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CC875" w14:textId="77777777" w:rsidR="00794FBB" w:rsidRPr="00346B8D" w:rsidRDefault="00794FBB" w:rsidP="00794FBB">
      <w:pPr>
        <w:pStyle w:val="Bezproreda"/>
        <w:rPr>
          <w:sz w:val="24"/>
          <w:szCs w:val="24"/>
        </w:rPr>
      </w:pPr>
      <w:r w:rsidRPr="00346B8D">
        <w:rPr>
          <w:i/>
          <w:sz w:val="24"/>
          <w:szCs w:val="24"/>
        </w:rPr>
        <w:t xml:space="preserve">                  </w:t>
      </w:r>
      <w:r w:rsidRPr="00346B8D">
        <w:rPr>
          <w:noProof/>
          <w:sz w:val="24"/>
          <w:szCs w:val="24"/>
        </w:rPr>
        <w:drawing>
          <wp:inline distT="0" distB="0" distL="0" distR="0" wp14:anchorId="6716F54A" wp14:editId="76CD00B4">
            <wp:extent cx="474453" cy="628042"/>
            <wp:effectExtent l="0" t="0" r="1905" b="635"/>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Hrvatske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860" cy="629904"/>
                    </a:xfrm>
                    <a:prstGeom prst="rect">
                      <a:avLst/>
                    </a:prstGeom>
                    <a:noFill/>
                    <a:ln>
                      <a:noFill/>
                    </a:ln>
                  </pic:spPr>
                </pic:pic>
              </a:graphicData>
            </a:graphic>
          </wp:inline>
        </w:drawing>
      </w:r>
    </w:p>
    <w:p w14:paraId="7D52EBB2" w14:textId="77777777" w:rsidR="00794FBB" w:rsidRDefault="00794FBB" w:rsidP="00794FBB">
      <w:pPr>
        <w:pStyle w:val="Bezproreda"/>
        <w:rPr>
          <w:sz w:val="24"/>
          <w:szCs w:val="24"/>
        </w:rPr>
      </w:pPr>
      <w:r w:rsidRPr="00346B8D">
        <w:rPr>
          <w:sz w:val="24"/>
          <w:szCs w:val="24"/>
        </w:rPr>
        <w:t xml:space="preserve">  REPUBLIKA HRVATSKA</w:t>
      </w:r>
    </w:p>
    <w:p w14:paraId="71290409" w14:textId="77777777" w:rsidR="00794FBB" w:rsidRPr="00346B8D" w:rsidRDefault="00794FBB" w:rsidP="00794FBB">
      <w:pPr>
        <w:pStyle w:val="Bezproreda"/>
        <w:rPr>
          <w:sz w:val="24"/>
          <w:szCs w:val="24"/>
        </w:rPr>
      </w:pPr>
      <w:r w:rsidRPr="00346B8D">
        <w:rPr>
          <w:sz w:val="24"/>
          <w:szCs w:val="24"/>
        </w:rPr>
        <w:t>VARAŽDINSKA ŽUPANIJA</w:t>
      </w:r>
    </w:p>
    <w:p w14:paraId="4D8CB2F2" w14:textId="77777777" w:rsidR="00794FBB" w:rsidRPr="00346B8D" w:rsidRDefault="00794FBB" w:rsidP="00794FBB">
      <w:pPr>
        <w:pStyle w:val="Bezproreda"/>
        <w:rPr>
          <w:sz w:val="24"/>
          <w:szCs w:val="24"/>
        </w:rPr>
      </w:pPr>
      <w:r w:rsidRPr="00346B8D">
        <w:rPr>
          <w:sz w:val="24"/>
          <w:szCs w:val="24"/>
        </w:rPr>
        <w:t xml:space="preserve">         OPĆINA VINICA</w:t>
      </w:r>
    </w:p>
    <w:p w14:paraId="29B9DA7D" w14:textId="77777777" w:rsidR="00794FBB" w:rsidRDefault="00794FBB" w:rsidP="00794FBB">
      <w:pPr>
        <w:pStyle w:val="Bezproreda"/>
        <w:rPr>
          <w:sz w:val="24"/>
          <w:szCs w:val="24"/>
        </w:rPr>
      </w:pPr>
      <w:r>
        <w:rPr>
          <w:sz w:val="24"/>
          <w:szCs w:val="24"/>
        </w:rPr>
        <w:t xml:space="preserve">         Općinski načelnik</w:t>
      </w:r>
    </w:p>
    <w:p w14:paraId="59FFA874" w14:textId="77777777" w:rsidR="00794FBB" w:rsidRPr="00346B8D" w:rsidRDefault="00794FBB" w:rsidP="00794FBB">
      <w:pPr>
        <w:pStyle w:val="Bezproreda"/>
        <w:rPr>
          <w:sz w:val="24"/>
          <w:szCs w:val="24"/>
        </w:rPr>
      </w:pPr>
    </w:p>
    <w:p w14:paraId="3FEE4913" w14:textId="6A12E352" w:rsidR="00794FBB" w:rsidRPr="00346B8D" w:rsidRDefault="00794FBB" w:rsidP="00794FBB">
      <w:pPr>
        <w:pStyle w:val="Bezproreda"/>
        <w:rPr>
          <w:sz w:val="24"/>
          <w:szCs w:val="24"/>
        </w:rPr>
      </w:pPr>
      <w:r w:rsidRPr="00346B8D">
        <w:rPr>
          <w:sz w:val="24"/>
          <w:szCs w:val="24"/>
        </w:rPr>
        <w:t>KLASA:</w:t>
      </w:r>
      <w:r>
        <w:rPr>
          <w:sz w:val="24"/>
          <w:szCs w:val="24"/>
        </w:rPr>
        <w:t xml:space="preserve"> 300-01/25-01/05</w:t>
      </w:r>
    </w:p>
    <w:p w14:paraId="33763D10" w14:textId="753AC576" w:rsidR="00794FBB" w:rsidRPr="00346B8D" w:rsidRDefault="00794FBB" w:rsidP="00794FBB">
      <w:pPr>
        <w:pStyle w:val="Bezproreda"/>
        <w:rPr>
          <w:sz w:val="24"/>
          <w:szCs w:val="24"/>
        </w:rPr>
      </w:pPr>
      <w:r w:rsidRPr="00346B8D">
        <w:rPr>
          <w:sz w:val="24"/>
          <w:szCs w:val="24"/>
        </w:rPr>
        <w:t>URBROJ:2186</w:t>
      </w:r>
      <w:r>
        <w:rPr>
          <w:sz w:val="24"/>
          <w:szCs w:val="24"/>
        </w:rPr>
        <w:t>-</w:t>
      </w:r>
      <w:r w:rsidRPr="00346B8D">
        <w:rPr>
          <w:sz w:val="24"/>
          <w:szCs w:val="24"/>
        </w:rPr>
        <w:t>11-</w:t>
      </w:r>
      <w:r>
        <w:rPr>
          <w:sz w:val="24"/>
          <w:szCs w:val="24"/>
        </w:rPr>
        <w:t>25-1</w:t>
      </w:r>
    </w:p>
    <w:p w14:paraId="5A115C83" w14:textId="1AC3FB1D" w:rsidR="00794FBB" w:rsidRDefault="00794FBB" w:rsidP="00794FBB">
      <w:pPr>
        <w:pStyle w:val="Bezproreda"/>
        <w:rPr>
          <w:sz w:val="24"/>
          <w:szCs w:val="24"/>
        </w:rPr>
      </w:pPr>
      <w:r w:rsidRPr="00346B8D">
        <w:rPr>
          <w:sz w:val="24"/>
          <w:szCs w:val="24"/>
        </w:rPr>
        <w:t xml:space="preserve">Vinica, </w:t>
      </w:r>
      <w:r>
        <w:rPr>
          <w:sz w:val="24"/>
          <w:szCs w:val="24"/>
        </w:rPr>
        <w:t xml:space="preserve">21. listopada </w:t>
      </w:r>
      <w:r w:rsidRPr="00346B8D">
        <w:rPr>
          <w:sz w:val="24"/>
          <w:szCs w:val="24"/>
        </w:rPr>
        <w:t>202</w:t>
      </w:r>
      <w:r>
        <w:rPr>
          <w:sz w:val="24"/>
          <w:szCs w:val="24"/>
        </w:rPr>
        <w:t>5</w:t>
      </w:r>
      <w:r w:rsidRPr="00346B8D">
        <w:rPr>
          <w:sz w:val="24"/>
          <w:szCs w:val="24"/>
        </w:rPr>
        <w:t>. godine</w:t>
      </w:r>
    </w:p>
    <w:p w14:paraId="4F517E0C" w14:textId="503C5B65" w:rsidR="00605BF8" w:rsidRDefault="00605BF8" w:rsidP="00794FBB">
      <w:pPr>
        <w:pStyle w:val="Tijeloteksta"/>
        <w:spacing w:line="360" w:lineRule="auto"/>
      </w:pPr>
    </w:p>
    <w:p w14:paraId="368B0CA8" w14:textId="77777777" w:rsidR="0027626C" w:rsidRPr="000A72CD" w:rsidRDefault="0027626C" w:rsidP="0027626C">
      <w:pPr>
        <w:pStyle w:val="Tijeloteksta"/>
        <w:spacing w:line="360" w:lineRule="auto"/>
        <w:jc w:val="center"/>
      </w:pPr>
    </w:p>
    <w:p w14:paraId="6FA20738" w14:textId="77777777" w:rsidR="0027626C" w:rsidRDefault="007B1475" w:rsidP="0027626C">
      <w:pPr>
        <w:pStyle w:val="Naslov"/>
        <w:spacing w:before="0" w:line="360" w:lineRule="auto"/>
        <w:jc w:val="center"/>
        <w:rPr>
          <w:sz w:val="56"/>
          <w:szCs w:val="180"/>
        </w:rPr>
      </w:pPr>
      <w:r w:rsidRPr="0027626C">
        <w:rPr>
          <w:spacing w:val="-9"/>
          <w:sz w:val="56"/>
          <w:szCs w:val="180"/>
        </w:rPr>
        <w:t>PROVEDBENI</w:t>
      </w:r>
      <w:r w:rsidR="004F3D0E" w:rsidRPr="0027626C">
        <w:rPr>
          <w:sz w:val="56"/>
          <w:szCs w:val="180"/>
        </w:rPr>
        <w:t xml:space="preserve"> PROGRAM</w:t>
      </w:r>
    </w:p>
    <w:p w14:paraId="1C6F67A0" w14:textId="77777777" w:rsidR="0027626C" w:rsidRDefault="004F3D0E" w:rsidP="0027626C">
      <w:pPr>
        <w:pStyle w:val="Naslov"/>
        <w:spacing w:before="0" w:line="360" w:lineRule="auto"/>
        <w:jc w:val="center"/>
        <w:rPr>
          <w:sz w:val="56"/>
          <w:szCs w:val="180"/>
        </w:rPr>
      </w:pPr>
      <w:r w:rsidRPr="0027626C">
        <w:rPr>
          <w:sz w:val="56"/>
          <w:szCs w:val="180"/>
        </w:rPr>
        <w:t xml:space="preserve"> </w:t>
      </w:r>
      <w:r w:rsidR="00D41B1F" w:rsidRPr="0027626C">
        <w:rPr>
          <w:sz w:val="56"/>
          <w:szCs w:val="180"/>
        </w:rPr>
        <w:t xml:space="preserve">OPĆINE VINICA </w:t>
      </w:r>
    </w:p>
    <w:p w14:paraId="171D4405" w14:textId="35FBEAE7" w:rsidR="0027626C" w:rsidRDefault="00D41B1F" w:rsidP="0027626C">
      <w:pPr>
        <w:pStyle w:val="Naslov"/>
        <w:spacing w:before="0" w:line="360" w:lineRule="auto"/>
        <w:jc w:val="center"/>
        <w:rPr>
          <w:sz w:val="56"/>
          <w:szCs w:val="180"/>
        </w:rPr>
      </w:pPr>
      <w:r w:rsidRPr="0027626C">
        <w:rPr>
          <w:sz w:val="56"/>
          <w:szCs w:val="180"/>
        </w:rPr>
        <w:t xml:space="preserve">ZA RAZDOBLJE </w:t>
      </w:r>
    </w:p>
    <w:p w14:paraId="4844BDCA" w14:textId="71A7BF1E" w:rsidR="00387BE6" w:rsidRPr="000A72CD" w:rsidRDefault="00D41B1F" w:rsidP="00794FBB">
      <w:pPr>
        <w:pStyle w:val="Naslov"/>
        <w:spacing w:before="0" w:line="360" w:lineRule="auto"/>
        <w:jc w:val="center"/>
        <w:rPr>
          <w:i/>
        </w:rPr>
      </w:pPr>
      <w:r w:rsidRPr="0027626C">
        <w:rPr>
          <w:sz w:val="56"/>
          <w:szCs w:val="180"/>
        </w:rPr>
        <w:t>202</w:t>
      </w:r>
      <w:r w:rsidR="001A1941">
        <w:rPr>
          <w:sz w:val="56"/>
          <w:szCs w:val="180"/>
        </w:rPr>
        <w:t>5</w:t>
      </w:r>
      <w:r w:rsidRPr="0027626C">
        <w:rPr>
          <w:sz w:val="56"/>
          <w:szCs w:val="180"/>
        </w:rPr>
        <w:t>. -202</w:t>
      </w:r>
      <w:r w:rsidR="001A1941">
        <w:rPr>
          <w:sz w:val="56"/>
          <w:szCs w:val="180"/>
        </w:rPr>
        <w:t>9</w:t>
      </w:r>
      <w:r w:rsidRPr="0027626C">
        <w:rPr>
          <w:sz w:val="56"/>
          <w:szCs w:val="180"/>
        </w:rPr>
        <w:t>.</w:t>
      </w:r>
    </w:p>
    <w:p w14:paraId="1031BF3C" w14:textId="7E2F7630" w:rsidR="004F3D0E" w:rsidRPr="000A72CD" w:rsidRDefault="0027626C" w:rsidP="0027626C">
      <w:pPr>
        <w:pStyle w:val="Tijeloteksta"/>
        <w:spacing w:line="360" w:lineRule="auto"/>
        <w:jc w:val="center"/>
        <w:rPr>
          <w:i/>
        </w:rPr>
      </w:pPr>
      <w:r>
        <w:rPr>
          <w:noProof/>
          <w:lang w:eastAsia="hr-HR"/>
        </w:rPr>
        <w:drawing>
          <wp:inline distT="0" distB="0" distL="0" distR="0" wp14:anchorId="0F1C67A0" wp14:editId="532644EF">
            <wp:extent cx="2853055" cy="339344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3055" cy="3393440"/>
                    </a:xfrm>
                    <a:prstGeom prst="rect">
                      <a:avLst/>
                    </a:prstGeom>
                    <a:noFill/>
                    <a:ln>
                      <a:noFill/>
                    </a:ln>
                  </pic:spPr>
                </pic:pic>
              </a:graphicData>
            </a:graphic>
          </wp:inline>
        </w:drawing>
      </w:r>
    </w:p>
    <w:p w14:paraId="1AA8431D" w14:textId="77777777" w:rsidR="00794FBB" w:rsidRDefault="00794FBB" w:rsidP="00FB2CF7">
      <w:pPr>
        <w:pStyle w:val="Tijeloteksta"/>
        <w:spacing w:line="360" w:lineRule="auto"/>
        <w:rPr>
          <w:b/>
          <w:bCs/>
          <w:sz w:val="32"/>
          <w:szCs w:val="32"/>
        </w:rPr>
      </w:pPr>
      <w:bookmarkStart w:id="0" w:name="_Hlk211249284"/>
      <w:bookmarkStart w:id="1" w:name="_Hlk211772818"/>
    </w:p>
    <w:p w14:paraId="64B26E14" w14:textId="4B5BC52E" w:rsidR="00FB2CF7" w:rsidRPr="0096474E" w:rsidRDefault="00FB2CF7" w:rsidP="00FB2CF7">
      <w:pPr>
        <w:pStyle w:val="Tijeloteksta"/>
        <w:spacing w:line="360" w:lineRule="auto"/>
        <w:rPr>
          <w:b/>
          <w:bCs/>
          <w:sz w:val="32"/>
          <w:szCs w:val="32"/>
        </w:rPr>
      </w:pPr>
      <w:r w:rsidRPr="0096474E">
        <w:rPr>
          <w:b/>
          <w:bCs/>
          <w:sz w:val="32"/>
          <w:szCs w:val="32"/>
        </w:rPr>
        <w:lastRenderedPageBreak/>
        <w:t xml:space="preserve">Sadržaj </w:t>
      </w:r>
    </w:p>
    <w:p w14:paraId="2C35E50F" w14:textId="77777777" w:rsidR="00FB2CF7" w:rsidRDefault="00FB2CF7" w:rsidP="00FB2CF7">
      <w:pPr>
        <w:rPr>
          <w:sz w:val="24"/>
          <w:szCs w:val="24"/>
        </w:rPr>
      </w:pPr>
    </w:p>
    <w:p w14:paraId="2AA14A97" w14:textId="77777777" w:rsidR="00FB2CF7" w:rsidRPr="0096474E" w:rsidRDefault="00FB2CF7" w:rsidP="00FB2CF7">
      <w:pPr>
        <w:rPr>
          <w:sz w:val="24"/>
          <w:szCs w:val="24"/>
        </w:rPr>
      </w:pPr>
    </w:p>
    <w:p w14:paraId="08B74A0B" w14:textId="77777777" w:rsidR="00FB2CF7" w:rsidRPr="00C5478A" w:rsidRDefault="00FB2CF7" w:rsidP="00FB2CF7">
      <w:pPr>
        <w:pStyle w:val="Odlomakpopisa"/>
        <w:widowControl/>
        <w:numPr>
          <w:ilvl w:val="0"/>
          <w:numId w:val="27"/>
        </w:numPr>
        <w:autoSpaceDE/>
        <w:autoSpaceDN/>
        <w:spacing w:after="160" w:line="259" w:lineRule="auto"/>
        <w:contextualSpacing/>
        <w:jc w:val="left"/>
        <w:rPr>
          <w:sz w:val="20"/>
          <w:szCs w:val="20"/>
        </w:rPr>
      </w:pPr>
      <w:r w:rsidRPr="00C5478A">
        <w:rPr>
          <w:sz w:val="20"/>
          <w:szCs w:val="20"/>
        </w:rPr>
        <w:t>Predgovor…………………………………………………………………………</w:t>
      </w:r>
      <w:r>
        <w:rPr>
          <w:sz w:val="20"/>
          <w:szCs w:val="20"/>
        </w:rPr>
        <w:t>…………………</w:t>
      </w:r>
      <w:r w:rsidRPr="00C5478A">
        <w:rPr>
          <w:sz w:val="20"/>
          <w:szCs w:val="20"/>
        </w:rPr>
        <w:t xml:space="preserve">……3 </w:t>
      </w:r>
    </w:p>
    <w:p w14:paraId="7AA02A89" w14:textId="77777777" w:rsidR="00FB2CF7" w:rsidRPr="00C5478A" w:rsidRDefault="00FB2CF7" w:rsidP="00FB2CF7">
      <w:pPr>
        <w:pStyle w:val="Odlomakpopisa"/>
        <w:widowControl/>
        <w:numPr>
          <w:ilvl w:val="0"/>
          <w:numId w:val="27"/>
        </w:numPr>
        <w:autoSpaceDE/>
        <w:autoSpaceDN/>
        <w:spacing w:after="160" w:line="259" w:lineRule="auto"/>
        <w:contextualSpacing/>
        <w:jc w:val="left"/>
        <w:rPr>
          <w:sz w:val="20"/>
          <w:szCs w:val="20"/>
        </w:rPr>
      </w:pPr>
      <w:r w:rsidRPr="00C5478A">
        <w:rPr>
          <w:sz w:val="20"/>
          <w:szCs w:val="20"/>
        </w:rPr>
        <w:t>Uvod (djelokrug, vizija, misija JLP(R)S)……………………………………</w:t>
      </w:r>
      <w:r>
        <w:rPr>
          <w:sz w:val="20"/>
          <w:szCs w:val="20"/>
        </w:rPr>
        <w:t>…………………</w:t>
      </w:r>
      <w:r w:rsidRPr="00C5478A">
        <w:rPr>
          <w:sz w:val="20"/>
          <w:szCs w:val="20"/>
        </w:rPr>
        <w:t>…...……4</w:t>
      </w:r>
    </w:p>
    <w:p w14:paraId="6D8CBFDB" w14:textId="77777777" w:rsidR="00FB2CF7" w:rsidRPr="00C5478A" w:rsidRDefault="00FB2CF7" w:rsidP="00FB2CF7">
      <w:pPr>
        <w:pStyle w:val="Odlomakpopisa"/>
        <w:ind w:left="720" w:firstLine="696"/>
        <w:rPr>
          <w:sz w:val="20"/>
          <w:szCs w:val="20"/>
        </w:rPr>
      </w:pPr>
      <w:r w:rsidRPr="00C5478A">
        <w:rPr>
          <w:sz w:val="20"/>
          <w:szCs w:val="20"/>
        </w:rPr>
        <w:t>Djelokrug ………………………………………………..........</w:t>
      </w:r>
      <w:r>
        <w:rPr>
          <w:sz w:val="20"/>
          <w:szCs w:val="20"/>
        </w:rPr>
        <w:t>.........................</w:t>
      </w:r>
      <w:r w:rsidRPr="00C5478A">
        <w:rPr>
          <w:sz w:val="20"/>
          <w:szCs w:val="20"/>
        </w:rPr>
        <w:t>.....................….4</w:t>
      </w:r>
    </w:p>
    <w:p w14:paraId="4BA91896" w14:textId="77777777" w:rsidR="00FB2CF7" w:rsidRPr="00C5478A" w:rsidRDefault="00FB2CF7" w:rsidP="00FB2CF7">
      <w:pPr>
        <w:pStyle w:val="Odlomakpopisa"/>
        <w:ind w:left="720" w:firstLine="696"/>
        <w:rPr>
          <w:sz w:val="20"/>
          <w:szCs w:val="20"/>
        </w:rPr>
      </w:pPr>
      <w:r w:rsidRPr="00C5478A">
        <w:rPr>
          <w:sz w:val="20"/>
          <w:szCs w:val="20"/>
        </w:rPr>
        <w:t>Vizija …………………………………….……………………</w:t>
      </w:r>
      <w:r>
        <w:rPr>
          <w:sz w:val="20"/>
          <w:szCs w:val="20"/>
        </w:rPr>
        <w:t>……………….</w:t>
      </w:r>
      <w:r w:rsidRPr="00C5478A">
        <w:rPr>
          <w:sz w:val="20"/>
          <w:szCs w:val="20"/>
        </w:rPr>
        <w:t>……...…….</w:t>
      </w:r>
      <w:r>
        <w:rPr>
          <w:sz w:val="20"/>
          <w:szCs w:val="20"/>
        </w:rPr>
        <w:t>.</w:t>
      </w:r>
      <w:r w:rsidRPr="00C5478A">
        <w:rPr>
          <w:sz w:val="20"/>
          <w:szCs w:val="20"/>
        </w:rPr>
        <w:t>….5</w:t>
      </w:r>
    </w:p>
    <w:p w14:paraId="31211F37" w14:textId="165634DA" w:rsidR="00FB2CF7" w:rsidRPr="00FF611E" w:rsidRDefault="00FB2CF7" w:rsidP="00FB2CF7">
      <w:pPr>
        <w:pStyle w:val="Odlomakpopisa"/>
        <w:ind w:firstLine="696"/>
        <w:rPr>
          <w:sz w:val="20"/>
          <w:szCs w:val="20"/>
        </w:rPr>
      </w:pPr>
      <w:r w:rsidRPr="00C5478A">
        <w:rPr>
          <w:sz w:val="20"/>
          <w:szCs w:val="20"/>
        </w:rPr>
        <w:t>Misija……………………..………………………………………</w:t>
      </w:r>
      <w:r>
        <w:rPr>
          <w:sz w:val="20"/>
          <w:szCs w:val="20"/>
        </w:rPr>
        <w:t>………………...</w:t>
      </w:r>
      <w:r w:rsidRPr="00E15424">
        <w:rPr>
          <w:sz w:val="20"/>
          <w:szCs w:val="20"/>
        </w:rPr>
        <w:t>…..</w:t>
      </w:r>
      <w:r w:rsidRPr="00FF611E">
        <w:rPr>
          <w:sz w:val="20"/>
          <w:szCs w:val="20"/>
        </w:rPr>
        <w:t xml:space="preserve">.…6 </w:t>
      </w:r>
    </w:p>
    <w:p w14:paraId="5EB749F6" w14:textId="77777777" w:rsidR="00FB2CF7" w:rsidRPr="00C5478A" w:rsidRDefault="00FB2CF7" w:rsidP="00FB2CF7">
      <w:pPr>
        <w:pStyle w:val="Odlomakpopisa"/>
        <w:ind w:left="720" w:firstLine="696"/>
        <w:rPr>
          <w:sz w:val="20"/>
          <w:szCs w:val="20"/>
        </w:rPr>
      </w:pPr>
      <w:r w:rsidRPr="00C5478A">
        <w:rPr>
          <w:sz w:val="20"/>
          <w:szCs w:val="20"/>
        </w:rPr>
        <w:t>Organizacijska struktura upravnog odjela JLP( R )S te povezane ustanove..…</w:t>
      </w:r>
      <w:r>
        <w:rPr>
          <w:sz w:val="20"/>
          <w:szCs w:val="20"/>
        </w:rPr>
        <w:t>………………..</w:t>
      </w:r>
      <w:r w:rsidRPr="00C5478A">
        <w:rPr>
          <w:sz w:val="20"/>
          <w:szCs w:val="20"/>
        </w:rPr>
        <w:t>.7</w:t>
      </w:r>
    </w:p>
    <w:p w14:paraId="389D390F" w14:textId="77777777" w:rsidR="00FB2CF7" w:rsidRPr="00C5478A" w:rsidRDefault="00FB2CF7" w:rsidP="00FB2CF7">
      <w:pPr>
        <w:pStyle w:val="Odlomakpopisa"/>
        <w:widowControl/>
        <w:numPr>
          <w:ilvl w:val="0"/>
          <w:numId w:val="27"/>
        </w:numPr>
        <w:autoSpaceDE/>
        <w:autoSpaceDN/>
        <w:spacing w:after="160" w:line="259" w:lineRule="auto"/>
        <w:contextualSpacing/>
        <w:jc w:val="left"/>
        <w:rPr>
          <w:sz w:val="20"/>
          <w:szCs w:val="20"/>
        </w:rPr>
      </w:pPr>
      <w:r w:rsidRPr="00C5478A">
        <w:rPr>
          <w:sz w:val="20"/>
          <w:szCs w:val="20"/>
        </w:rPr>
        <w:t>Opis kratkoročnih razvojnih izazova i potencijala u samoupravnom području JLS…</w:t>
      </w:r>
      <w:r>
        <w:rPr>
          <w:sz w:val="20"/>
          <w:szCs w:val="20"/>
        </w:rPr>
        <w:t>………………...</w:t>
      </w:r>
      <w:r w:rsidRPr="00C5478A">
        <w:rPr>
          <w:sz w:val="20"/>
          <w:szCs w:val="20"/>
        </w:rPr>
        <w:t>...8</w:t>
      </w:r>
    </w:p>
    <w:p w14:paraId="02A2D45D" w14:textId="77777777" w:rsidR="00FB2CF7" w:rsidRPr="00C5478A" w:rsidRDefault="00FB2CF7" w:rsidP="00FB2CF7">
      <w:pPr>
        <w:pStyle w:val="Odlomakpopisa"/>
        <w:widowControl/>
        <w:numPr>
          <w:ilvl w:val="0"/>
          <w:numId w:val="27"/>
        </w:numPr>
        <w:autoSpaceDE/>
        <w:autoSpaceDN/>
        <w:spacing w:after="160" w:line="259" w:lineRule="auto"/>
        <w:contextualSpacing/>
        <w:jc w:val="left"/>
        <w:rPr>
          <w:sz w:val="20"/>
          <w:szCs w:val="20"/>
        </w:rPr>
      </w:pPr>
      <w:r w:rsidRPr="00C5478A">
        <w:rPr>
          <w:sz w:val="20"/>
          <w:szCs w:val="20"/>
        </w:rPr>
        <w:t>Doprinos provedbi ciljeva i prioriteta iz povezanih akata strateškog planiranja ……</w:t>
      </w:r>
      <w:r>
        <w:rPr>
          <w:sz w:val="20"/>
          <w:szCs w:val="20"/>
        </w:rPr>
        <w:t>…………………</w:t>
      </w:r>
      <w:r w:rsidRPr="00C5478A">
        <w:rPr>
          <w:sz w:val="20"/>
          <w:szCs w:val="20"/>
        </w:rPr>
        <w:t>.10</w:t>
      </w:r>
    </w:p>
    <w:p w14:paraId="313C261F" w14:textId="77777777" w:rsidR="00E75B6A" w:rsidRDefault="00E75B6A" w:rsidP="00E75B6A">
      <w:pPr>
        <w:pStyle w:val="Odlomakpopisa"/>
        <w:widowControl/>
        <w:autoSpaceDE/>
        <w:autoSpaceDN/>
        <w:spacing w:after="160" w:line="259" w:lineRule="auto"/>
        <w:ind w:left="720" w:firstLine="0"/>
        <w:contextualSpacing/>
        <w:jc w:val="left"/>
        <w:rPr>
          <w:sz w:val="20"/>
          <w:szCs w:val="20"/>
        </w:rPr>
      </w:pPr>
    </w:p>
    <w:p w14:paraId="3BB99414" w14:textId="3CCD7632" w:rsidR="00FB2CF7" w:rsidRPr="00C5478A" w:rsidRDefault="00FB2CF7" w:rsidP="00FB2CF7">
      <w:pPr>
        <w:pStyle w:val="Odlomakpopisa"/>
        <w:widowControl/>
        <w:numPr>
          <w:ilvl w:val="0"/>
          <w:numId w:val="27"/>
        </w:numPr>
        <w:autoSpaceDE/>
        <w:autoSpaceDN/>
        <w:spacing w:after="160" w:line="259" w:lineRule="auto"/>
        <w:contextualSpacing/>
        <w:jc w:val="left"/>
        <w:rPr>
          <w:sz w:val="20"/>
          <w:szCs w:val="20"/>
        </w:rPr>
      </w:pPr>
      <w:r w:rsidRPr="00C5478A">
        <w:rPr>
          <w:sz w:val="20"/>
          <w:szCs w:val="20"/>
        </w:rPr>
        <w:t>Popis mjera s opisom ključnim aktivnostima i pokazateljima rezultata………...…</w:t>
      </w:r>
      <w:r>
        <w:rPr>
          <w:sz w:val="20"/>
          <w:szCs w:val="20"/>
        </w:rPr>
        <w:t>…………………</w:t>
      </w:r>
      <w:r w:rsidRPr="00C5478A">
        <w:rPr>
          <w:sz w:val="20"/>
          <w:szCs w:val="20"/>
        </w:rPr>
        <w:t>…13</w:t>
      </w:r>
    </w:p>
    <w:p w14:paraId="5972A81F" w14:textId="77777777" w:rsidR="00FB2CF7" w:rsidRPr="00C5478A" w:rsidRDefault="00FB2CF7" w:rsidP="00FB2CF7">
      <w:pPr>
        <w:pStyle w:val="Odlomakpopisa"/>
        <w:widowControl/>
        <w:autoSpaceDE/>
        <w:autoSpaceDN/>
        <w:spacing w:after="160" w:line="259" w:lineRule="auto"/>
        <w:ind w:left="720" w:firstLine="696"/>
        <w:rPr>
          <w:sz w:val="20"/>
          <w:szCs w:val="20"/>
        </w:rPr>
      </w:pPr>
      <w:r w:rsidRPr="00C5478A">
        <w:rPr>
          <w:sz w:val="20"/>
          <w:szCs w:val="20"/>
        </w:rPr>
        <w:t>Prioritetni cilj : Uspješna Općina</w:t>
      </w:r>
      <w:r>
        <w:rPr>
          <w:sz w:val="20"/>
          <w:szCs w:val="20"/>
        </w:rPr>
        <w:t>………………………………………………………………14</w:t>
      </w:r>
    </w:p>
    <w:p w14:paraId="1EA88A7A" w14:textId="77777777" w:rsidR="00FB2CF7" w:rsidRPr="00C5478A" w:rsidRDefault="00FB2CF7" w:rsidP="00FB2CF7">
      <w:pPr>
        <w:pStyle w:val="Odlomakpopisa"/>
        <w:numPr>
          <w:ilvl w:val="0"/>
          <w:numId w:val="30"/>
        </w:numPr>
        <w:contextualSpacing/>
        <w:jc w:val="left"/>
        <w:rPr>
          <w:sz w:val="20"/>
          <w:szCs w:val="20"/>
        </w:rPr>
      </w:pPr>
      <w:r w:rsidRPr="00C5478A">
        <w:rPr>
          <w:sz w:val="20"/>
          <w:szCs w:val="20"/>
        </w:rPr>
        <w:t>Mjera 1.1. Odgoj i obrazovanje</w:t>
      </w:r>
      <w:r>
        <w:rPr>
          <w:sz w:val="20"/>
          <w:szCs w:val="20"/>
        </w:rPr>
        <w:t>…………………………………………………………………………14</w:t>
      </w:r>
    </w:p>
    <w:p w14:paraId="42D51C4C" w14:textId="77777777" w:rsidR="00FB2CF7" w:rsidRPr="00C5478A" w:rsidRDefault="00FB2CF7" w:rsidP="00FB2CF7">
      <w:pPr>
        <w:pStyle w:val="Odlomakpopisa"/>
        <w:numPr>
          <w:ilvl w:val="0"/>
          <w:numId w:val="30"/>
        </w:numPr>
        <w:contextualSpacing/>
        <w:jc w:val="left"/>
        <w:rPr>
          <w:sz w:val="20"/>
          <w:szCs w:val="20"/>
        </w:rPr>
      </w:pPr>
      <w:r w:rsidRPr="00C5478A">
        <w:rPr>
          <w:sz w:val="20"/>
          <w:szCs w:val="20"/>
        </w:rPr>
        <w:t>Mjera 1.2. Uređenje naselja i stanovanje</w:t>
      </w:r>
      <w:r>
        <w:rPr>
          <w:sz w:val="20"/>
          <w:szCs w:val="20"/>
        </w:rPr>
        <w:t>………………………………………………………………..15</w:t>
      </w:r>
    </w:p>
    <w:p w14:paraId="04AB6F5F" w14:textId="77777777" w:rsidR="00FB2CF7" w:rsidRPr="00C5478A" w:rsidRDefault="00FB2CF7" w:rsidP="00FB2CF7">
      <w:pPr>
        <w:pStyle w:val="Odlomakpopisa"/>
        <w:numPr>
          <w:ilvl w:val="0"/>
          <w:numId w:val="30"/>
        </w:numPr>
        <w:contextualSpacing/>
        <w:jc w:val="left"/>
        <w:rPr>
          <w:sz w:val="20"/>
          <w:szCs w:val="20"/>
        </w:rPr>
      </w:pPr>
      <w:r w:rsidRPr="00C5478A">
        <w:rPr>
          <w:sz w:val="20"/>
          <w:szCs w:val="20"/>
        </w:rPr>
        <w:t>Mjera 1.3. Poduzetništvo, poljoprivreda, inovacije  i novi proizvodi</w:t>
      </w:r>
      <w:r>
        <w:rPr>
          <w:sz w:val="20"/>
          <w:szCs w:val="20"/>
        </w:rPr>
        <w:t>……………………………….…..16</w:t>
      </w:r>
    </w:p>
    <w:p w14:paraId="3FDC483C" w14:textId="77777777" w:rsidR="00FB2CF7" w:rsidRPr="00C5478A" w:rsidRDefault="00FB2CF7" w:rsidP="00FB2CF7">
      <w:pPr>
        <w:pStyle w:val="Odlomakpopisa"/>
        <w:numPr>
          <w:ilvl w:val="0"/>
          <w:numId w:val="30"/>
        </w:numPr>
        <w:contextualSpacing/>
        <w:jc w:val="left"/>
        <w:rPr>
          <w:sz w:val="20"/>
          <w:szCs w:val="20"/>
        </w:rPr>
      </w:pPr>
      <w:r w:rsidRPr="00C5478A">
        <w:rPr>
          <w:sz w:val="20"/>
          <w:szCs w:val="20"/>
        </w:rPr>
        <w:t>Mjera 1.4. Promet i održavanje javnih prometnica</w:t>
      </w:r>
      <w:r>
        <w:rPr>
          <w:sz w:val="20"/>
          <w:szCs w:val="20"/>
        </w:rPr>
        <w:t>…………………………………………………...…16</w:t>
      </w:r>
    </w:p>
    <w:p w14:paraId="00CBEC89" w14:textId="77777777" w:rsidR="00FB2CF7" w:rsidRPr="00FF611E" w:rsidRDefault="00FB2CF7" w:rsidP="00FB2CF7">
      <w:pPr>
        <w:pStyle w:val="Odlomakpopisa"/>
        <w:numPr>
          <w:ilvl w:val="0"/>
          <w:numId w:val="30"/>
        </w:numPr>
        <w:contextualSpacing/>
        <w:jc w:val="left"/>
        <w:rPr>
          <w:sz w:val="20"/>
          <w:szCs w:val="20"/>
        </w:rPr>
      </w:pPr>
      <w:r w:rsidRPr="00C5478A">
        <w:rPr>
          <w:sz w:val="20"/>
          <w:szCs w:val="20"/>
        </w:rPr>
        <w:t>Mjera 1.5. Obilježavanje kulturnih događaja i manifestacija</w:t>
      </w:r>
      <w:r>
        <w:rPr>
          <w:sz w:val="20"/>
          <w:szCs w:val="20"/>
        </w:rPr>
        <w:t>………………………………………...</w:t>
      </w:r>
      <w:r w:rsidRPr="00FF611E">
        <w:rPr>
          <w:sz w:val="20"/>
          <w:szCs w:val="20"/>
        </w:rPr>
        <w:t>…17</w:t>
      </w:r>
    </w:p>
    <w:p w14:paraId="2A3DE2DE" w14:textId="77777777" w:rsidR="00FB2CF7" w:rsidRPr="00C5478A" w:rsidRDefault="00FB2CF7" w:rsidP="00FB2CF7">
      <w:pPr>
        <w:pStyle w:val="Odlomakpopisa"/>
        <w:ind w:left="720" w:firstLine="696"/>
        <w:rPr>
          <w:sz w:val="20"/>
          <w:szCs w:val="20"/>
        </w:rPr>
      </w:pPr>
      <w:r w:rsidRPr="00C5478A">
        <w:rPr>
          <w:sz w:val="20"/>
          <w:szCs w:val="20"/>
        </w:rPr>
        <w:t>Prioritetni cilj: Vitalna Općina</w:t>
      </w:r>
      <w:r>
        <w:rPr>
          <w:sz w:val="20"/>
          <w:szCs w:val="20"/>
        </w:rPr>
        <w:t>…………………………………………………………...…….18</w:t>
      </w:r>
    </w:p>
    <w:p w14:paraId="233520BD" w14:textId="77777777" w:rsidR="00FB2CF7" w:rsidRPr="00C5478A" w:rsidRDefault="00FB2CF7" w:rsidP="00FB2CF7">
      <w:pPr>
        <w:pStyle w:val="Odlomakpopisa"/>
        <w:numPr>
          <w:ilvl w:val="0"/>
          <w:numId w:val="30"/>
        </w:numPr>
        <w:contextualSpacing/>
        <w:jc w:val="left"/>
        <w:rPr>
          <w:sz w:val="20"/>
          <w:szCs w:val="20"/>
        </w:rPr>
      </w:pPr>
      <w:r w:rsidRPr="00C5478A">
        <w:rPr>
          <w:sz w:val="20"/>
          <w:szCs w:val="20"/>
        </w:rPr>
        <w:t>Mjera 2.1.1. Brig o djeci</w:t>
      </w:r>
      <w:r>
        <w:rPr>
          <w:sz w:val="20"/>
          <w:szCs w:val="20"/>
        </w:rPr>
        <w:t>……………………………………………………………………………...…18</w:t>
      </w:r>
      <w:r w:rsidRPr="00C5478A">
        <w:rPr>
          <w:sz w:val="20"/>
          <w:szCs w:val="20"/>
        </w:rPr>
        <w:t xml:space="preserve"> </w:t>
      </w:r>
    </w:p>
    <w:p w14:paraId="4835B994" w14:textId="77777777" w:rsidR="00FB2CF7" w:rsidRPr="00C5478A" w:rsidRDefault="00FB2CF7" w:rsidP="00FB2CF7">
      <w:pPr>
        <w:pStyle w:val="Odlomakpopisa"/>
        <w:numPr>
          <w:ilvl w:val="0"/>
          <w:numId w:val="30"/>
        </w:numPr>
        <w:contextualSpacing/>
        <w:jc w:val="left"/>
        <w:rPr>
          <w:sz w:val="20"/>
          <w:szCs w:val="20"/>
        </w:rPr>
      </w:pPr>
      <w:r w:rsidRPr="00C5478A">
        <w:rPr>
          <w:sz w:val="20"/>
          <w:szCs w:val="20"/>
        </w:rPr>
        <w:t>Mjera 2.1.2. Demografska revitalizacija</w:t>
      </w:r>
      <w:r>
        <w:rPr>
          <w:sz w:val="20"/>
          <w:szCs w:val="20"/>
        </w:rPr>
        <w:t>……………………………………………………………...…18</w:t>
      </w:r>
    </w:p>
    <w:p w14:paraId="501D4CD3" w14:textId="77777777" w:rsidR="00FB2CF7" w:rsidRPr="00C5478A" w:rsidRDefault="00FB2CF7" w:rsidP="00FB2CF7">
      <w:pPr>
        <w:pStyle w:val="Odlomakpopisa"/>
        <w:numPr>
          <w:ilvl w:val="0"/>
          <w:numId w:val="30"/>
        </w:numPr>
        <w:contextualSpacing/>
        <w:jc w:val="left"/>
        <w:rPr>
          <w:sz w:val="20"/>
          <w:szCs w:val="20"/>
        </w:rPr>
      </w:pPr>
      <w:r w:rsidRPr="00C5478A">
        <w:rPr>
          <w:sz w:val="20"/>
          <w:szCs w:val="20"/>
        </w:rPr>
        <w:t>Mjera 2.2.1. Socijalna skrb</w:t>
      </w:r>
      <w:r>
        <w:rPr>
          <w:sz w:val="20"/>
          <w:szCs w:val="20"/>
        </w:rPr>
        <w:t>……………………………………………………………………………...19</w:t>
      </w:r>
    </w:p>
    <w:p w14:paraId="0F192BF2" w14:textId="77777777" w:rsidR="00FB2CF7" w:rsidRPr="00C5478A" w:rsidRDefault="00FB2CF7" w:rsidP="00FB2CF7">
      <w:pPr>
        <w:pStyle w:val="Odlomakpopisa"/>
        <w:numPr>
          <w:ilvl w:val="0"/>
          <w:numId w:val="30"/>
        </w:numPr>
        <w:contextualSpacing/>
        <w:jc w:val="left"/>
        <w:rPr>
          <w:sz w:val="20"/>
          <w:szCs w:val="20"/>
        </w:rPr>
      </w:pPr>
      <w:r w:rsidRPr="00C5478A">
        <w:rPr>
          <w:sz w:val="20"/>
          <w:szCs w:val="20"/>
        </w:rPr>
        <w:t>Mjera 2.2.2. Provedba programa „ZAŽELI“</w:t>
      </w:r>
      <w:r>
        <w:rPr>
          <w:sz w:val="20"/>
          <w:szCs w:val="20"/>
        </w:rPr>
        <w:t>…………………………………………………………....20</w:t>
      </w:r>
    </w:p>
    <w:p w14:paraId="53B7AEF7" w14:textId="77777777" w:rsidR="00FB2CF7" w:rsidRPr="00C5478A" w:rsidRDefault="00FB2CF7" w:rsidP="00FB2CF7">
      <w:pPr>
        <w:pStyle w:val="Odlomakpopisa"/>
        <w:numPr>
          <w:ilvl w:val="0"/>
          <w:numId w:val="30"/>
        </w:numPr>
        <w:contextualSpacing/>
        <w:jc w:val="left"/>
        <w:rPr>
          <w:sz w:val="20"/>
          <w:szCs w:val="20"/>
        </w:rPr>
      </w:pPr>
      <w:r w:rsidRPr="00C5478A">
        <w:rPr>
          <w:sz w:val="20"/>
          <w:szCs w:val="20"/>
        </w:rPr>
        <w:t>Mjera 2.3.1. Poticanje na uključivanje u sportske aktivnosti</w:t>
      </w:r>
      <w:r>
        <w:rPr>
          <w:sz w:val="20"/>
          <w:szCs w:val="20"/>
        </w:rPr>
        <w:t>………………………………………...…20</w:t>
      </w:r>
    </w:p>
    <w:p w14:paraId="48C02195" w14:textId="6A385753" w:rsidR="00FB2CF7" w:rsidRPr="00C5478A" w:rsidRDefault="00FB2CF7" w:rsidP="00FB2CF7">
      <w:pPr>
        <w:pStyle w:val="Odlomakpopisa"/>
        <w:ind w:firstLine="696"/>
        <w:rPr>
          <w:sz w:val="20"/>
          <w:szCs w:val="20"/>
        </w:rPr>
      </w:pPr>
      <w:r w:rsidRPr="00C5478A">
        <w:rPr>
          <w:sz w:val="20"/>
          <w:szCs w:val="20"/>
        </w:rPr>
        <w:t>Prioritetni cilj: Pravedna općina</w:t>
      </w:r>
      <w:r>
        <w:rPr>
          <w:sz w:val="20"/>
          <w:szCs w:val="20"/>
        </w:rPr>
        <w:t>……………………………………………………….….22</w:t>
      </w:r>
      <w:r w:rsidRPr="00C5478A">
        <w:rPr>
          <w:sz w:val="20"/>
          <w:szCs w:val="20"/>
        </w:rPr>
        <w:t xml:space="preserve"> </w:t>
      </w:r>
    </w:p>
    <w:p w14:paraId="0DD52188" w14:textId="77777777" w:rsidR="00FB2CF7" w:rsidRPr="00C5478A" w:rsidRDefault="00FB2CF7" w:rsidP="00FB2CF7">
      <w:pPr>
        <w:pStyle w:val="Odlomakpopisa"/>
        <w:numPr>
          <w:ilvl w:val="0"/>
          <w:numId w:val="30"/>
        </w:numPr>
        <w:contextualSpacing/>
        <w:jc w:val="left"/>
        <w:rPr>
          <w:sz w:val="20"/>
          <w:szCs w:val="20"/>
        </w:rPr>
      </w:pPr>
      <w:r w:rsidRPr="00C5478A">
        <w:rPr>
          <w:sz w:val="20"/>
          <w:szCs w:val="20"/>
        </w:rPr>
        <w:t>Mjera 3.1. Jačanje kompetentnosti lokalne samouprave</w:t>
      </w:r>
      <w:r>
        <w:rPr>
          <w:sz w:val="20"/>
          <w:szCs w:val="20"/>
        </w:rPr>
        <w:t>……………………………………………..…22</w:t>
      </w:r>
    </w:p>
    <w:p w14:paraId="44740E10" w14:textId="77777777" w:rsidR="00FB2CF7" w:rsidRPr="00C5478A" w:rsidRDefault="00FB2CF7" w:rsidP="00FB2CF7">
      <w:pPr>
        <w:pStyle w:val="Odlomakpopisa"/>
        <w:numPr>
          <w:ilvl w:val="0"/>
          <w:numId w:val="30"/>
        </w:numPr>
        <w:contextualSpacing/>
        <w:jc w:val="left"/>
        <w:rPr>
          <w:sz w:val="20"/>
          <w:szCs w:val="20"/>
        </w:rPr>
      </w:pPr>
      <w:r w:rsidRPr="00C5478A">
        <w:rPr>
          <w:sz w:val="20"/>
          <w:szCs w:val="20"/>
        </w:rPr>
        <w:t>Mjera 3.2. Društveno poticajna stanogradnja</w:t>
      </w:r>
      <w:r>
        <w:rPr>
          <w:sz w:val="20"/>
          <w:szCs w:val="20"/>
        </w:rPr>
        <w:t>……………………………………………………...……23</w:t>
      </w:r>
    </w:p>
    <w:p w14:paraId="334C435F" w14:textId="1D7E4853" w:rsidR="00FB2CF7" w:rsidRPr="00C5478A" w:rsidRDefault="00FB2CF7" w:rsidP="00FB2CF7">
      <w:pPr>
        <w:pStyle w:val="Odlomakpopisa"/>
        <w:ind w:firstLine="696"/>
        <w:rPr>
          <w:sz w:val="20"/>
          <w:szCs w:val="20"/>
        </w:rPr>
      </w:pPr>
      <w:r w:rsidRPr="00C5478A">
        <w:rPr>
          <w:sz w:val="20"/>
          <w:szCs w:val="20"/>
        </w:rPr>
        <w:t>Prioritetni cilj: Održiva Opći</w:t>
      </w:r>
      <w:r>
        <w:rPr>
          <w:sz w:val="20"/>
          <w:szCs w:val="20"/>
        </w:rPr>
        <w:t>na……………………………………………………………25</w:t>
      </w:r>
    </w:p>
    <w:p w14:paraId="0FC158E6" w14:textId="77777777" w:rsidR="00FB2CF7" w:rsidRPr="00C5478A" w:rsidRDefault="00FB2CF7" w:rsidP="00FB2CF7">
      <w:pPr>
        <w:pStyle w:val="Odlomakpopisa"/>
        <w:numPr>
          <w:ilvl w:val="0"/>
          <w:numId w:val="30"/>
        </w:numPr>
        <w:contextualSpacing/>
        <w:jc w:val="left"/>
        <w:rPr>
          <w:sz w:val="20"/>
          <w:szCs w:val="20"/>
        </w:rPr>
      </w:pPr>
      <w:r w:rsidRPr="00C5478A">
        <w:rPr>
          <w:sz w:val="20"/>
          <w:szCs w:val="20"/>
        </w:rPr>
        <w:t>Mjera 4.1. Ulaganje u modernizaciju turizma</w:t>
      </w:r>
      <w:r>
        <w:rPr>
          <w:sz w:val="20"/>
          <w:szCs w:val="20"/>
        </w:rPr>
        <w:t>…………………………………………………………..25</w:t>
      </w:r>
    </w:p>
    <w:p w14:paraId="077C2AAD" w14:textId="77777777" w:rsidR="00FB2CF7" w:rsidRPr="00C5478A" w:rsidRDefault="00FB2CF7" w:rsidP="00FB2CF7">
      <w:pPr>
        <w:pStyle w:val="Odlomakpopisa"/>
        <w:numPr>
          <w:ilvl w:val="0"/>
          <w:numId w:val="30"/>
        </w:numPr>
        <w:contextualSpacing/>
        <w:jc w:val="left"/>
        <w:rPr>
          <w:sz w:val="20"/>
          <w:szCs w:val="20"/>
        </w:rPr>
      </w:pPr>
      <w:r w:rsidRPr="00C5478A">
        <w:rPr>
          <w:sz w:val="20"/>
          <w:szCs w:val="20"/>
        </w:rPr>
        <w:t xml:space="preserve">Mjera 4.2. Stavljanje u funkciju Kurije </w:t>
      </w:r>
      <w:proofErr w:type="spellStart"/>
      <w:r w:rsidRPr="00C5478A">
        <w:rPr>
          <w:sz w:val="20"/>
          <w:szCs w:val="20"/>
        </w:rPr>
        <w:t>Patačić</w:t>
      </w:r>
      <w:proofErr w:type="spellEnd"/>
      <w:r w:rsidRPr="00C5478A">
        <w:rPr>
          <w:sz w:val="20"/>
          <w:szCs w:val="20"/>
        </w:rPr>
        <w:t xml:space="preserve"> te Motela Baštin</w:t>
      </w:r>
      <w:r>
        <w:rPr>
          <w:sz w:val="20"/>
          <w:szCs w:val="20"/>
        </w:rPr>
        <w:t>e…………………………………...…26</w:t>
      </w:r>
    </w:p>
    <w:p w14:paraId="417DEE63" w14:textId="3DF06FF0" w:rsidR="00FB2CF7" w:rsidRPr="00C5478A" w:rsidRDefault="00FB2CF7" w:rsidP="00FB2CF7">
      <w:pPr>
        <w:pStyle w:val="Odlomakpopisa"/>
        <w:ind w:firstLine="696"/>
        <w:rPr>
          <w:sz w:val="20"/>
          <w:szCs w:val="20"/>
        </w:rPr>
      </w:pPr>
      <w:r w:rsidRPr="00C5478A">
        <w:rPr>
          <w:sz w:val="20"/>
          <w:szCs w:val="20"/>
        </w:rPr>
        <w:t>Prioritetni cilj: Suverena Općina</w:t>
      </w:r>
      <w:r>
        <w:rPr>
          <w:sz w:val="20"/>
          <w:szCs w:val="20"/>
        </w:rPr>
        <w:t>…………………………………………………….….…27</w:t>
      </w:r>
      <w:r w:rsidRPr="00C5478A">
        <w:rPr>
          <w:sz w:val="20"/>
          <w:szCs w:val="20"/>
        </w:rPr>
        <w:t xml:space="preserve"> </w:t>
      </w:r>
    </w:p>
    <w:p w14:paraId="172F2701" w14:textId="77777777" w:rsidR="00FB2CF7" w:rsidRPr="00C5478A" w:rsidRDefault="00FB2CF7" w:rsidP="00FB2CF7">
      <w:pPr>
        <w:pStyle w:val="Odlomakpopisa"/>
        <w:numPr>
          <w:ilvl w:val="0"/>
          <w:numId w:val="30"/>
        </w:numPr>
        <w:contextualSpacing/>
        <w:jc w:val="left"/>
        <w:rPr>
          <w:sz w:val="20"/>
          <w:szCs w:val="20"/>
        </w:rPr>
      </w:pPr>
      <w:r w:rsidRPr="00C5478A">
        <w:rPr>
          <w:sz w:val="20"/>
          <w:szCs w:val="20"/>
        </w:rPr>
        <w:t>Mjera 5.1. Protupožarna i civilna zaštita</w:t>
      </w:r>
      <w:r>
        <w:rPr>
          <w:sz w:val="20"/>
          <w:szCs w:val="20"/>
        </w:rPr>
        <w:t>………………………………………………………………..27</w:t>
      </w:r>
    </w:p>
    <w:p w14:paraId="06F81F71" w14:textId="77777777" w:rsidR="00FB2CF7" w:rsidRPr="00C5478A" w:rsidRDefault="00FB2CF7" w:rsidP="00FB2CF7">
      <w:pPr>
        <w:pStyle w:val="Odlomakpopisa"/>
        <w:numPr>
          <w:ilvl w:val="0"/>
          <w:numId w:val="30"/>
        </w:numPr>
        <w:contextualSpacing/>
        <w:jc w:val="left"/>
        <w:rPr>
          <w:sz w:val="20"/>
          <w:szCs w:val="20"/>
        </w:rPr>
      </w:pPr>
      <w:r w:rsidRPr="00C5478A">
        <w:rPr>
          <w:sz w:val="20"/>
          <w:szCs w:val="20"/>
        </w:rPr>
        <w:t>Mjera 5.2. Briga o braniteljima s područja Općine Vinica</w:t>
      </w:r>
      <w:r>
        <w:rPr>
          <w:sz w:val="20"/>
          <w:szCs w:val="20"/>
        </w:rPr>
        <w:t>…………………………………………...…28</w:t>
      </w:r>
    </w:p>
    <w:p w14:paraId="77DAEFDD" w14:textId="77777777" w:rsidR="00FB2CF7" w:rsidRPr="00CC4EDF" w:rsidRDefault="00FB2CF7" w:rsidP="00FB2CF7">
      <w:pPr>
        <w:spacing w:line="360" w:lineRule="auto"/>
        <w:rPr>
          <w:b/>
          <w:bCs/>
          <w:sz w:val="20"/>
          <w:szCs w:val="20"/>
        </w:rPr>
      </w:pPr>
    </w:p>
    <w:bookmarkEnd w:id="0"/>
    <w:bookmarkEnd w:id="1"/>
    <w:p w14:paraId="075532FD" w14:textId="2BF02F4F" w:rsidR="002C536B" w:rsidRDefault="002C536B" w:rsidP="003B727E">
      <w:pPr>
        <w:rPr>
          <w:b/>
          <w:bCs/>
          <w:sz w:val="32"/>
          <w:szCs w:val="32"/>
        </w:rPr>
      </w:pPr>
    </w:p>
    <w:p w14:paraId="008436AE" w14:textId="77777777" w:rsidR="003B727E" w:rsidRDefault="003B727E" w:rsidP="003B727E">
      <w:pPr>
        <w:rPr>
          <w:b/>
          <w:bCs/>
          <w:sz w:val="32"/>
          <w:szCs w:val="32"/>
        </w:rPr>
      </w:pPr>
    </w:p>
    <w:p w14:paraId="33EBAE84" w14:textId="77777777" w:rsidR="003B727E" w:rsidRDefault="003B727E" w:rsidP="003B727E">
      <w:pPr>
        <w:rPr>
          <w:b/>
          <w:bCs/>
          <w:sz w:val="32"/>
          <w:szCs w:val="32"/>
        </w:rPr>
      </w:pPr>
    </w:p>
    <w:p w14:paraId="0EC22E7F" w14:textId="77777777" w:rsidR="003B727E" w:rsidRDefault="003B727E" w:rsidP="003B727E">
      <w:pPr>
        <w:rPr>
          <w:b/>
          <w:bCs/>
          <w:sz w:val="32"/>
          <w:szCs w:val="32"/>
        </w:rPr>
      </w:pPr>
    </w:p>
    <w:p w14:paraId="6DEF3699" w14:textId="77777777" w:rsidR="003B727E" w:rsidRDefault="003B727E" w:rsidP="003B727E">
      <w:pPr>
        <w:rPr>
          <w:b/>
          <w:bCs/>
          <w:sz w:val="32"/>
          <w:szCs w:val="32"/>
        </w:rPr>
      </w:pPr>
    </w:p>
    <w:p w14:paraId="6758A1B7" w14:textId="77777777" w:rsidR="003B727E" w:rsidRDefault="003B727E" w:rsidP="003B727E">
      <w:pPr>
        <w:rPr>
          <w:b/>
          <w:bCs/>
          <w:sz w:val="32"/>
          <w:szCs w:val="32"/>
        </w:rPr>
      </w:pPr>
    </w:p>
    <w:p w14:paraId="07A14125" w14:textId="77777777" w:rsidR="003B727E" w:rsidRDefault="003B727E" w:rsidP="003B727E">
      <w:pPr>
        <w:rPr>
          <w:b/>
          <w:bCs/>
          <w:sz w:val="32"/>
          <w:szCs w:val="32"/>
        </w:rPr>
      </w:pPr>
    </w:p>
    <w:p w14:paraId="409BBCAF" w14:textId="77777777" w:rsidR="003B727E" w:rsidRDefault="003B727E" w:rsidP="003B727E">
      <w:pPr>
        <w:rPr>
          <w:b/>
          <w:bCs/>
          <w:sz w:val="32"/>
          <w:szCs w:val="32"/>
        </w:rPr>
      </w:pPr>
    </w:p>
    <w:p w14:paraId="4B45E37B" w14:textId="77777777" w:rsidR="003B727E" w:rsidRDefault="003B727E" w:rsidP="003B727E">
      <w:pPr>
        <w:rPr>
          <w:b/>
          <w:bCs/>
          <w:sz w:val="32"/>
          <w:szCs w:val="32"/>
        </w:rPr>
      </w:pPr>
    </w:p>
    <w:p w14:paraId="2AE1542D" w14:textId="77777777" w:rsidR="003B727E" w:rsidRDefault="003B727E" w:rsidP="003B727E">
      <w:pPr>
        <w:rPr>
          <w:b/>
          <w:bCs/>
          <w:sz w:val="32"/>
          <w:szCs w:val="32"/>
        </w:rPr>
      </w:pPr>
    </w:p>
    <w:p w14:paraId="05C95557" w14:textId="77777777" w:rsidR="003B727E" w:rsidRDefault="003B727E" w:rsidP="003B727E">
      <w:pPr>
        <w:rPr>
          <w:b/>
          <w:bCs/>
          <w:sz w:val="32"/>
          <w:szCs w:val="32"/>
        </w:rPr>
      </w:pPr>
    </w:p>
    <w:p w14:paraId="57226CA6" w14:textId="77777777" w:rsidR="003B727E" w:rsidRDefault="003B727E" w:rsidP="003B727E">
      <w:pPr>
        <w:rPr>
          <w:b/>
          <w:bCs/>
          <w:sz w:val="32"/>
          <w:szCs w:val="32"/>
        </w:rPr>
      </w:pPr>
    </w:p>
    <w:p w14:paraId="1EB14819" w14:textId="77777777" w:rsidR="003B727E" w:rsidRPr="003B727E" w:rsidRDefault="003B727E" w:rsidP="003B727E">
      <w:pPr>
        <w:rPr>
          <w:b/>
          <w:bCs/>
          <w:sz w:val="32"/>
          <w:szCs w:val="32"/>
        </w:rPr>
      </w:pPr>
    </w:p>
    <w:p w14:paraId="00E557B7" w14:textId="12A61C69" w:rsidR="00D41B1F" w:rsidRDefault="00D41B1F" w:rsidP="00331EEC">
      <w:pPr>
        <w:pStyle w:val="Naslov1"/>
        <w:numPr>
          <w:ilvl w:val="0"/>
          <w:numId w:val="18"/>
        </w:numPr>
        <w:spacing w:before="0" w:line="360" w:lineRule="auto"/>
      </w:pPr>
      <w:bookmarkStart w:id="2" w:name="_Toc90455544"/>
      <w:r w:rsidRPr="00D41B1F">
        <w:lastRenderedPageBreak/>
        <w:t>Predgovor</w:t>
      </w:r>
      <w:bookmarkEnd w:id="2"/>
    </w:p>
    <w:p w14:paraId="53686A62" w14:textId="77777777" w:rsidR="00547D59" w:rsidRDefault="00547D59" w:rsidP="00547D59"/>
    <w:p w14:paraId="79F0DC1D" w14:textId="0B58CFDF" w:rsidR="00547D59" w:rsidRPr="009F4265" w:rsidRDefault="00547D59" w:rsidP="00547D59">
      <w:pPr>
        <w:rPr>
          <w:sz w:val="24"/>
          <w:szCs w:val="24"/>
        </w:rPr>
      </w:pPr>
      <w:r w:rsidRPr="009F4265">
        <w:rPr>
          <w:sz w:val="24"/>
          <w:szCs w:val="24"/>
        </w:rPr>
        <w:t xml:space="preserve">Riječ načelnika Općine Vinica dr.sc. Branimira Štimec, prof. </w:t>
      </w:r>
    </w:p>
    <w:p w14:paraId="5E9F973F" w14:textId="77777777" w:rsidR="00331EEC" w:rsidRPr="009F4265" w:rsidRDefault="00331EEC" w:rsidP="00331EEC">
      <w:pPr>
        <w:rPr>
          <w:sz w:val="24"/>
          <w:szCs w:val="24"/>
        </w:rPr>
      </w:pPr>
    </w:p>
    <w:p w14:paraId="4FD7460D" w14:textId="77777777" w:rsidR="00533814" w:rsidRPr="009F4265" w:rsidRDefault="00533814" w:rsidP="00533814">
      <w:pPr>
        <w:spacing w:line="360" w:lineRule="auto"/>
        <w:rPr>
          <w:b/>
          <w:bCs/>
          <w:sz w:val="24"/>
          <w:szCs w:val="24"/>
        </w:rPr>
      </w:pPr>
      <w:r w:rsidRPr="009F4265">
        <w:rPr>
          <w:b/>
          <w:bCs/>
          <w:sz w:val="24"/>
          <w:szCs w:val="24"/>
        </w:rPr>
        <w:t>Općina Vinica najljepša općina u Republici Hrvatskoj</w:t>
      </w:r>
    </w:p>
    <w:p w14:paraId="3734623D" w14:textId="77777777" w:rsidR="00547D59" w:rsidRPr="009F4265" w:rsidRDefault="00547D59" w:rsidP="00533814">
      <w:pPr>
        <w:spacing w:line="360" w:lineRule="auto"/>
        <w:rPr>
          <w:b/>
          <w:bCs/>
          <w:sz w:val="24"/>
          <w:szCs w:val="24"/>
        </w:rPr>
      </w:pPr>
    </w:p>
    <w:p w14:paraId="4D9423C8" w14:textId="77777777" w:rsidR="00547D59" w:rsidRPr="00547D59" w:rsidRDefault="00547D59" w:rsidP="00547D59">
      <w:pPr>
        <w:spacing w:line="360" w:lineRule="auto"/>
        <w:rPr>
          <w:b/>
          <w:bCs/>
          <w:sz w:val="24"/>
          <w:szCs w:val="24"/>
        </w:rPr>
      </w:pPr>
      <w:r w:rsidRPr="00547D59">
        <w:rPr>
          <w:b/>
          <w:bCs/>
          <w:sz w:val="24"/>
          <w:szCs w:val="24"/>
        </w:rPr>
        <w:t>Povijesni i Infrastrukturni Projekti</w:t>
      </w:r>
    </w:p>
    <w:p w14:paraId="472D7C9C" w14:textId="0AFDD782" w:rsidR="00547D59" w:rsidRPr="00547D59" w:rsidRDefault="00547D59" w:rsidP="00547D59">
      <w:pPr>
        <w:spacing w:line="360" w:lineRule="auto"/>
        <w:jc w:val="both"/>
        <w:rPr>
          <w:sz w:val="24"/>
          <w:szCs w:val="24"/>
        </w:rPr>
      </w:pPr>
      <w:r w:rsidRPr="00547D59">
        <w:rPr>
          <w:sz w:val="24"/>
          <w:szCs w:val="24"/>
        </w:rPr>
        <w:t>Protekl</w:t>
      </w:r>
      <w:r w:rsidR="00665BB2" w:rsidRPr="009F4265">
        <w:rPr>
          <w:sz w:val="24"/>
          <w:szCs w:val="24"/>
        </w:rPr>
        <w:t>i</w:t>
      </w:r>
      <w:r w:rsidRPr="00547D59">
        <w:rPr>
          <w:sz w:val="24"/>
          <w:szCs w:val="24"/>
        </w:rPr>
        <w:t xml:space="preserve"> mandat obilježio je završetak dvaju povijesnih projekata s ishođenom uporabnom dozvolom: Aglomeracije i Dvorca Opeka. Uz to, Općina je značajno uložila u infrastrukturu i komunalnu opremljenost. Završeni su Vatrogasni centar Vinica i Društveni dom u Gorenjem Ladanju, uređe</w:t>
      </w:r>
      <w:r w:rsidR="00665BB2" w:rsidRPr="009F4265">
        <w:rPr>
          <w:sz w:val="24"/>
          <w:szCs w:val="24"/>
        </w:rPr>
        <w:t xml:space="preserve">n je zid na </w:t>
      </w:r>
      <w:r w:rsidRPr="00547D59">
        <w:rPr>
          <w:sz w:val="24"/>
          <w:szCs w:val="24"/>
        </w:rPr>
        <w:t xml:space="preserve"> </w:t>
      </w:r>
      <w:r w:rsidR="00665BB2" w:rsidRPr="009F4265">
        <w:rPr>
          <w:sz w:val="24"/>
          <w:szCs w:val="24"/>
        </w:rPr>
        <w:t>g</w:t>
      </w:r>
      <w:r w:rsidRPr="00547D59">
        <w:rPr>
          <w:sz w:val="24"/>
          <w:szCs w:val="24"/>
        </w:rPr>
        <w:t>roblj</w:t>
      </w:r>
      <w:r w:rsidR="00665BB2" w:rsidRPr="009F4265">
        <w:rPr>
          <w:sz w:val="24"/>
          <w:szCs w:val="24"/>
        </w:rPr>
        <w:t>u</w:t>
      </w:r>
      <w:r w:rsidRPr="00547D59">
        <w:rPr>
          <w:sz w:val="24"/>
          <w:szCs w:val="24"/>
        </w:rPr>
        <w:t xml:space="preserve">, a ulice Općine dobile su nogostupe. Izgrađen je i </w:t>
      </w:r>
      <w:r w:rsidR="00665BB2" w:rsidRPr="009F4265">
        <w:rPr>
          <w:sz w:val="24"/>
          <w:szCs w:val="24"/>
        </w:rPr>
        <w:t xml:space="preserve">glavni </w:t>
      </w:r>
      <w:r w:rsidRPr="00547D59">
        <w:rPr>
          <w:sz w:val="24"/>
          <w:szCs w:val="24"/>
        </w:rPr>
        <w:t xml:space="preserve">poljski put </w:t>
      </w:r>
      <w:r w:rsidR="00665BB2" w:rsidRPr="009F4265">
        <w:rPr>
          <w:sz w:val="24"/>
          <w:szCs w:val="24"/>
        </w:rPr>
        <w:t xml:space="preserve">Vinici </w:t>
      </w:r>
      <w:r w:rsidRPr="00547D59">
        <w:rPr>
          <w:sz w:val="24"/>
          <w:szCs w:val="24"/>
        </w:rPr>
        <w:t xml:space="preserve">u dužini od 2 km te je održavan </w:t>
      </w:r>
      <w:r w:rsidR="00665BB2" w:rsidRPr="009F4265">
        <w:rPr>
          <w:sz w:val="24"/>
          <w:szCs w:val="24"/>
        </w:rPr>
        <w:t xml:space="preserve">poljsku put uz </w:t>
      </w:r>
      <w:r w:rsidRPr="00547D59">
        <w:rPr>
          <w:sz w:val="24"/>
          <w:szCs w:val="24"/>
        </w:rPr>
        <w:t>lateralni kanal (4 km). Za unaprjeđenje komunalne službe kupljen je komunalni traktor i organizirana je zimska služba na visokom nivou. Uređeni su i Sportski centar</w:t>
      </w:r>
      <w:r w:rsidR="00665BB2" w:rsidRPr="009F4265">
        <w:rPr>
          <w:sz w:val="24"/>
          <w:szCs w:val="24"/>
        </w:rPr>
        <w:t xml:space="preserve"> Vinica</w:t>
      </w:r>
      <w:r w:rsidRPr="00547D59">
        <w:rPr>
          <w:sz w:val="24"/>
          <w:szCs w:val="24"/>
        </w:rPr>
        <w:t>, zgrada Općine te vinarska udruga.</w:t>
      </w:r>
    </w:p>
    <w:p w14:paraId="3712350E" w14:textId="656FB255" w:rsidR="00547D59" w:rsidRPr="00547D59" w:rsidRDefault="00547D59" w:rsidP="00547D59">
      <w:pPr>
        <w:spacing w:line="360" w:lineRule="auto"/>
        <w:rPr>
          <w:b/>
          <w:bCs/>
          <w:sz w:val="24"/>
          <w:szCs w:val="24"/>
        </w:rPr>
      </w:pPr>
      <w:r w:rsidRPr="00547D59">
        <w:rPr>
          <w:b/>
          <w:bCs/>
          <w:sz w:val="24"/>
          <w:szCs w:val="24"/>
        </w:rPr>
        <w:t xml:space="preserve">Suradnja i </w:t>
      </w:r>
      <w:r w:rsidR="00573457">
        <w:rPr>
          <w:b/>
          <w:bCs/>
          <w:sz w:val="24"/>
          <w:szCs w:val="24"/>
        </w:rPr>
        <w:t>c</w:t>
      </w:r>
      <w:r w:rsidRPr="00547D59">
        <w:rPr>
          <w:b/>
          <w:bCs/>
          <w:sz w:val="24"/>
          <w:szCs w:val="24"/>
        </w:rPr>
        <w:t xml:space="preserve">estovna </w:t>
      </w:r>
      <w:r w:rsidR="00573457">
        <w:rPr>
          <w:b/>
          <w:bCs/>
          <w:sz w:val="24"/>
          <w:szCs w:val="24"/>
        </w:rPr>
        <w:t>m</w:t>
      </w:r>
      <w:r w:rsidRPr="00547D59">
        <w:rPr>
          <w:b/>
          <w:bCs/>
          <w:sz w:val="24"/>
          <w:szCs w:val="24"/>
        </w:rPr>
        <w:t>reža</w:t>
      </w:r>
    </w:p>
    <w:p w14:paraId="508A1F65" w14:textId="49EC49D7" w:rsidR="00547D59" w:rsidRPr="00547D59" w:rsidRDefault="00547D59" w:rsidP="00547D59">
      <w:pPr>
        <w:spacing w:line="360" w:lineRule="auto"/>
        <w:jc w:val="both"/>
        <w:rPr>
          <w:sz w:val="24"/>
          <w:szCs w:val="24"/>
        </w:rPr>
      </w:pPr>
      <w:r w:rsidRPr="00547D59">
        <w:rPr>
          <w:sz w:val="24"/>
          <w:szCs w:val="24"/>
        </w:rPr>
        <w:t>U suradnji sa župnom zajednicom izgrađen je zid s popratnim stazama na groblju te betlehemska špilja. Ključna je bila i suradnja sa Županijskom upravom za ceste, koja je rezultirala potpunom renovacijom dviju važnih dionica: ceste od Gornjeg Lad</w:t>
      </w:r>
      <w:r w:rsidR="00853AC3">
        <w:rPr>
          <w:sz w:val="24"/>
          <w:szCs w:val="24"/>
        </w:rPr>
        <w:t>a</w:t>
      </w:r>
      <w:r w:rsidRPr="00547D59">
        <w:rPr>
          <w:sz w:val="24"/>
          <w:szCs w:val="24"/>
        </w:rPr>
        <w:t>nja kroz Nov</w:t>
      </w:r>
      <w:r w:rsidR="00853AC3">
        <w:rPr>
          <w:sz w:val="24"/>
          <w:szCs w:val="24"/>
        </w:rPr>
        <w:t>u</w:t>
      </w:r>
      <w:r w:rsidRPr="00547D59">
        <w:rPr>
          <w:sz w:val="24"/>
          <w:szCs w:val="24"/>
        </w:rPr>
        <w:t xml:space="preserve"> Ves prema Varaždinu, te ceste u </w:t>
      </w:r>
      <w:proofErr w:type="spellStart"/>
      <w:r w:rsidRPr="00547D59">
        <w:rPr>
          <w:sz w:val="24"/>
          <w:szCs w:val="24"/>
        </w:rPr>
        <w:t>Marčanu</w:t>
      </w:r>
      <w:proofErr w:type="spellEnd"/>
      <w:r w:rsidRPr="00547D59">
        <w:rPr>
          <w:sz w:val="24"/>
          <w:szCs w:val="24"/>
        </w:rPr>
        <w:t xml:space="preserve"> kroz kamenolom prema </w:t>
      </w:r>
      <w:proofErr w:type="spellStart"/>
      <w:r w:rsidRPr="00547D59">
        <w:rPr>
          <w:sz w:val="24"/>
          <w:szCs w:val="24"/>
        </w:rPr>
        <w:t>Goruševnjaku</w:t>
      </w:r>
      <w:proofErr w:type="spellEnd"/>
      <w:r w:rsidRPr="00547D59">
        <w:rPr>
          <w:sz w:val="24"/>
          <w:szCs w:val="24"/>
        </w:rPr>
        <w:t>. Privatni sektor pratio je općinska ulaganja kroz uređenje ugostiteljskih objekata te veliki broj uređenih i novoizgrađenih privatnih kuća.</w:t>
      </w:r>
    </w:p>
    <w:p w14:paraId="5DE34034" w14:textId="77777777" w:rsidR="00547D59" w:rsidRPr="00547D59" w:rsidRDefault="00547D59" w:rsidP="00547D59">
      <w:pPr>
        <w:spacing w:line="360" w:lineRule="auto"/>
        <w:rPr>
          <w:b/>
          <w:bCs/>
          <w:sz w:val="24"/>
          <w:szCs w:val="24"/>
        </w:rPr>
      </w:pPr>
      <w:r w:rsidRPr="00547D59">
        <w:rPr>
          <w:b/>
          <w:bCs/>
          <w:sz w:val="24"/>
          <w:szCs w:val="24"/>
        </w:rPr>
        <w:t>Društveni Život i Turizam</w:t>
      </w:r>
    </w:p>
    <w:p w14:paraId="7222F4E9" w14:textId="3CD3D916" w:rsidR="00547D59" w:rsidRPr="00547D59" w:rsidRDefault="00547D59" w:rsidP="00547D59">
      <w:pPr>
        <w:spacing w:line="360" w:lineRule="auto"/>
        <w:jc w:val="both"/>
        <w:rPr>
          <w:sz w:val="24"/>
          <w:szCs w:val="24"/>
        </w:rPr>
      </w:pPr>
      <w:r w:rsidRPr="00547D59">
        <w:rPr>
          <w:sz w:val="24"/>
          <w:szCs w:val="24"/>
        </w:rPr>
        <w:t>Društveni život Općine izuzetno je bogat brojnim koncertima i tradicionalnim manifestacijama poput Markovog i Janinog na Vinici, Martinja, Adventa</w:t>
      </w:r>
      <w:r w:rsidR="00D168C3">
        <w:rPr>
          <w:sz w:val="24"/>
          <w:szCs w:val="24"/>
        </w:rPr>
        <w:t>,</w:t>
      </w:r>
      <w:r w:rsidRPr="00547D59">
        <w:rPr>
          <w:sz w:val="24"/>
          <w:szCs w:val="24"/>
        </w:rPr>
        <w:t xml:space="preserve"> </w:t>
      </w:r>
      <w:proofErr w:type="spellStart"/>
      <w:r w:rsidRPr="00547D59">
        <w:rPr>
          <w:sz w:val="24"/>
          <w:szCs w:val="24"/>
        </w:rPr>
        <w:t>Motorijade</w:t>
      </w:r>
      <w:proofErr w:type="spellEnd"/>
      <w:r w:rsidR="00D168C3">
        <w:rPr>
          <w:sz w:val="24"/>
          <w:szCs w:val="24"/>
        </w:rPr>
        <w:t xml:space="preserve"> i dr</w:t>
      </w:r>
      <w:r w:rsidR="00853AC3">
        <w:rPr>
          <w:sz w:val="24"/>
          <w:szCs w:val="24"/>
        </w:rPr>
        <w:t>ugih manifestacija.</w:t>
      </w:r>
    </w:p>
    <w:p w14:paraId="421A8FAC" w14:textId="77777777" w:rsidR="00547D59" w:rsidRPr="00547D59" w:rsidRDefault="00547D59" w:rsidP="00547D59">
      <w:pPr>
        <w:spacing w:line="360" w:lineRule="auto"/>
        <w:rPr>
          <w:b/>
          <w:bCs/>
          <w:sz w:val="24"/>
          <w:szCs w:val="24"/>
        </w:rPr>
      </w:pPr>
      <w:r w:rsidRPr="00547D59">
        <w:rPr>
          <w:b/>
          <w:bCs/>
          <w:sz w:val="24"/>
          <w:szCs w:val="24"/>
        </w:rPr>
        <w:t>Planovi za Novi Mandat</w:t>
      </w:r>
    </w:p>
    <w:p w14:paraId="10068B3C" w14:textId="21641189" w:rsidR="00547D59" w:rsidRPr="00547D59" w:rsidRDefault="00547D59" w:rsidP="00665BB2">
      <w:pPr>
        <w:spacing w:line="360" w:lineRule="auto"/>
        <w:jc w:val="both"/>
        <w:rPr>
          <w:sz w:val="24"/>
          <w:szCs w:val="24"/>
        </w:rPr>
      </w:pPr>
      <w:r w:rsidRPr="00547D59">
        <w:rPr>
          <w:sz w:val="24"/>
          <w:szCs w:val="24"/>
        </w:rPr>
        <w:t xml:space="preserve">Za novo mandatno razdoblje spremni su projekti s građevinskim dozvolama za Hotel Baštinu, Kuriju </w:t>
      </w:r>
      <w:proofErr w:type="spellStart"/>
      <w:r w:rsidRPr="00547D59">
        <w:rPr>
          <w:sz w:val="24"/>
          <w:szCs w:val="24"/>
        </w:rPr>
        <w:t>Patačić</w:t>
      </w:r>
      <w:proofErr w:type="spellEnd"/>
      <w:r w:rsidRPr="00547D59">
        <w:rPr>
          <w:sz w:val="24"/>
          <w:szCs w:val="24"/>
        </w:rPr>
        <w:t xml:space="preserve"> i Dječji vrtić Vinica, čime se naglašava daljnji fokus na turizam i obrazovanje. Kupljeno je zemljište za izgradnju atletske i biciklističke staze u sklopu Sportskog centra</w:t>
      </w:r>
      <w:r w:rsidR="00853AC3">
        <w:rPr>
          <w:sz w:val="24"/>
          <w:szCs w:val="24"/>
        </w:rPr>
        <w:t xml:space="preserve"> Vinica</w:t>
      </w:r>
      <w:r w:rsidRPr="00547D59">
        <w:rPr>
          <w:sz w:val="24"/>
          <w:szCs w:val="24"/>
        </w:rPr>
        <w:t xml:space="preserve">. Pripremljena je i dokumentacija za parkiralište kod </w:t>
      </w:r>
      <w:proofErr w:type="spellStart"/>
      <w:r w:rsidR="00665BB2" w:rsidRPr="009F4265">
        <w:rPr>
          <w:sz w:val="24"/>
          <w:szCs w:val="24"/>
        </w:rPr>
        <w:t>A</w:t>
      </w:r>
      <w:r w:rsidRPr="00547D59">
        <w:rPr>
          <w:sz w:val="24"/>
          <w:szCs w:val="24"/>
        </w:rPr>
        <w:t>rboretuma</w:t>
      </w:r>
      <w:proofErr w:type="spellEnd"/>
      <w:r w:rsidR="00665BB2" w:rsidRPr="009F4265">
        <w:rPr>
          <w:sz w:val="24"/>
          <w:szCs w:val="24"/>
        </w:rPr>
        <w:t xml:space="preserve"> Opeka </w:t>
      </w:r>
      <w:r w:rsidRPr="00547D59">
        <w:rPr>
          <w:sz w:val="24"/>
          <w:szCs w:val="24"/>
        </w:rPr>
        <w:t>, dok su u tijeku idejna rješenja za parkirališta kod groblja i crkve. U izradi je dokumentacija za DVD Donje Vratno, a pokrenut je i proces dobivanja zemljišta za Lovački dom</w:t>
      </w:r>
      <w:r w:rsidR="008E4515">
        <w:rPr>
          <w:sz w:val="24"/>
          <w:szCs w:val="24"/>
        </w:rPr>
        <w:t>.</w:t>
      </w:r>
    </w:p>
    <w:p w14:paraId="18A8331A" w14:textId="738D7E6B" w:rsidR="00624573" w:rsidRPr="009F4265" w:rsidRDefault="00547D59" w:rsidP="009F4265">
      <w:pPr>
        <w:spacing w:line="360" w:lineRule="auto"/>
        <w:jc w:val="both"/>
        <w:rPr>
          <w:sz w:val="24"/>
          <w:szCs w:val="24"/>
        </w:rPr>
      </w:pPr>
      <w:r w:rsidRPr="00547D59">
        <w:rPr>
          <w:sz w:val="24"/>
          <w:szCs w:val="24"/>
        </w:rPr>
        <w:t>Načelnik naglašava da će se nastaviti znatno ulaganje u obrazovanje, s visokim standardom predškolskog, osnovnoškolskog i srednjoškolskog sustava, kao i u sportsko-rekreacijski sustav sa svrhom očuvanja zdravlja i postizanja sportskih rezultata.</w:t>
      </w:r>
    </w:p>
    <w:p w14:paraId="07BD24CC" w14:textId="27C496BB" w:rsidR="00624573" w:rsidRDefault="00624573" w:rsidP="009F4265">
      <w:pPr>
        <w:pStyle w:val="Naslov1"/>
        <w:numPr>
          <w:ilvl w:val="0"/>
          <w:numId w:val="18"/>
        </w:numPr>
        <w:spacing w:before="0" w:line="360" w:lineRule="auto"/>
      </w:pPr>
      <w:bookmarkStart w:id="3" w:name="_Toc90455545"/>
      <w:bookmarkStart w:id="4" w:name="_Hlk210761127"/>
      <w:r w:rsidRPr="00624573">
        <w:lastRenderedPageBreak/>
        <w:t>Uvod</w:t>
      </w:r>
      <w:bookmarkEnd w:id="3"/>
      <w:r w:rsidR="009F4265">
        <w:t xml:space="preserve"> (djelokrug, vizija, misija JL</w:t>
      </w:r>
      <w:r w:rsidR="0014382C">
        <w:t>P(R)</w:t>
      </w:r>
      <w:r w:rsidR="009F4265">
        <w:t>S)</w:t>
      </w:r>
    </w:p>
    <w:bookmarkEnd w:id="4"/>
    <w:p w14:paraId="4FFDA3BB" w14:textId="77777777" w:rsidR="00DC17BF" w:rsidRPr="00DC17BF" w:rsidRDefault="00DC17BF" w:rsidP="009402F1">
      <w:pPr>
        <w:spacing w:line="360" w:lineRule="auto"/>
      </w:pPr>
    </w:p>
    <w:p w14:paraId="76D8BC10" w14:textId="2B62649C" w:rsidR="00624573" w:rsidRPr="00DC17BF" w:rsidRDefault="0014242F" w:rsidP="009F4265">
      <w:pPr>
        <w:pStyle w:val="Naslov2"/>
        <w:numPr>
          <w:ilvl w:val="0"/>
          <w:numId w:val="22"/>
        </w:numPr>
        <w:spacing w:before="0" w:line="360" w:lineRule="auto"/>
      </w:pPr>
      <w:bookmarkStart w:id="5" w:name="_Toc90455546"/>
      <w:r w:rsidRPr="001A63F5">
        <w:t>Djelokrug</w:t>
      </w:r>
      <w:bookmarkEnd w:id="5"/>
    </w:p>
    <w:p w14:paraId="5C758269" w14:textId="77777777" w:rsidR="008B7817" w:rsidRDefault="00624573" w:rsidP="009402F1">
      <w:pPr>
        <w:pStyle w:val="Tijeloteksta"/>
        <w:spacing w:line="360" w:lineRule="auto"/>
        <w:ind w:left="335"/>
        <w:jc w:val="both"/>
        <w:rPr>
          <w:bCs/>
        </w:rPr>
      </w:pPr>
      <w:r w:rsidRPr="002474B8">
        <w:rPr>
          <w:bCs/>
        </w:rPr>
        <w:tab/>
      </w:r>
      <w:r w:rsidR="0014242F" w:rsidRPr="002474B8">
        <w:rPr>
          <w:bCs/>
        </w:rPr>
        <w:t>Općina Vinica u samoupravnom djelokrugu obavlja poslove lokalnog značaja kojima se neposredno ostvaruju prava građana</w:t>
      </w:r>
      <w:r w:rsidR="004B646A" w:rsidRPr="002474B8">
        <w:rPr>
          <w:bCs/>
        </w:rPr>
        <w:t>,</w:t>
      </w:r>
      <w:r w:rsidR="0014242F" w:rsidRPr="002474B8">
        <w:rPr>
          <w:bCs/>
        </w:rPr>
        <w:t xml:space="preserve"> a koji nisu Ustavom ili zakonom dodijeljeni državnim tijelima, i to osobito poslove koji se odnose na</w:t>
      </w:r>
      <w:r w:rsidR="008B7817">
        <w:rPr>
          <w:bCs/>
        </w:rPr>
        <w:t xml:space="preserve">: </w:t>
      </w:r>
    </w:p>
    <w:p w14:paraId="1D9E10C5" w14:textId="77777777" w:rsidR="00863D7D" w:rsidRDefault="00863D7D" w:rsidP="009402F1">
      <w:pPr>
        <w:pStyle w:val="Tijeloteksta"/>
        <w:spacing w:line="360" w:lineRule="auto"/>
        <w:ind w:left="335"/>
        <w:jc w:val="both"/>
        <w:rPr>
          <w:bCs/>
        </w:rPr>
      </w:pPr>
    </w:p>
    <w:p w14:paraId="18BCD52E" w14:textId="14142E54" w:rsidR="008B7817" w:rsidRPr="00853AC3" w:rsidRDefault="0014242F" w:rsidP="008B7817">
      <w:pPr>
        <w:pStyle w:val="Tijeloteksta"/>
        <w:numPr>
          <w:ilvl w:val="0"/>
          <w:numId w:val="22"/>
        </w:numPr>
        <w:spacing w:line="360" w:lineRule="auto"/>
        <w:jc w:val="both"/>
        <w:rPr>
          <w:bCs/>
          <w:u w:val="single"/>
        </w:rPr>
      </w:pPr>
      <w:r w:rsidRPr="00853AC3">
        <w:rPr>
          <w:bCs/>
          <w:u w:val="single"/>
        </w:rPr>
        <w:t xml:space="preserve">uređenje naselja i stanovanje, </w:t>
      </w:r>
    </w:p>
    <w:p w14:paraId="1BAAE813" w14:textId="77777777" w:rsidR="008B7817" w:rsidRDefault="0014242F" w:rsidP="008B7817">
      <w:pPr>
        <w:pStyle w:val="Tijeloteksta"/>
        <w:numPr>
          <w:ilvl w:val="0"/>
          <w:numId w:val="22"/>
        </w:numPr>
        <w:spacing w:line="360" w:lineRule="auto"/>
        <w:jc w:val="both"/>
        <w:rPr>
          <w:bCs/>
        </w:rPr>
      </w:pPr>
      <w:r w:rsidRPr="002474B8">
        <w:rPr>
          <w:bCs/>
        </w:rPr>
        <w:t xml:space="preserve">prostorno i urbanističko planiranje, </w:t>
      </w:r>
    </w:p>
    <w:p w14:paraId="40D872AE" w14:textId="77777777" w:rsidR="008B7817" w:rsidRDefault="0014242F" w:rsidP="008B7817">
      <w:pPr>
        <w:pStyle w:val="Tijeloteksta"/>
        <w:numPr>
          <w:ilvl w:val="0"/>
          <w:numId w:val="22"/>
        </w:numPr>
        <w:spacing w:line="360" w:lineRule="auto"/>
        <w:jc w:val="both"/>
        <w:rPr>
          <w:bCs/>
        </w:rPr>
      </w:pPr>
      <w:r w:rsidRPr="002474B8">
        <w:rPr>
          <w:bCs/>
        </w:rPr>
        <w:t xml:space="preserve">komunalno gospodarstvo, </w:t>
      </w:r>
    </w:p>
    <w:p w14:paraId="04EC4ED8" w14:textId="77777777" w:rsidR="008B7817" w:rsidRPr="00853AC3" w:rsidRDefault="0014242F" w:rsidP="008B7817">
      <w:pPr>
        <w:pStyle w:val="Tijeloteksta"/>
        <w:numPr>
          <w:ilvl w:val="0"/>
          <w:numId w:val="22"/>
        </w:numPr>
        <w:spacing w:line="360" w:lineRule="auto"/>
        <w:jc w:val="both"/>
        <w:rPr>
          <w:bCs/>
          <w:u w:val="single"/>
        </w:rPr>
      </w:pPr>
      <w:r w:rsidRPr="00853AC3">
        <w:rPr>
          <w:bCs/>
          <w:u w:val="single"/>
        </w:rPr>
        <w:t xml:space="preserve">brigu o djeci, </w:t>
      </w:r>
    </w:p>
    <w:p w14:paraId="319430CF" w14:textId="77777777" w:rsidR="008B7817" w:rsidRDefault="0014242F" w:rsidP="008B7817">
      <w:pPr>
        <w:pStyle w:val="Tijeloteksta"/>
        <w:numPr>
          <w:ilvl w:val="0"/>
          <w:numId w:val="22"/>
        </w:numPr>
        <w:spacing w:line="360" w:lineRule="auto"/>
        <w:jc w:val="both"/>
        <w:rPr>
          <w:bCs/>
        </w:rPr>
      </w:pPr>
      <w:r w:rsidRPr="002474B8">
        <w:rPr>
          <w:bCs/>
        </w:rPr>
        <w:t xml:space="preserve">socijalnu skrb, </w:t>
      </w:r>
    </w:p>
    <w:p w14:paraId="21358C11" w14:textId="77777777" w:rsidR="008B7817" w:rsidRDefault="0014242F" w:rsidP="008B7817">
      <w:pPr>
        <w:pStyle w:val="Tijeloteksta"/>
        <w:numPr>
          <w:ilvl w:val="0"/>
          <w:numId w:val="22"/>
        </w:numPr>
        <w:spacing w:line="360" w:lineRule="auto"/>
        <w:jc w:val="both"/>
        <w:rPr>
          <w:bCs/>
        </w:rPr>
      </w:pPr>
      <w:r w:rsidRPr="002474B8">
        <w:rPr>
          <w:bCs/>
        </w:rPr>
        <w:t xml:space="preserve">primarnu zdravstvenu zaštitu, </w:t>
      </w:r>
    </w:p>
    <w:p w14:paraId="44EECAA1" w14:textId="77777777" w:rsidR="008B7817" w:rsidRPr="00853AC3" w:rsidRDefault="0014242F" w:rsidP="008B7817">
      <w:pPr>
        <w:pStyle w:val="Tijeloteksta"/>
        <w:numPr>
          <w:ilvl w:val="0"/>
          <w:numId w:val="22"/>
        </w:numPr>
        <w:spacing w:line="360" w:lineRule="auto"/>
        <w:jc w:val="both"/>
        <w:rPr>
          <w:bCs/>
          <w:u w:val="single"/>
        </w:rPr>
      </w:pPr>
      <w:r w:rsidRPr="00853AC3">
        <w:rPr>
          <w:bCs/>
          <w:u w:val="single"/>
        </w:rPr>
        <w:t>odgoj i osnovno obrazovanje,</w:t>
      </w:r>
    </w:p>
    <w:p w14:paraId="1611CAE1" w14:textId="70F7A3B0" w:rsidR="008B7817" w:rsidRPr="00853AC3" w:rsidRDefault="0014242F" w:rsidP="008B7817">
      <w:pPr>
        <w:pStyle w:val="Tijeloteksta"/>
        <w:numPr>
          <w:ilvl w:val="0"/>
          <w:numId w:val="22"/>
        </w:numPr>
        <w:spacing w:line="360" w:lineRule="auto"/>
        <w:jc w:val="both"/>
        <w:rPr>
          <w:bCs/>
          <w:u w:val="single"/>
        </w:rPr>
      </w:pPr>
      <w:r w:rsidRPr="00853AC3">
        <w:rPr>
          <w:bCs/>
          <w:u w:val="single"/>
        </w:rPr>
        <w:t xml:space="preserve">kulturu, tjelesnu kulturu i sport, </w:t>
      </w:r>
    </w:p>
    <w:p w14:paraId="0C6337D8" w14:textId="77777777" w:rsidR="008B7817" w:rsidRDefault="0014242F" w:rsidP="008B7817">
      <w:pPr>
        <w:pStyle w:val="Tijeloteksta"/>
        <w:numPr>
          <w:ilvl w:val="0"/>
          <w:numId w:val="22"/>
        </w:numPr>
        <w:spacing w:line="360" w:lineRule="auto"/>
        <w:jc w:val="both"/>
        <w:rPr>
          <w:bCs/>
        </w:rPr>
      </w:pPr>
      <w:r w:rsidRPr="002474B8">
        <w:rPr>
          <w:bCs/>
        </w:rPr>
        <w:t xml:space="preserve">zaštitu potrošača, </w:t>
      </w:r>
    </w:p>
    <w:p w14:paraId="2DB9F009" w14:textId="77777777" w:rsidR="008B7817" w:rsidRDefault="0014242F" w:rsidP="008B7817">
      <w:pPr>
        <w:pStyle w:val="Tijeloteksta"/>
        <w:numPr>
          <w:ilvl w:val="0"/>
          <w:numId w:val="22"/>
        </w:numPr>
        <w:spacing w:line="360" w:lineRule="auto"/>
        <w:jc w:val="both"/>
        <w:rPr>
          <w:bCs/>
        </w:rPr>
      </w:pPr>
      <w:r w:rsidRPr="002474B8">
        <w:rPr>
          <w:bCs/>
        </w:rPr>
        <w:t xml:space="preserve">zaštitu i unapređenje prirodnog okoliša, </w:t>
      </w:r>
    </w:p>
    <w:p w14:paraId="463E4EC3" w14:textId="77777777" w:rsidR="008B7817" w:rsidRPr="00853AC3" w:rsidRDefault="0014242F" w:rsidP="008B7817">
      <w:pPr>
        <w:pStyle w:val="Tijeloteksta"/>
        <w:numPr>
          <w:ilvl w:val="0"/>
          <w:numId w:val="22"/>
        </w:numPr>
        <w:spacing w:line="360" w:lineRule="auto"/>
        <w:jc w:val="both"/>
        <w:rPr>
          <w:bCs/>
          <w:u w:val="single"/>
        </w:rPr>
      </w:pPr>
      <w:r w:rsidRPr="00853AC3">
        <w:rPr>
          <w:bCs/>
          <w:u w:val="single"/>
        </w:rPr>
        <w:t xml:space="preserve">protupožarnu zaštitu i civilnu zaštitu, </w:t>
      </w:r>
    </w:p>
    <w:p w14:paraId="0DEACBED" w14:textId="77777777" w:rsidR="008B7817" w:rsidRDefault="0014242F" w:rsidP="008B7817">
      <w:pPr>
        <w:pStyle w:val="Tijeloteksta"/>
        <w:numPr>
          <w:ilvl w:val="0"/>
          <w:numId w:val="22"/>
        </w:numPr>
        <w:spacing w:line="360" w:lineRule="auto"/>
        <w:jc w:val="both"/>
        <w:rPr>
          <w:bCs/>
        </w:rPr>
      </w:pPr>
      <w:r w:rsidRPr="002474B8">
        <w:rPr>
          <w:bCs/>
        </w:rPr>
        <w:t xml:space="preserve">promet na svom području, </w:t>
      </w:r>
    </w:p>
    <w:p w14:paraId="5CB60655" w14:textId="73FB8B19" w:rsidR="008B7817" w:rsidRDefault="0014242F" w:rsidP="008B7817">
      <w:pPr>
        <w:pStyle w:val="Tijeloteksta"/>
        <w:numPr>
          <w:ilvl w:val="0"/>
          <w:numId w:val="22"/>
        </w:numPr>
        <w:spacing w:line="360" w:lineRule="auto"/>
        <w:jc w:val="both"/>
        <w:rPr>
          <w:bCs/>
        </w:rPr>
      </w:pPr>
      <w:r w:rsidRPr="002474B8">
        <w:rPr>
          <w:bCs/>
        </w:rPr>
        <w:t>održavanje nerazvrstanih cesta</w:t>
      </w:r>
    </w:p>
    <w:p w14:paraId="73B39889" w14:textId="039DEDBC" w:rsidR="00624573" w:rsidRPr="002474B8" w:rsidRDefault="0014242F" w:rsidP="008B7817">
      <w:pPr>
        <w:pStyle w:val="Tijeloteksta"/>
        <w:numPr>
          <w:ilvl w:val="0"/>
          <w:numId w:val="22"/>
        </w:numPr>
        <w:spacing w:line="360" w:lineRule="auto"/>
        <w:jc w:val="both"/>
        <w:rPr>
          <w:bCs/>
        </w:rPr>
      </w:pPr>
      <w:r w:rsidRPr="002474B8">
        <w:rPr>
          <w:bCs/>
        </w:rPr>
        <w:t xml:space="preserve"> te ostale poslove sukladno posebnim zakonima. </w:t>
      </w:r>
    </w:p>
    <w:p w14:paraId="6AE1EC8B" w14:textId="29471546" w:rsidR="00863D7D" w:rsidRDefault="00624573" w:rsidP="00C930B9">
      <w:pPr>
        <w:pStyle w:val="Tijeloteksta"/>
        <w:spacing w:line="360" w:lineRule="auto"/>
        <w:ind w:left="335"/>
        <w:jc w:val="both"/>
        <w:rPr>
          <w:bCs/>
        </w:rPr>
      </w:pPr>
      <w:r w:rsidRPr="002474B8">
        <w:rPr>
          <w:bCs/>
        </w:rPr>
        <w:tab/>
      </w:r>
      <w:bookmarkStart w:id="6" w:name="_Toc90455547"/>
    </w:p>
    <w:p w14:paraId="52051D6F" w14:textId="53F61CBF" w:rsidR="008B7817" w:rsidRPr="00863D7D" w:rsidRDefault="00863D7D" w:rsidP="00863D7D">
      <w:pPr>
        <w:rPr>
          <w:bCs/>
          <w:sz w:val="24"/>
          <w:szCs w:val="24"/>
        </w:rPr>
      </w:pPr>
      <w:r>
        <w:rPr>
          <w:bCs/>
        </w:rPr>
        <w:br w:type="page"/>
      </w:r>
    </w:p>
    <w:p w14:paraId="5646FE2A" w14:textId="6168DA52" w:rsidR="00624573" w:rsidRDefault="0014242F" w:rsidP="008B7817">
      <w:pPr>
        <w:pStyle w:val="Tijeloteksta"/>
        <w:numPr>
          <w:ilvl w:val="0"/>
          <w:numId w:val="22"/>
        </w:numPr>
        <w:spacing w:line="360" w:lineRule="auto"/>
        <w:jc w:val="both"/>
        <w:rPr>
          <w:bCs/>
        </w:rPr>
      </w:pPr>
      <w:r w:rsidRPr="002474B8">
        <w:rPr>
          <w:bCs/>
        </w:rPr>
        <w:lastRenderedPageBreak/>
        <w:t>Vizija</w:t>
      </w:r>
      <w:bookmarkEnd w:id="6"/>
    </w:p>
    <w:p w14:paraId="6F28BD0E" w14:textId="77777777" w:rsidR="00EB23FB" w:rsidRDefault="008E4515" w:rsidP="003D3C4D">
      <w:pPr>
        <w:jc w:val="both"/>
        <w:rPr>
          <w:b/>
          <w:bCs/>
          <w:sz w:val="24"/>
          <w:szCs w:val="24"/>
        </w:rPr>
      </w:pPr>
      <w:r>
        <w:rPr>
          <w:b/>
          <w:bCs/>
          <w:sz w:val="24"/>
          <w:szCs w:val="24"/>
        </w:rPr>
        <w:t xml:space="preserve">Vizija Općine: </w:t>
      </w:r>
    </w:p>
    <w:p w14:paraId="4BD50293" w14:textId="603BBF5A" w:rsidR="0014382C" w:rsidRDefault="008E4515" w:rsidP="003D3C4D">
      <w:pPr>
        <w:jc w:val="both"/>
        <w:rPr>
          <w:b/>
          <w:bCs/>
          <w:sz w:val="24"/>
          <w:szCs w:val="24"/>
        </w:rPr>
      </w:pPr>
      <w:r>
        <w:rPr>
          <w:b/>
          <w:bCs/>
          <w:sz w:val="24"/>
          <w:szCs w:val="24"/>
        </w:rPr>
        <w:t xml:space="preserve">Spajanje </w:t>
      </w:r>
      <w:r w:rsidR="00853AC3">
        <w:rPr>
          <w:b/>
          <w:bCs/>
          <w:sz w:val="24"/>
          <w:szCs w:val="24"/>
        </w:rPr>
        <w:t xml:space="preserve">povijesne </w:t>
      </w:r>
      <w:r w:rsidR="00EB23FB">
        <w:rPr>
          <w:b/>
          <w:bCs/>
          <w:sz w:val="24"/>
          <w:szCs w:val="24"/>
        </w:rPr>
        <w:t xml:space="preserve">kulturne </w:t>
      </w:r>
      <w:r>
        <w:rPr>
          <w:b/>
          <w:bCs/>
          <w:sz w:val="24"/>
          <w:szCs w:val="24"/>
        </w:rPr>
        <w:t>baštine</w:t>
      </w:r>
      <w:r w:rsidR="00853AC3">
        <w:rPr>
          <w:b/>
          <w:bCs/>
          <w:sz w:val="24"/>
          <w:szCs w:val="24"/>
        </w:rPr>
        <w:t xml:space="preserve"> kroz</w:t>
      </w:r>
      <w:r>
        <w:rPr>
          <w:b/>
          <w:bCs/>
          <w:sz w:val="24"/>
          <w:szCs w:val="24"/>
        </w:rPr>
        <w:t xml:space="preserve"> kvalitet</w:t>
      </w:r>
      <w:r w:rsidR="00853AC3">
        <w:rPr>
          <w:b/>
          <w:bCs/>
          <w:sz w:val="24"/>
          <w:szCs w:val="24"/>
        </w:rPr>
        <w:t>u</w:t>
      </w:r>
      <w:r>
        <w:rPr>
          <w:b/>
          <w:bCs/>
          <w:sz w:val="24"/>
          <w:szCs w:val="24"/>
        </w:rPr>
        <w:t xml:space="preserve"> života </w:t>
      </w:r>
    </w:p>
    <w:p w14:paraId="4F0AFD57" w14:textId="77777777" w:rsidR="008E4515" w:rsidRPr="00AA6450" w:rsidRDefault="008E4515" w:rsidP="003D3C4D">
      <w:pPr>
        <w:jc w:val="both"/>
        <w:rPr>
          <w:b/>
          <w:bCs/>
          <w:sz w:val="24"/>
          <w:szCs w:val="24"/>
        </w:rPr>
      </w:pPr>
    </w:p>
    <w:p w14:paraId="4F85D240" w14:textId="77777777" w:rsidR="00AA6450" w:rsidRDefault="00AA6450" w:rsidP="003D3C4D">
      <w:pPr>
        <w:jc w:val="both"/>
        <w:rPr>
          <w:sz w:val="24"/>
          <w:szCs w:val="24"/>
        </w:rPr>
      </w:pPr>
      <w:r w:rsidRPr="00AA6450">
        <w:rPr>
          <w:sz w:val="24"/>
          <w:szCs w:val="24"/>
        </w:rPr>
        <w:t>Vizija se može sažeti u tri ključna stupa:</w:t>
      </w:r>
    </w:p>
    <w:p w14:paraId="0E308F67" w14:textId="77777777" w:rsidR="00EB23FB" w:rsidRPr="00AA6450" w:rsidRDefault="00EB23FB" w:rsidP="003D3C4D">
      <w:pPr>
        <w:jc w:val="both"/>
        <w:rPr>
          <w:sz w:val="24"/>
          <w:szCs w:val="24"/>
        </w:rPr>
      </w:pPr>
    </w:p>
    <w:p w14:paraId="79FBD981" w14:textId="4DD42199" w:rsidR="00EB23FB" w:rsidRPr="00EB23FB" w:rsidRDefault="00AA6450" w:rsidP="00EB23FB">
      <w:pPr>
        <w:pStyle w:val="Odlomakpopisa"/>
        <w:numPr>
          <w:ilvl w:val="0"/>
          <w:numId w:val="34"/>
        </w:numPr>
        <w:rPr>
          <w:b/>
          <w:bCs/>
          <w:sz w:val="24"/>
          <w:szCs w:val="24"/>
        </w:rPr>
      </w:pPr>
      <w:r w:rsidRPr="00EB23FB">
        <w:rPr>
          <w:b/>
          <w:bCs/>
          <w:sz w:val="24"/>
          <w:szCs w:val="24"/>
        </w:rPr>
        <w:t xml:space="preserve">Turizam i </w:t>
      </w:r>
      <w:r w:rsidR="009F4265" w:rsidRPr="00EB23FB">
        <w:rPr>
          <w:b/>
          <w:bCs/>
          <w:sz w:val="24"/>
          <w:szCs w:val="24"/>
        </w:rPr>
        <w:t>b</w:t>
      </w:r>
      <w:r w:rsidRPr="00EB23FB">
        <w:rPr>
          <w:b/>
          <w:bCs/>
          <w:sz w:val="24"/>
          <w:szCs w:val="24"/>
        </w:rPr>
        <w:t xml:space="preserve">aština kao </w:t>
      </w:r>
      <w:r w:rsidR="009F4265" w:rsidRPr="00EB23FB">
        <w:rPr>
          <w:b/>
          <w:bCs/>
          <w:sz w:val="24"/>
          <w:szCs w:val="24"/>
        </w:rPr>
        <w:t>p</w:t>
      </w:r>
      <w:r w:rsidRPr="00EB23FB">
        <w:rPr>
          <w:b/>
          <w:bCs/>
          <w:sz w:val="24"/>
          <w:szCs w:val="24"/>
        </w:rPr>
        <w:t>okretači</w:t>
      </w:r>
    </w:p>
    <w:p w14:paraId="34DF0793" w14:textId="304620F5" w:rsidR="00AA6450" w:rsidRPr="00EB23FB" w:rsidRDefault="00AA6450" w:rsidP="00EB23FB">
      <w:pPr>
        <w:pStyle w:val="Odlomakpopisa"/>
        <w:ind w:left="720" w:firstLine="0"/>
        <w:rPr>
          <w:b/>
          <w:bCs/>
          <w:sz w:val="24"/>
          <w:szCs w:val="24"/>
        </w:rPr>
      </w:pPr>
      <w:r w:rsidRPr="00EB23FB">
        <w:rPr>
          <w:sz w:val="24"/>
          <w:szCs w:val="24"/>
        </w:rPr>
        <w:t xml:space="preserve">Općina se pozicionira kao prepoznatljivo turističko odredište. Dovršetkom projekata poput </w:t>
      </w:r>
      <w:r w:rsidRPr="00EB23FB">
        <w:rPr>
          <w:b/>
          <w:bCs/>
          <w:sz w:val="24"/>
          <w:szCs w:val="24"/>
        </w:rPr>
        <w:t>Dvorca Opeka</w:t>
      </w:r>
      <w:r w:rsidR="003D3C4D" w:rsidRPr="00EB23FB">
        <w:rPr>
          <w:b/>
          <w:bCs/>
          <w:sz w:val="24"/>
          <w:szCs w:val="24"/>
        </w:rPr>
        <w:t xml:space="preserve"> i </w:t>
      </w:r>
      <w:proofErr w:type="spellStart"/>
      <w:r w:rsidR="003D3C4D" w:rsidRPr="00EB23FB">
        <w:rPr>
          <w:b/>
          <w:bCs/>
          <w:sz w:val="24"/>
          <w:szCs w:val="24"/>
        </w:rPr>
        <w:t>Arboretum</w:t>
      </w:r>
      <w:proofErr w:type="spellEnd"/>
      <w:r w:rsidR="003D3C4D" w:rsidRPr="00EB23FB">
        <w:rPr>
          <w:b/>
          <w:bCs/>
          <w:sz w:val="24"/>
          <w:szCs w:val="24"/>
        </w:rPr>
        <w:t xml:space="preserve"> Opeka</w:t>
      </w:r>
      <w:r w:rsidRPr="00EB23FB">
        <w:rPr>
          <w:sz w:val="24"/>
          <w:szCs w:val="24"/>
        </w:rPr>
        <w:t xml:space="preserve"> te planiranim ulaganjima u </w:t>
      </w:r>
      <w:r w:rsidRPr="00EB23FB">
        <w:rPr>
          <w:b/>
          <w:bCs/>
          <w:sz w:val="24"/>
          <w:szCs w:val="24"/>
        </w:rPr>
        <w:t>Hotel Baštinu</w:t>
      </w:r>
      <w:r w:rsidRPr="00EB23FB">
        <w:rPr>
          <w:sz w:val="24"/>
          <w:szCs w:val="24"/>
        </w:rPr>
        <w:t xml:space="preserve"> i </w:t>
      </w:r>
      <w:r w:rsidRPr="00EB23FB">
        <w:rPr>
          <w:b/>
          <w:bCs/>
          <w:sz w:val="24"/>
          <w:szCs w:val="24"/>
        </w:rPr>
        <w:t xml:space="preserve">Kuriju </w:t>
      </w:r>
      <w:proofErr w:type="spellStart"/>
      <w:r w:rsidRPr="00EB23FB">
        <w:rPr>
          <w:b/>
          <w:bCs/>
          <w:sz w:val="24"/>
          <w:szCs w:val="24"/>
        </w:rPr>
        <w:t>Patačić</w:t>
      </w:r>
      <w:proofErr w:type="spellEnd"/>
      <w:r w:rsidRPr="00EB23FB">
        <w:rPr>
          <w:sz w:val="24"/>
          <w:szCs w:val="24"/>
        </w:rPr>
        <w:t xml:space="preserve">, Općina pretvara povijesnu i kulturnu baštinu u ključni gospodarski resurs. Svrha je privući posjetitelje, potaknuti privatni sektor (ugostiteljstvo) i stvoriti dodatnu vrijednost kroz uređenje prateće infrastrukture (npr. parkiralište kod </w:t>
      </w:r>
      <w:proofErr w:type="spellStart"/>
      <w:r w:rsidRPr="00EB23FB">
        <w:rPr>
          <w:sz w:val="24"/>
          <w:szCs w:val="24"/>
        </w:rPr>
        <w:t>Arboretuma</w:t>
      </w:r>
      <w:proofErr w:type="spellEnd"/>
      <w:r w:rsidRPr="00EB23FB">
        <w:rPr>
          <w:sz w:val="24"/>
          <w:szCs w:val="24"/>
        </w:rPr>
        <w:t xml:space="preserve"> Opeka).</w:t>
      </w:r>
    </w:p>
    <w:p w14:paraId="7A968B22" w14:textId="77777777" w:rsidR="00EB23FB" w:rsidRPr="00AA6450" w:rsidRDefault="00EB23FB" w:rsidP="003D3C4D">
      <w:pPr>
        <w:jc w:val="both"/>
        <w:rPr>
          <w:sz w:val="24"/>
          <w:szCs w:val="24"/>
        </w:rPr>
      </w:pPr>
    </w:p>
    <w:p w14:paraId="1A337CCE" w14:textId="77777777" w:rsidR="00EB23FB" w:rsidRDefault="00AA6450" w:rsidP="00EB23FB">
      <w:pPr>
        <w:pStyle w:val="Odlomakpopisa"/>
        <w:numPr>
          <w:ilvl w:val="0"/>
          <w:numId w:val="34"/>
        </w:numPr>
        <w:rPr>
          <w:b/>
          <w:bCs/>
          <w:sz w:val="24"/>
          <w:szCs w:val="24"/>
        </w:rPr>
      </w:pPr>
      <w:r w:rsidRPr="00EB23FB">
        <w:rPr>
          <w:b/>
          <w:bCs/>
          <w:sz w:val="24"/>
          <w:szCs w:val="24"/>
        </w:rPr>
        <w:t xml:space="preserve">Visok </w:t>
      </w:r>
      <w:r w:rsidR="00D168C3" w:rsidRPr="00EB23FB">
        <w:rPr>
          <w:b/>
          <w:bCs/>
          <w:sz w:val="24"/>
          <w:szCs w:val="24"/>
        </w:rPr>
        <w:t>s</w:t>
      </w:r>
      <w:r w:rsidRPr="00EB23FB">
        <w:rPr>
          <w:b/>
          <w:bCs/>
          <w:sz w:val="24"/>
          <w:szCs w:val="24"/>
        </w:rPr>
        <w:t xml:space="preserve">tandard </w:t>
      </w:r>
      <w:r w:rsidR="00D168C3" w:rsidRPr="00EB23FB">
        <w:rPr>
          <w:b/>
          <w:bCs/>
          <w:sz w:val="24"/>
          <w:szCs w:val="24"/>
        </w:rPr>
        <w:t>ž</w:t>
      </w:r>
      <w:r w:rsidRPr="00EB23FB">
        <w:rPr>
          <w:b/>
          <w:bCs/>
          <w:sz w:val="24"/>
          <w:szCs w:val="24"/>
        </w:rPr>
        <w:t xml:space="preserve">ivota i </w:t>
      </w:r>
      <w:r w:rsidR="00D168C3" w:rsidRPr="00EB23FB">
        <w:rPr>
          <w:b/>
          <w:bCs/>
          <w:sz w:val="24"/>
          <w:szCs w:val="24"/>
        </w:rPr>
        <w:t>i</w:t>
      </w:r>
      <w:r w:rsidRPr="00EB23FB">
        <w:rPr>
          <w:b/>
          <w:bCs/>
          <w:sz w:val="24"/>
          <w:szCs w:val="24"/>
        </w:rPr>
        <w:t>nfrastrukture</w:t>
      </w:r>
    </w:p>
    <w:p w14:paraId="07D41F2F" w14:textId="07DBE6D7" w:rsidR="00AA6450" w:rsidRDefault="00AA6450" w:rsidP="00EB23FB">
      <w:pPr>
        <w:pStyle w:val="Odlomakpopisa"/>
        <w:ind w:left="720" w:firstLine="0"/>
        <w:rPr>
          <w:sz w:val="24"/>
          <w:szCs w:val="24"/>
        </w:rPr>
      </w:pPr>
      <w:r w:rsidRPr="00EB23FB">
        <w:rPr>
          <w:sz w:val="24"/>
          <w:szCs w:val="24"/>
        </w:rPr>
        <w:t xml:space="preserve">Cilj je osigurati visok standard života kroz kontinuirano poboljšanje komunalne i društvene infrastrukture. To uključuje završetak velikih projekata poput </w:t>
      </w:r>
      <w:r w:rsidRPr="00EB23FB">
        <w:rPr>
          <w:b/>
          <w:bCs/>
          <w:sz w:val="24"/>
          <w:szCs w:val="24"/>
        </w:rPr>
        <w:t>Aglomeracije</w:t>
      </w:r>
      <w:r w:rsidR="00D168C3" w:rsidRPr="00EB23FB">
        <w:rPr>
          <w:b/>
          <w:bCs/>
          <w:sz w:val="24"/>
          <w:szCs w:val="24"/>
        </w:rPr>
        <w:t xml:space="preserve"> </w:t>
      </w:r>
      <w:r w:rsidRPr="00EB23FB">
        <w:rPr>
          <w:sz w:val="24"/>
          <w:szCs w:val="24"/>
        </w:rPr>
        <w:t xml:space="preserve"> te značajno ulaganje u prometnu mrežu (nogostupi, renovacije cesta, poljski putovi) i komunalnu opremljenost (</w:t>
      </w:r>
      <w:r w:rsidR="003D3C4D" w:rsidRPr="00EB23FB">
        <w:rPr>
          <w:sz w:val="24"/>
          <w:szCs w:val="24"/>
        </w:rPr>
        <w:t>korištenje</w:t>
      </w:r>
      <w:r w:rsidRPr="00EB23FB">
        <w:rPr>
          <w:sz w:val="24"/>
          <w:szCs w:val="24"/>
        </w:rPr>
        <w:t xml:space="preserve"> komunalnog traktora, zimska služba). Fokus je i na uređenju društvenih centara (Sportski centar</w:t>
      </w:r>
      <w:r w:rsidR="003D3C4D" w:rsidRPr="00EB23FB">
        <w:rPr>
          <w:sz w:val="24"/>
          <w:szCs w:val="24"/>
        </w:rPr>
        <w:t xml:space="preserve"> Vinica</w:t>
      </w:r>
      <w:r w:rsidRPr="00EB23FB">
        <w:rPr>
          <w:sz w:val="24"/>
          <w:szCs w:val="24"/>
        </w:rPr>
        <w:t>, Općinska zgrada</w:t>
      </w:r>
      <w:r w:rsidR="003D3C4D" w:rsidRPr="00EB23FB">
        <w:rPr>
          <w:sz w:val="24"/>
          <w:szCs w:val="24"/>
        </w:rPr>
        <w:t>, Vatrogasni dom, Lovački dom i dr.</w:t>
      </w:r>
      <w:r w:rsidRPr="00EB23FB">
        <w:rPr>
          <w:sz w:val="24"/>
          <w:szCs w:val="24"/>
        </w:rPr>
        <w:t>).</w:t>
      </w:r>
    </w:p>
    <w:p w14:paraId="3E2036B6" w14:textId="77777777" w:rsidR="00EB23FB" w:rsidRPr="00EB23FB" w:rsidRDefault="00EB23FB" w:rsidP="00EB23FB">
      <w:pPr>
        <w:pStyle w:val="Odlomakpopisa"/>
        <w:ind w:left="720" w:firstLine="0"/>
        <w:rPr>
          <w:b/>
          <w:bCs/>
          <w:sz w:val="24"/>
          <w:szCs w:val="24"/>
        </w:rPr>
      </w:pPr>
    </w:p>
    <w:p w14:paraId="7DC8A7E0" w14:textId="15DD2ECB" w:rsidR="00EB23FB" w:rsidRPr="00EB23FB" w:rsidRDefault="00AA6450" w:rsidP="00EB23FB">
      <w:pPr>
        <w:pStyle w:val="Odlomakpopisa"/>
        <w:numPr>
          <w:ilvl w:val="0"/>
          <w:numId w:val="34"/>
        </w:numPr>
        <w:rPr>
          <w:b/>
          <w:bCs/>
          <w:sz w:val="24"/>
          <w:szCs w:val="24"/>
        </w:rPr>
      </w:pPr>
      <w:r w:rsidRPr="00EB23FB">
        <w:rPr>
          <w:b/>
          <w:bCs/>
          <w:sz w:val="24"/>
          <w:szCs w:val="24"/>
        </w:rPr>
        <w:t xml:space="preserve">Fokus na </w:t>
      </w:r>
      <w:r w:rsidR="003D3C4D" w:rsidRPr="00EB23FB">
        <w:rPr>
          <w:b/>
          <w:bCs/>
          <w:sz w:val="24"/>
          <w:szCs w:val="24"/>
        </w:rPr>
        <w:t>o</w:t>
      </w:r>
      <w:r w:rsidRPr="00EB23FB">
        <w:rPr>
          <w:b/>
          <w:bCs/>
          <w:sz w:val="24"/>
          <w:szCs w:val="24"/>
        </w:rPr>
        <w:t xml:space="preserve">brazovanje i </w:t>
      </w:r>
      <w:r w:rsidR="003D3C4D" w:rsidRPr="00EB23FB">
        <w:rPr>
          <w:b/>
          <w:bCs/>
          <w:sz w:val="24"/>
          <w:szCs w:val="24"/>
        </w:rPr>
        <w:t>z</w:t>
      </w:r>
      <w:r w:rsidRPr="00EB23FB">
        <w:rPr>
          <w:b/>
          <w:bCs/>
          <w:sz w:val="24"/>
          <w:szCs w:val="24"/>
        </w:rPr>
        <w:t>dravlje</w:t>
      </w:r>
    </w:p>
    <w:p w14:paraId="3FBADDDD" w14:textId="261B3B8F" w:rsidR="00AA6450" w:rsidRPr="00EB23FB" w:rsidRDefault="00AA6450" w:rsidP="00EB23FB">
      <w:pPr>
        <w:pStyle w:val="Odlomakpopisa"/>
        <w:ind w:left="720" w:firstLine="0"/>
        <w:rPr>
          <w:b/>
          <w:bCs/>
          <w:sz w:val="24"/>
          <w:szCs w:val="24"/>
        </w:rPr>
      </w:pPr>
      <w:r w:rsidRPr="00EB23FB">
        <w:rPr>
          <w:sz w:val="24"/>
          <w:szCs w:val="24"/>
        </w:rPr>
        <w:t xml:space="preserve">Općina ulaže u budućnost kroz naglasak na </w:t>
      </w:r>
      <w:r w:rsidRPr="00EB23FB">
        <w:rPr>
          <w:b/>
          <w:bCs/>
          <w:sz w:val="24"/>
          <w:szCs w:val="24"/>
        </w:rPr>
        <w:t>obrazovanje</w:t>
      </w:r>
      <w:r w:rsidRPr="00EB23FB">
        <w:rPr>
          <w:sz w:val="24"/>
          <w:szCs w:val="24"/>
        </w:rPr>
        <w:t xml:space="preserve"> visok standard predškolskog</w:t>
      </w:r>
      <w:r w:rsidR="003D3C4D" w:rsidRPr="00EB23FB">
        <w:rPr>
          <w:sz w:val="24"/>
          <w:szCs w:val="24"/>
        </w:rPr>
        <w:t xml:space="preserve"> (proširenje kapaciteta)</w:t>
      </w:r>
      <w:r w:rsidRPr="00EB23FB">
        <w:rPr>
          <w:sz w:val="24"/>
          <w:szCs w:val="24"/>
        </w:rPr>
        <w:t xml:space="preserve">, osnovnoškolskog i srednjoškolskog sustava, i </w:t>
      </w:r>
      <w:r w:rsidRPr="00EB23FB">
        <w:rPr>
          <w:b/>
          <w:bCs/>
          <w:sz w:val="24"/>
          <w:szCs w:val="24"/>
        </w:rPr>
        <w:t>sportsko-rekreacijski sustav</w:t>
      </w:r>
      <w:r w:rsidRPr="00EB23FB">
        <w:rPr>
          <w:sz w:val="24"/>
          <w:szCs w:val="24"/>
        </w:rPr>
        <w:t xml:space="preserve">. </w:t>
      </w:r>
      <w:r w:rsidR="003D3C4D" w:rsidRPr="00EB23FB">
        <w:rPr>
          <w:sz w:val="24"/>
          <w:szCs w:val="24"/>
        </w:rPr>
        <w:t xml:space="preserve">Nastavak izgradnje infrastrukture na kupljenom </w:t>
      </w:r>
      <w:r w:rsidRPr="00EB23FB">
        <w:rPr>
          <w:sz w:val="24"/>
          <w:szCs w:val="24"/>
        </w:rPr>
        <w:t>zemljišt</w:t>
      </w:r>
      <w:r w:rsidR="003D3C4D" w:rsidRPr="00EB23FB">
        <w:rPr>
          <w:sz w:val="24"/>
          <w:szCs w:val="24"/>
        </w:rPr>
        <w:t xml:space="preserve">u za </w:t>
      </w:r>
      <w:r w:rsidRPr="00EB23FB">
        <w:rPr>
          <w:sz w:val="24"/>
          <w:szCs w:val="24"/>
        </w:rPr>
        <w:t>Sportsk</w:t>
      </w:r>
      <w:r w:rsidR="003D3C4D" w:rsidRPr="00EB23FB">
        <w:rPr>
          <w:sz w:val="24"/>
          <w:szCs w:val="24"/>
        </w:rPr>
        <w:t>i</w:t>
      </w:r>
      <w:r w:rsidRPr="00EB23FB">
        <w:rPr>
          <w:sz w:val="24"/>
          <w:szCs w:val="24"/>
        </w:rPr>
        <w:t xml:space="preserve"> cent</w:t>
      </w:r>
      <w:r w:rsidR="003D3C4D" w:rsidRPr="00EB23FB">
        <w:rPr>
          <w:sz w:val="24"/>
          <w:szCs w:val="24"/>
        </w:rPr>
        <w:t xml:space="preserve">ar Vinica (atletska i biciklističke staza) </w:t>
      </w:r>
      <w:r w:rsidRPr="00EB23FB">
        <w:rPr>
          <w:sz w:val="24"/>
          <w:szCs w:val="24"/>
        </w:rPr>
        <w:t xml:space="preserve"> jasno pokazuju namjeru očuvanja zdravlja i postizanja sportskih rezultata.</w:t>
      </w:r>
    </w:p>
    <w:p w14:paraId="4CD7FD27" w14:textId="77777777" w:rsidR="0014382C" w:rsidRDefault="0014382C" w:rsidP="003D3C4D">
      <w:pPr>
        <w:jc w:val="both"/>
        <w:rPr>
          <w:sz w:val="24"/>
          <w:szCs w:val="24"/>
        </w:rPr>
      </w:pPr>
    </w:p>
    <w:p w14:paraId="728CC6D4" w14:textId="6F3599E4" w:rsidR="005C7584" w:rsidRPr="00EB23FB" w:rsidRDefault="00AA6450" w:rsidP="00EB23FB">
      <w:pPr>
        <w:pBdr>
          <w:top w:val="single" w:sz="4" w:space="1" w:color="auto"/>
          <w:left w:val="single" w:sz="4" w:space="4" w:color="auto"/>
          <w:bottom w:val="single" w:sz="4" w:space="0" w:color="auto"/>
          <w:right w:val="single" w:sz="4" w:space="4" w:color="auto"/>
        </w:pBdr>
        <w:jc w:val="both"/>
        <w:rPr>
          <w:sz w:val="24"/>
          <w:szCs w:val="24"/>
        </w:rPr>
      </w:pPr>
      <w:r w:rsidRPr="00AA6450">
        <w:rPr>
          <w:sz w:val="24"/>
          <w:szCs w:val="24"/>
        </w:rPr>
        <w:t xml:space="preserve">Općina Vinica vidi se kao mjesto gdje je </w:t>
      </w:r>
      <w:r w:rsidRPr="00AA6450">
        <w:rPr>
          <w:b/>
          <w:bCs/>
          <w:sz w:val="24"/>
          <w:szCs w:val="24"/>
        </w:rPr>
        <w:t>povijest revitalizirana</w:t>
      </w:r>
      <w:r w:rsidRPr="00AA6450">
        <w:rPr>
          <w:sz w:val="24"/>
          <w:szCs w:val="24"/>
        </w:rPr>
        <w:t xml:space="preserve"> za potrebe modernog turizma, a </w:t>
      </w:r>
      <w:r w:rsidRPr="00AA6450">
        <w:rPr>
          <w:b/>
          <w:bCs/>
          <w:sz w:val="24"/>
          <w:szCs w:val="24"/>
        </w:rPr>
        <w:t>kvaliteta života stanovnika</w:t>
      </w:r>
      <w:r w:rsidRPr="00AA6450">
        <w:rPr>
          <w:sz w:val="24"/>
          <w:szCs w:val="24"/>
        </w:rPr>
        <w:t xml:space="preserve"> je prioritet kroz moderna ulaganja u infrastrukturu, obrazovanje i sport.</w:t>
      </w:r>
    </w:p>
    <w:p w14:paraId="704B246F" w14:textId="77777777" w:rsidR="00E35B75" w:rsidRDefault="00E35B75" w:rsidP="009402F1">
      <w:pPr>
        <w:pStyle w:val="Tijeloteksta"/>
        <w:spacing w:line="360" w:lineRule="auto"/>
        <w:ind w:left="335"/>
        <w:jc w:val="both"/>
        <w:rPr>
          <w:bCs/>
        </w:rPr>
      </w:pPr>
    </w:p>
    <w:p w14:paraId="2F3B42F1" w14:textId="542D6328" w:rsidR="00863D7D" w:rsidRPr="00EB23FB" w:rsidRDefault="00863D7D" w:rsidP="00EB23FB">
      <w:pPr>
        <w:rPr>
          <w:bCs/>
          <w:sz w:val="24"/>
          <w:szCs w:val="24"/>
        </w:rPr>
      </w:pPr>
      <w:r>
        <w:rPr>
          <w:bCs/>
        </w:rPr>
        <w:br w:type="page"/>
      </w:r>
    </w:p>
    <w:p w14:paraId="0E165C17" w14:textId="556CD696" w:rsidR="00553CF3" w:rsidRPr="00EB23FB" w:rsidRDefault="005C7584" w:rsidP="009F4265">
      <w:pPr>
        <w:pStyle w:val="Naslov2"/>
        <w:numPr>
          <w:ilvl w:val="0"/>
          <w:numId w:val="22"/>
        </w:numPr>
        <w:spacing w:before="0" w:line="360" w:lineRule="auto"/>
        <w:rPr>
          <w:bCs/>
          <w:color w:val="auto"/>
          <w:sz w:val="24"/>
          <w:szCs w:val="24"/>
        </w:rPr>
      </w:pPr>
      <w:bookmarkStart w:id="7" w:name="_Toc90455548"/>
      <w:r w:rsidRPr="00EB23FB">
        <w:rPr>
          <w:bCs/>
          <w:color w:val="auto"/>
          <w:sz w:val="24"/>
          <w:szCs w:val="24"/>
        </w:rPr>
        <w:lastRenderedPageBreak/>
        <w:t>Misija</w:t>
      </w:r>
      <w:bookmarkEnd w:id="7"/>
      <w:r w:rsidRPr="00EB23FB">
        <w:rPr>
          <w:bCs/>
          <w:color w:val="auto"/>
          <w:sz w:val="24"/>
          <w:szCs w:val="24"/>
        </w:rPr>
        <w:t xml:space="preserve"> </w:t>
      </w:r>
    </w:p>
    <w:p w14:paraId="596F22A2" w14:textId="590ED74D" w:rsidR="009F4265" w:rsidRPr="009F4265" w:rsidRDefault="009F4265" w:rsidP="009F4265">
      <w:pPr>
        <w:rPr>
          <w:sz w:val="24"/>
          <w:szCs w:val="24"/>
        </w:rPr>
      </w:pPr>
    </w:p>
    <w:p w14:paraId="17907839" w14:textId="77777777" w:rsidR="009F4265" w:rsidRPr="009F4265" w:rsidRDefault="009F4265" w:rsidP="009F4265">
      <w:pPr>
        <w:rPr>
          <w:b/>
          <w:bCs/>
          <w:sz w:val="24"/>
          <w:szCs w:val="24"/>
        </w:rPr>
      </w:pPr>
      <w:r w:rsidRPr="009F4265">
        <w:rPr>
          <w:b/>
          <w:bCs/>
          <w:sz w:val="24"/>
          <w:szCs w:val="24"/>
        </w:rPr>
        <w:t>Misija Općine</w:t>
      </w:r>
    </w:p>
    <w:p w14:paraId="1C60CE3E" w14:textId="77777777" w:rsidR="009F4265" w:rsidRDefault="009F4265" w:rsidP="009F4265">
      <w:pPr>
        <w:rPr>
          <w:sz w:val="24"/>
          <w:szCs w:val="24"/>
        </w:rPr>
      </w:pPr>
      <w:r w:rsidRPr="009F4265">
        <w:rPr>
          <w:sz w:val="24"/>
          <w:szCs w:val="24"/>
        </w:rPr>
        <w:t xml:space="preserve">Misija Općine je </w:t>
      </w:r>
      <w:r w:rsidRPr="009F4265">
        <w:rPr>
          <w:b/>
          <w:bCs/>
          <w:sz w:val="24"/>
          <w:szCs w:val="24"/>
        </w:rPr>
        <w:t>dosljedno i efikasno upravljanje resursima</w:t>
      </w:r>
      <w:r w:rsidRPr="009F4265">
        <w:rPr>
          <w:sz w:val="24"/>
          <w:szCs w:val="24"/>
        </w:rPr>
        <w:t xml:space="preserve"> u svrhu </w:t>
      </w:r>
      <w:r w:rsidRPr="009F4265">
        <w:rPr>
          <w:b/>
          <w:bCs/>
          <w:sz w:val="24"/>
          <w:szCs w:val="24"/>
        </w:rPr>
        <w:t>revitalizacije povijesne baštine</w:t>
      </w:r>
      <w:r w:rsidRPr="009F4265">
        <w:rPr>
          <w:sz w:val="24"/>
          <w:szCs w:val="24"/>
        </w:rPr>
        <w:t xml:space="preserve"> i </w:t>
      </w:r>
      <w:r w:rsidRPr="009F4265">
        <w:rPr>
          <w:b/>
          <w:bCs/>
          <w:sz w:val="24"/>
          <w:szCs w:val="24"/>
        </w:rPr>
        <w:t>sustavnog unaprjeđenja životnog standarda</w:t>
      </w:r>
      <w:r w:rsidRPr="009F4265">
        <w:rPr>
          <w:sz w:val="24"/>
          <w:szCs w:val="24"/>
        </w:rPr>
        <w:t xml:space="preserve"> svih građana, s naglaskom na obrazovanje, sport i turistički razvoj.</w:t>
      </w:r>
    </w:p>
    <w:p w14:paraId="5DE7AE8A" w14:textId="77777777" w:rsidR="00E35B75" w:rsidRDefault="00E35B75" w:rsidP="009F4265">
      <w:pPr>
        <w:rPr>
          <w:sz w:val="24"/>
          <w:szCs w:val="24"/>
        </w:rPr>
      </w:pPr>
    </w:p>
    <w:p w14:paraId="0D62561C" w14:textId="77777777" w:rsidR="00E35B75" w:rsidRPr="009F4265" w:rsidRDefault="00E35B75" w:rsidP="009F4265">
      <w:pPr>
        <w:rPr>
          <w:sz w:val="24"/>
          <w:szCs w:val="24"/>
        </w:rPr>
      </w:pPr>
    </w:p>
    <w:p w14:paraId="48D4E874" w14:textId="77777777" w:rsidR="009F4265" w:rsidRPr="009F4265" w:rsidRDefault="009F4265" w:rsidP="009F4265">
      <w:pPr>
        <w:rPr>
          <w:sz w:val="24"/>
          <w:szCs w:val="24"/>
        </w:rPr>
      </w:pPr>
      <w:r w:rsidRPr="009F4265">
        <w:rPr>
          <w:sz w:val="24"/>
          <w:szCs w:val="24"/>
        </w:rPr>
        <w:t>Misija se ostvaruje kroz sljedeće ključne pravce djelovanja:</w:t>
      </w:r>
    </w:p>
    <w:p w14:paraId="2AE6925E" w14:textId="3D2303E4" w:rsidR="009F4265" w:rsidRPr="009F4265" w:rsidRDefault="009F4265" w:rsidP="009F4265">
      <w:pPr>
        <w:rPr>
          <w:b/>
          <w:bCs/>
          <w:sz w:val="24"/>
          <w:szCs w:val="24"/>
        </w:rPr>
      </w:pPr>
      <w:r w:rsidRPr="009F4265">
        <w:rPr>
          <w:b/>
          <w:bCs/>
          <w:sz w:val="24"/>
          <w:szCs w:val="24"/>
        </w:rPr>
        <w:t xml:space="preserve">1. Dovršetak i </w:t>
      </w:r>
      <w:r w:rsidR="002B40AF" w:rsidRPr="00E35B75">
        <w:rPr>
          <w:b/>
          <w:bCs/>
          <w:sz w:val="24"/>
          <w:szCs w:val="24"/>
        </w:rPr>
        <w:t>k</w:t>
      </w:r>
      <w:r w:rsidRPr="009F4265">
        <w:rPr>
          <w:b/>
          <w:bCs/>
          <w:sz w:val="24"/>
          <w:szCs w:val="24"/>
        </w:rPr>
        <w:t xml:space="preserve">orištenje </w:t>
      </w:r>
      <w:r w:rsidR="002B40AF" w:rsidRPr="00E35B75">
        <w:rPr>
          <w:b/>
          <w:bCs/>
          <w:sz w:val="24"/>
          <w:szCs w:val="24"/>
        </w:rPr>
        <w:t>k</w:t>
      </w:r>
      <w:r w:rsidRPr="009F4265">
        <w:rPr>
          <w:b/>
          <w:bCs/>
          <w:sz w:val="24"/>
          <w:szCs w:val="24"/>
        </w:rPr>
        <w:t xml:space="preserve">ljučnih </w:t>
      </w:r>
      <w:r w:rsidR="002B40AF" w:rsidRPr="00E35B75">
        <w:rPr>
          <w:b/>
          <w:bCs/>
          <w:sz w:val="24"/>
          <w:szCs w:val="24"/>
        </w:rPr>
        <w:t>p</w:t>
      </w:r>
      <w:r w:rsidRPr="009F4265">
        <w:rPr>
          <w:b/>
          <w:bCs/>
          <w:sz w:val="24"/>
          <w:szCs w:val="24"/>
        </w:rPr>
        <w:t>rojekata</w:t>
      </w:r>
    </w:p>
    <w:p w14:paraId="6A89ED06" w14:textId="27A4E077" w:rsidR="009F4265" w:rsidRPr="009F4265" w:rsidRDefault="009F4265" w:rsidP="00EB23FB">
      <w:pPr>
        <w:ind w:left="720"/>
        <w:rPr>
          <w:sz w:val="24"/>
          <w:szCs w:val="24"/>
        </w:rPr>
      </w:pPr>
      <w:r w:rsidRPr="009F4265">
        <w:rPr>
          <w:b/>
          <w:bCs/>
          <w:sz w:val="24"/>
          <w:szCs w:val="24"/>
        </w:rPr>
        <w:t>Stav</w:t>
      </w:r>
      <w:r w:rsidR="003D3C4D" w:rsidRPr="00E35B75">
        <w:rPr>
          <w:b/>
          <w:bCs/>
          <w:sz w:val="24"/>
          <w:szCs w:val="24"/>
        </w:rPr>
        <w:t xml:space="preserve">ljanjem </w:t>
      </w:r>
      <w:r w:rsidRPr="009F4265">
        <w:rPr>
          <w:b/>
          <w:bCs/>
          <w:sz w:val="24"/>
          <w:szCs w:val="24"/>
        </w:rPr>
        <w:t xml:space="preserve"> u funkciju</w:t>
      </w:r>
      <w:r w:rsidR="002B40AF" w:rsidRPr="00E35B75">
        <w:rPr>
          <w:b/>
          <w:bCs/>
          <w:sz w:val="24"/>
          <w:szCs w:val="24"/>
        </w:rPr>
        <w:t>,</w:t>
      </w:r>
      <w:r w:rsidRPr="009F4265">
        <w:rPr>
          <w:sz w:val="24"/>
          <w:szCs w:val="24"/>
        </w:rPr>
        <w:t xml:space="preserve"> povijes</w:t>
      </w:r>
      <w:r w:rsidR="003D3C4D" w:rsidRPr="00E35B75">
        <w:rPr>
          <w:sz w:val="24"/>
          <w:szCs w:val="24"/>
        </w:rPr>
        <w:t>n</w:t>
      </w:r>
      <w:r w:rsidR="002B40AF" w:rsidRPr="00E35B75">
        <w:rPr>
          <w:sz w:val="24"/>
          <w:szCs w:val="24"/>
        </w:rPr>
        <w:t>og</w:t>
      </w:r>
      <w:r w:rsidRPr="009F4265">
        <w:rPr>
          <w:sz w:val="24"/>
          <w:szCs w:val="24"/>
        </w:rPr>
        <w:t xml:space="preserve"> objek</w:t>
      </w:r>
      <w:r w:rsidR="003D3C4D" w:rsidRPr="00E35B75">
        <w:rPr>
          <w:sz w:val="24"/>
          <w:szCs w:val="24"/>
        </w:rPr>
        <w:t>ata</w:t>
      </w:r>
      <w:r w:rsidR="002B40AF" w:rsidRPr="00E35B75">
        <w:rPr>
          <w:sz w:val="24"/>
          <w:szCs w:val="24"/>
        </w:rPr>
        <w:t xml:space="preserve"> </w:t>
      </w:r>
      <w:r w:rsidRPr="009F4265">
        <w:rPr>
          <w:b/>
          <w:bCs/>
          <w:sz w:val="24"/>
          <w:szCs w:val="24"/>
        </w:rPr>
        <w:t>Dvorca Opeka</w:t>
      </w:r>
      <w:r w:rsidRPr="00E35B75">
        <w:rPr>
          <w:b/>
          <w:bCs/>
          <w:sz w:val="24"/>
          <w:szCs w:val="24"/>
        </w:rPr>
        <w:t xml:space="preserve"> </w:t>
      </w:r>
      <w:r w:rsidRPr="00E35B75">
        <w:rPr>
          <w:sz w:val="24"/>
          <w:szCs w:val="24"/>
        </w:rPr>
        <w:t xml:space="preserve">koji je završen te </w:t>
      </w:r>
      <w:proofErr w:type="spellStart"/>
      <w:r w:rsidRPr="00E35B75">
        <w:rPr>
          <w:sz w:val="24"/>
          <w:szCs w:val="24"/>
        </w:rPr>
        <w:t>Arboretum</w:t>
      </w:r>
      <w:proofErr w:type="spellEnd"/>
      <w:r w:rsidRPr="00E35B75">
        <w:rPr>
          <w:sz w:val="24"/>
          <w:szCs w:val="24"/>
        </w:rPr>
        <w:t xml:space="preserve"> Opeka – koji je u realizaciji</w:t>
      </w:r>
      <w:r w:rsidR="002B40AF" w:rsidRPr="00E35B75">
        <w:rPr>
          <w:sz w:val="24"/>
          <w:szCs w:val="24"/>
        </w:rPr>
        <w:t>,</w:t>
      </w:r>
      <w:r w:rsidRPr="009F4265">
        <w:rPr>
          <w:sz w:val="24"/>
          <w:szCs w:val="24"/>
        </w:rPr>
        <w:t xml:space="preserve">  započeti investicijske projekte </w:t>
      </w:r>
      <w:r w:rsidRPr="009F4265">
        <w:rPr>
          <w:b/>
          <w:bCs/>
          <w:sz w:val="24"/>
          <w:szCs w:val="24"/>
        </w:rPr>
        <w:t>Hotel Baština</w:t>
      </w:r>
      <w:r w:rsidR="00C05172" w:rsidRPr="00E35B75">
        <w:rPr>
          <w:b/>
          <w:bCs/>
          <w:sz w:val="24"/>
          <w:szCs w:val="24"/>
        </w:rPr>
        <w:t xml:space="preserve"> (</w:t>
      </w:r>
      <w:r w:rsidR="00C05172" w:rsidRPr="00E35B75">
        <w:rPr>
          <w:sz w:val="24"/>
          <w:szCs w:val="24"/>
        </w:rPr>
        <w:t xml:space="preserve">građevinska dozvola) </w:t>
      </w:r>
      <w:r w:rsidRPr="00E35B75">
        <w:rPr>
          <w:b/>
          <w:bCs/>
          <w:sz w:val="24"/>
          <w:szCs w:val="24"/>
        </w:rPr>
        <w:t xml:space="preserve"> </w:t>
      </w:r>
      <w:r w:rsidR="002B40AF" w:rsidRPr="00E35B75">
        <w:rPr>
          <w:b/>
          <w:bCs/>
          <w:sz w:val="24"/>
          <w:szCs w:val="24"/>
        </w:rPr>
        <w:t xml:space="preserve">s parkiralištem </w:t>
      </w:r>
      <w:r w:rsidR="002B40AF" w:rsidRPr="00E35B75">
        <w:rPr>
          <w:sz w:val="24"/>
          <w:szCs w:val="24"/>
        </w:rPr>
        <w:t xml:space="preserve">koji je u neposrednoj blizini inih, kao i povijesnu zgradu </w:t>
      </w:r>
      <w:r w:rsidR="002B40AF" w:rsidRPr="00E35B75">
        <w:rPr>
          <w:b/>
          <w:bCs/>
          <w:sz w:val="24"/>
          <w:szCs w:val="24"/>
        </w:rPr>
        <w:t xml:space="preserve">Kurija </w:t>
      </w:r>
      <w:proofErr w:type="spellStart"/>
      <w:r w:rsidR="002B40AF" w:rsidRPr="00E35B75">
        <w:rPr>
          <w:b/>
          <w:bCs/>
          <w:sz w:val="24"/>
          <w:szCs w:val="24"/>
        </w:rPr>
        <w:t>Patačić</w:t>
      </w:r>
      <w:proofErr w:type="spellEnd"/>
      <w:r w:rsidR="002B40AF" w:rsidRPr="00E35B75">
        <w:rPr>
          <w:sz w:val="24"/>
          <w:szCs w:val="24"/>
        </w:rPr>
        <w:t xml:space="preserve"> </w:t>
      </w:r>
      <w:r w:rsidR="00C05172" w:rsidRPr="00E35B75">
        <w:rPr>
          <w:sz w:val="24"/>
          <w:szCs w:val="24"/>
        </w:rPr>
        <w:t xml:space="preserve">(građevinska dozvola) </w:t>
      </w:r>
      <w:r w:rsidRPr="009F4265">
        <w:rPr>
          <w:sz w:val="24"/>
          <w:szCs w:val="24"/>
        </w:rPr>
        <w:t>kako bi postali samoodrživi i generirali prihod od turizma</w:t>
      </w:r>
      <w:r w:rsidR="002B40AF" w:rsidRPr="00E35B75">
        <w:rPr>
          <w:sz w:val="24"/>
          <w:szCs w:val="24"/>
        </w:rPr>
        <w:t>.</w:t>
      </w:r>
    </w:p>
    <w:p w14:paraId="4856E6F5" w14:textId="4F17B63F" w:rsidR="009F4265" w:rsidRDefault="009F4265" w:rsidP="00EB23FB">
      <w:pPr>
        <w:ind w:left="720"/>
        <w:rPr>
          <w:sz w:val="24"/>
          <w:szCs w:val="24"/>
        </w:rPr>
      </w:pPr>
      <w:r w:rsidRPr="009F4265">
        <w:rPr>
          <w:sz w:val="24"/>
          <w:szCs w:val="24"/>
        </w:rPr>
        <w:t xml:space="preserve">Osigurati sve potrebne uvjete za </w:t>
      </w:r>
      <w:r w:rsidR="002B40AF" w:rsidRPr="00E35B75">
        <w:rPr>
          <w:sz w:val="24"/>
          <w:szCs w:val="24"/>
        </w:rPr>
        <w:t xml:space="preserve">proširenje kapaciteta </w:t>
      </w:r>
      <w:r w:rsidRPr="009F4265">
        <w:rPr>
          <w:b/>
          <w:bCs/>
          <w:sz w:val="24"/>
          <w:szCs w:val="24"/>
        </w:rPr>
        <w:t>Dječjeg vrtića Vinica</w:t>
      </w:r>
      <w:r w:rsidRPr="009F4265">
        <w:rPr>
          <w:sz w:val="24"/>
          <w:szCs w:val="24"/>
        </w:rPr>
        <w:t xml:space="preserve"> </w:t>
      </w:r>
      <w:r w:rsidR="00C05172" w:rsidRPr="00E35B75">
        <w:rPr>
          <w:sz w:val="24"/>
          <w:szCs w:val="24"/>
        </w:rPr>
        <w:t xml:space="preserve">(građevinska dozvola) </w:t>
      </w:r>
      <w:r w:rsidRPr="009F4265">
        <w:rPr>
          <w:sz w:val="24"/>
          <w:szCs w:val="24"/>
        </w:rPr>
        <w:t>kako bi se podigao standard predškolskog odgoja.</w:t>
      </w:r>
    </w:p>
    <w:p w14:paraId="44484B8A" w14:textId="77777777" w:rsidR="00EB23FB" w:rsidRPr="009F4265" w:rsidRDefault="00EB23FB" w:rsidP="00EB23FB">
      <w:pPr>
        <w:ind w:left="720"/>
        <w:rPr>
          <w:sz w:val="24"/>
          <w:szCs w:val="24"/>
        </w:rPr>
      </w:pPr>
    </w:p>
    <w:p w14:paraId="48E70E6F" w14:textId="19EDE0D4" w:rsidR="009F4265" w:rsidRPr="009F4265" w:rsidRDefault="009F4265" w:rsidP="009F4265">
      <w:pPr>
        <w:rPr>
          <w:b/>
          <w:bCs/>
          <w:sz w:val="24"/>
          <w:szCs w:val="24"/>
        </w:rPr>
      </w:pPr>
      <w:r w:rsidRPr="009F4265">
        <w:rPr>
          <w:b/>
          <w:bCs/>
          <w:sz w:val="24"/>
          <w:szCs w:val="24"/>
        </w:rPr>
        <w:t xml:space="preserve">2. Razvoj </w:t>
      </w:r>
      <w:r w:rsidR="002B40AF" w:rsidRPr="00E35B75">
        <w:rPr>
          <w:b/>
          <w:bCs/>
          <w:sz w:val="24"/>
          <w:szCs w:val="24"/>
        </w:rPr>
        <w:t>i</w:t>
      </w:r>
      <w:r w:rsidRPr="009F4265">
        <w:rPr>
          <w:b/>
          <w:bCs/>
          <w:sz w:val="24"/>
          <w:szCs w:val="24"/>
        </w:rPr>
        <w:t xml:space="preserve">nfrastrukture i </w:t>
      </w:r>
      <w:r w:rsidR="002B40AF" w:rsidRPr="00E35B75">
        <w:rPr>
          <w:b/>
          <w:bCs/>
          <w:sz w:val="24"/>
          <w:szCs w:val="24"/>
        </w:rPr>
        <w:t>k</w:t>
      </w:r>
      <w:r w:rsidRPr="009F4265">
        <w:rPr>
          <w:b/>
          <w:bCs/>
          <w:sz w:val="24"/>
          <w:szCs w:val="24"/>
        </w:rPr>
        <w:t xml:space="preserve">omunalne </w:t>
      </w:r>
      <w:r w:rsidR="002B40AF" w:rsidRPr="00E35B75">
        <w:rPr>
          <w:b/>
          <w:bCs/>
          <w:sz w:val="24"/>
          <w:szCs w:val="24"/>
        </w:rPr>
        <w:t>o</w:t>
      </w:r>
      <w:r w:rsidRPr="009F4265">
        <w:rPr>
          <w:b/>
          <w:bCs/>
          <w:sz w:val="24"/>
          <w:szCs w:val="24"/>
        </w:rPr>
        <w:t>premljenosti</w:t>
      </w:r>
    </w:p>
    <w:p w14:paraId="63219276" w14:textId="2903FA1F" w:rsidR="009F4265" w:rsidRPr="009F4265" w:rsidRDefault="009F4265" w:rsidP="00EB23FB">
      <w:pPr>
        <w:ind w:left="720"/>
        <w:rPr>
          <w:sz w:val="24"/>
          <w:szCs w:val="24"/>
        </w:rPr>
      </w:pPr>
      <w:r w:rsidRPr="009F4265">
        <w:rPr>
          <w:sz w:val="24"/>
          <w:szCs w:val="24"/>
        </w:rPr>
        <w:t xml:space="preserve">Kontinuirano </w:t>
      </w:r>
      <w:r w:rsidRPr="009F4265">
        <w:rPr>
          <w:b/>
          <w:bCs/>
          <w:sz w:val="24"/>
          <w:szCs w:val="24"/>
        </w:rPr>
        <w:t>izgrađivati i održavati</w:t>
      </w:r>
      <w:r w:rsidRPr="009F4265">
        <w:rPr>
          <w:sz w:val="24"/>
          <w:szCs w:val="24"/>
        </w:rPr>
        <w:t xml:space="preserve"> ključnu komunalnu infrastrukturu </w:t>
      </w:r>
      <w:r w:rsidR="005C1D2F" w:rsidRPr="00E35B75">
        <w:rPr>
          <w:sz w:val="24"/>
          <w:szCs w:val="24"/>
        </w:rPr>
        <w:t>(</w:t>
      </w:r>
      <w:r w:rsidRPr="009F4265">
        <w:rPr>
          <w:b/>
          <w:bCs/>
          <w:sz w:val="24"/>
          <w:szCs w:val="24"/>
        </w:rPr>
        <w:t>Aglomeracij</w:t>
      </w:r>
      <w:r w:rsidR="005C1D2F" w:rsidRPr="00E35B75">
        <w:rPr>
          <w:b/>
          <w:bCs/>
          <w:sz w:val="24"/>
          <w:szCs w:val="24"/>
        </w:rPr>
        <w:t>a</w:t>
      </w:r>
      <w:r w:rsidR="00C05172" w:rsidRPr="00E35B75">
        <w:rPr>
          <w:b/>
          <w:bCs/>
          <w:sz w:val="24"/>
          <w:szCs w:val="24"/>
        </w:rPr>
        <w:t xml:space="preserve"> -</w:t>
      </w:r>
      <w:r w:rsidR="00C05172" w:rsidRPr="00E35B75">
        <w:rPr>
          <w:sz w:val="24"/>
          <w:szCs w:val="24"/>
        </w:rPr>
        <w:t>nastavak spajanja kućanstava)</w:t>
      </w:r>
      <w:r w:rsidR="00C05172" w:rsidRPr="00AA6450">
        <w:rPr>
          <w:sz w:val="24"/>
          <w:szCs w:val="24"/>
        </w:rPr>
        <w:t>,</w:t>
      </w:r>
      <w:r w:rsidRPr="009F4265">
        <w:rPr>
          <w:sz w:val="24"/>
          <w:szCs w:val="24"/>
        </w:rPr>
        <w:t xml:space="preserve"> i prometnu mrežu (nogostupi, ceste, poljski </w:t>
      </w:r>
      <w:proofErr w:type="spellStart"/>
      <w:r w:rsidRPr="009F4265">
        <w:rPr>
          <w:sz w:val="24"/>
          <w:szCs w:val="24"/>
        </w:rPr>
        <w:t>putovi</w:t>
      </w:r>
      <w:r w:rsidR="005C1D2F" w:rsidRPr="00E35B75">
        <w:rPr>
          <w:sz w:val="24"/>
          <w:szCs w:val="24"/>
        </w:rPr>
        <w:t>,</w:t>
      </w:r>
      <w:r w:rsidR="00C05172" w:rsidRPr="00E35B75">
        <w:rPr>
          <w:sz w:val="24"/>
          <w:szCs w:val="24"/>
        </w:rPr>
        <w:t>pješačke</w:t>
      </w:r>
      <w:proofErr w:type="spellEnd"/>
      <w:r w:rsidR="00C05172" w:rsidRPr="00E35B75">
        <w:rPr>
          <w:sz w:val="24"/>
          <w:szCs w:val="24"/>
        </w:rPr>
        <w:t xml:space="preserve"> i biciklističke staze</w:t>
      </w:r>
      <w:r w:rsidR="005C1D2F" w:rsidRPr="00E35B75">
        <w:rPr>
          <w:sz w:val="24"/>
          <w:szCs w:val="24"/>
        </w:rPr>
        <w:t xml:space="preserve">) </w:t>
      </w:r>
      <w:r w:rsidRPr="009F4265">
        <w:rPr>
          <w:sz w:val="24"/>
          <w:szCs w:val="24"/>
        </w:rPr>
        <w:t xml:space="preserve"> kako bi se osigurala visoka razina </w:t>
      </w:r>
      <w:r w:rsidR="005C1D2F" w:rsidRPr="00E35B75">
        <w:rPr>
          <w:sz w:val="24"/>
          <w:szCs w:val="24"/>
        </w:rPr>
        <w:t>prometne</w:t>
      </w:r>
      <w:r w:rsidRPr="009F4265">
        <w:rPr>
          <w:sz w:val="24"/>
          <w:szCs w:val="24"/>
        </w:rPr>
        <w:t xml:space="preserve"> </w:t>
      </w:r>
      <w:r w:rsidR="005C1D2F" w:rsidRPr="00E35B75">
        <w:rPr>
          <w:sz w:val="24"/>
          <w:szCs w:val="24"/>
        </w:rPr>
        <w:t xml:space="preserve">povezanosti </w:t>
      </w:r>
      <w:r w:rsidRPr="009F4265">
        <w:rPr>
          <w:sz w:val="24"/>
          <w:szCs w:val="24"/>
        </w:rPr>
        <w:t>i sigurnosti.</w:t>
      </w:r>
    </w:p>
    <w:p w14:paraId="4EAC71C9" w14:textId="65480678" w:rsidR="002B40AF" w:rsidRPr="00E35B75" w:rsidRDefault="009F4265" w:rsidP="00EB23FB">
      <w:pPr>
        <w:ind w:left="720"/>
        <w:rPr>
          <w:b/>
          <w:bCs/>
          <w:sz w:val="24"/>
          <w:szCs w:val="24"/>
        </w:rPr>
      </w:pPr>
      <w:r w:rsidRPr="009F4265">
        <w:rPr>
          <w:sz w:val="24"/>
          <w:szCs w:val="24"/>
        </w:rPr>
        <w:t xml:space="preserve">Unaprjeđivati sustav </w:t>
      </w:r>
      <w:r w:rsidR="002B40AF" w:rsidRPr="00E35B75">
        <w:rPr>
          <w:sz w:val="24"/>
          <w:szCs w:val="24"/>
        </w:rPr>
        <w:t>komunalne službe izgradnjom prostora za skladištenje opreme</w:t>
      </w:r>
      <w:r w:rsidR="00C05172" w:rsidRPr="00E35B75">
        <w:rPr>
          <w:sz w:val="24"/>
          <w:szCs w:val="24"/>
        </w:rPr>
        <w:t xml:space="preserve"> radi optimizacije usluge.</w:t>
      </w:r>
    </w:p>
    <w:p w14:paraId="303CA38B" w14:textId="189097C6" w:rsidR="005C1D2F" w:rsidRPr="00E35B75" w:rsidRDefault="005C1D2F" w:rsidP="00EB23FB">
      <w:pPr>
        <w:ind w:left="720"/>
        <w:rPr>
          <w:b/>
          <w:bCs/>
          <w:sz w:val="24"/>
          <w:szCs w:val="24"/>
        </w:rPr>
      </w:pPr>
      <w:r w:rsidRPr="00E35B75">
        <w:rPr>
          <w:sz w:val="24"/>
          <w:szCs w:val="24"/>
        </w:rPr>
        <w:t xml:space="preserve">Uređenje javnih površina za potrebe mještana i turista kroz ulaganje u parkove, trgove, cvjetnih gredica, površine uz prometnice i dr. </w:t>
      </w:r>
    </w:p>
    <w:p w14:paraId="0C88F96B" w14:textId="1F412BE2" w:rsidR="009F4265" w:rsidRPr="009F4265" w:rsidRDefault="009F4265" w:rsidP="002B40AF">
      <w:pPr>
        <w:rPr>
          <w:b/>
          <w:bCs/>
          <w:sz w:val="24"/>
          <w:szCs w:val="24"/>
        </w:rPr>
      </w:pPr>
      <w:r w:rsidRPr="009F4265">
        <w:rPr>
          <w:b/>
          <w:bCs/>
          <w:sz w:val="24"/>
          <w:szCs w:val="24"/>
        </w:rPr>
        <w:t xml:space="preserve">3. Poticanje </w:t>
      </w:r>
      <w:r w:rsidR="00C05172" w:rsidRPr="00E35B75">
        <w:rPr>
          <w:b/>
          <w:bCs/>
          <w:sz w:val="24"/>
          <w:szCs w:val="24"/>
        </w:rPr>
        <w:t>d</w:t>
      </w:r>
      <w:r w:rsidRPr="009F4265">
        <w:rPr>
          <w:b/>
          <w:bCs/>
          <w:sz w:val="24"/>
          <w:szCs w:val="24"/>
        </w:rPr>
        <w:t xml:space="preserve">ruštvenog </w:t>
      </w:r>
      <w:r w:rsidR="00C05172" w:rsidRPr="00E35B75">
        <w:rPr>
          <w:b/>
          <w:bCs/>
          <w:sz w:val="24"/>
          <w:szCs w:val="24"/>
        </w:rPr>
        <w:t>r</w:t>
      </w:r>
      <w:r w:rsidRPr="009F4265">
        <w:rPr>
          <w:b/>
          <w:bCs/>
          <w:sz w:val="24"/>
          <w:szCs w:val="24"/>
        </w:rPr>
        <w:t xml:space="preserve">azvoja i </w:t>
      </w:r>
      <w:r w:rsidR="00C05172" w:rsidRPr="00E35B75">
        <w:rPr>
          <w:b/>
          <w:bCs/>
          <w:sz w:val="24"/>
          <w:szCs w:val="24"/>
        </w:rPr>
        <w:t>s</w:t>
      </w:r>
      <w:r w:rsidRPr="009F4265">
        <w:rPr>
          <w:b/>
          <w:bCs/>
          <w:sz w:val="24"/>
          <w:szCs w:val="24"/>
        </w:rPr>
        <w:t>uradnje</w:t>
      </w:r>
    </w:p>
    <w:p w14:paraId="7DD5273A" w14:textId="633AE61C" w:rsidR="009F4265" w:rsidRPr="009F4265" w:rsidRDefault="009F4265" w:rsidP="009F4265">
      <w:pPr>
        <w:numPr>
          <w:ilvl w:val="0"/>
          <w:numId w:val="21"/>
        </w:numPr>
        <w:rPr>
          <w:sz w:val="24"/>
          <w:szCs w:val="24"/>
        </w:rPr>
      </w:pPr>
      <w:r w:rsidRPr="009F4265">
        <w:rPr>
          <w:b/>
          <w:bCs/>
          <w:sz w:val="24"/>
          <w:szCs w:val="24"/>
        </w:rPr>
        <w:t xml:space="preserve">Značajno ulagati u </w:t>
      </w:r>
      <w:r w:rsidR="00C05172" w:rsidRPr="00E35B75">
        <w:rPr>
          <w:b/>
          <w:bCs/>
          <w:sz w:val="24"/>
          <w:szCs w:val="24"/>
        </w:rPr>
        <w:t>društveni</w:t>
      </w:r>
      <w:r w:rsidR="00C05172" w:rsidRPr="00E35B75">
        <w:rPr>
          <w:sz w:val="24"/>
          <w:szCs w:val="24"/>
        </w:rPr>
        <w:t xml:space="preserve"> (poticati razvoj udruga),</w:t>
      </w:r>
      <w:r w:rsidR="00C05172" w:rsidRPr="00E35B75">
        <w:rPr>
          <w:b/>
          <w:bCs/>
          <w:sz w:val="24"/>
          <w:szCs w:val="24"/>
        </w:rPr>
        <w:t xml:space="preserve"> odgojni-</w:t>
      </w:r>
      <w:r w:rsidRPr="009F4265">
        <w:rPr>
          <w:b/>
          <w:bCs/>
          <w:sz w:val="24"/>
          <w:szCs w:val="24"/>
        </w:rPr>
        <w:t>obrazovni</w:t>
      </w:r>
      <w:r w:rsidR="00C05172" w:rsidRPr="00E35B75">
        <w:rPr>
          <w:b/>
          <w:bCs/>
          <w:sz w:val="24"/>
          <w:szCs w:val="24"/>
        </w:rPr>
        <w:t>,</w:t>
      </w:r>
      <w:r w:rsidRPr="009F4265">
        <w:rPr>
          <w:b/>
          <w:bCs/>
          <w:sz w:val="24"/>
          <w:szCs w:val="24"/>
        </w:rPr>
        <w:t xml:space="preserve"> sportsko-rekreacijski</w:t>
      </w:r>
      <w:r w:rsidR="00C05172" w:rsidRPr="00E35B75">
        <w:rPr>
          <w:b/>
          <w:bCs/>
          <w:sz w:val="24"/>
          <w:szCs w:val="24"/>
        </w:rPr>
        <w:t>, te sustav civilne zaštite</w:t>
      </w:r>
      <w:r w:rsidRPr="009F4265">
        <w:rPr>
          <w:sz w:val="24"/>
          <w:szCs w:val="24"/>
        </w:rPr>
        <w:t xml:space="preserve"> (</w:t>
      </w:r>
      <w:r w:rsidR="00C05172" w:rsidRPr="00E35B75">
        <w:rPr>
          <w:sz w:val="24"/>
          <w:szCs w:val="24"/>
        </w:rPr>
        <w:t xml:space="preserve">kroz izgradnju </w:t>
      </w:r>
      <w:r w:rsidRPr="009F4265">
        <w:rPr>
          <w:sz w:val="24"/>
          <w:szCs w:val="24"/>
        </w:rPr>
        <w:t>atletske i biciklističke staze</w:t>
      </w:r>
      <w:r w:rsidR="00C05172" w:rsidRPr="00E35B75">
        <w:rPr>
          <w:sz w:val="24"/>
          <w:szCs w:val="24"/>
        </w:rPr>
        <w:t xml:space="preserve"> kod</w:t>
      </w:r>
      <w:r w:rsidRPr="009F4265">
        <w:rPr>
          <w:sz w:val="24"/>
          <w:szCs w:val="24"/>
        </w:rPr>
        <w:t xml:space="preserve"> </w:t>
      </w:r>
      <w:r w:rsidR="00C05172" w:rsidRPr="00E35B75">
        <w:rPr>
          <w:sz w:val="24"/>
          <w:szCs w:val="24"/>
        </w:rPr>
        <w:t>s</w:t>
      </w:r>
      <w:r w:rsidRPr="009F4265">
        <w:rPr>
          <w:sz w:val="24"/>
          <w:szCs w:val="24"/>
        </w:rPr>
        <w:t>portsk</w:t>
      </w:r>
      <w:r w:rsidR="00C05172" w:rsidRPr="00E35B75">
        <w:rPr>
          <w:sz w:val="24"/>
          <w:szCs w:val="24"/>
        </w:rPr>
        <w:t>og</w:t>
      </w:r>
      <w:r w:rsidRPr="009F4265">
        <w:rPr>
          <w:sz w:val="24"/>
          <w:szCs w:val="24"/>
        </w:rPr>
        <w:t xml:space="preserve"> centr</w:t>
      </w:r>
      <w:r w:rsidR="00C05172" w:rsidRPr="00E35B75">
        <w:rPr>
          <w:sz w:val="24"/>
          <w:szCs w:val="24"/>
        </w:rPr>
        <w:t>a</w:t>
      </w:r>
      <w:r w:rsidRPr="00E35B75">
        <w:rPr>
          <w:sz w:val="24"/>
          <w:szCs w:val="24"/>
        </w:rPr>
        <w:t xml:space="preserve"> Vinica</w:t>
      </w:r>
      <w:r w:rsidRPr="009F4265">
        <w:rPr>
          <w:sz w:val="24"/>
          <w:szCs w:val="24"/>
        </w:rPr>
        <w:t xml:space="preserve"> radi očuvanja zdravlja i razvoja djece i mladih.</w:t>
      </w:r>
    </w:p>
    <w:p w14:paraId="754EE676" w14:textId="4F6C52D0" w:rsidR="009F4265" w:rsidRDefault="009F4265" w:rsidP="009F4265">
      <w:pPr>
        <w:numPr>
          <w:ilvl w:val="0"/>
          <w:numId w:val="21"/>
        </w:numPr>
        <w:rPr>
          <w:sz w:val="24"/>
          <w:szCs w:val="24"/>
        </w:rPr>
      </w:pPr>
      <w:r w:rsidRPr="009F4265">
        <w:rPr>
          <w:b/>
          <w:bCs/>
          <w:sz w:val="24"/>
          <w:szCs w:val="24"/>
        </w:rPr>
        <w:t>Jačati suradnju</w:t>
      </w:r>
      <w:r w:rsidRPr="009F4265">
        <w:rPr>
          <w:sz w:val="24"/>
          <w:szCs w:val="24"/>
        </w:rPr>
        <w:t xml:space="preserve"> sa svim dionicima (župna zajednica, ŽUC, privatni sektor</w:t>
      </w:r>
      <w:r w:rsidR="00C05172" w:rsidRPr="00E35B75">
        <w:rPr>
          <w:sz w:val="24"/>
          <w:szCs w:val="24"/>
        </w:rPr>
        <w:t>, međuopćinska i međuregionalna suradnja</w:t>
      </w:r>
      <w:r w:rsidRPr="009F4265">
        <w:rPr>
          <w:sz w:val="24"/>
          <w:szCs w:val="24"/>
        </w:rPr>
        <w:t>) kako bi se maksimizirala učinkovitost projekata i potaknula cjelokupna društvena i gospodarska aktivnost.</w:t>
      </w:r>
    </w:p>
    <w:p w14:paraId="50B58EFF" w14:textId="77777777" w:rsidR="00EB23FB" w:rsidRPr="009F4265" w:rsidRDefault="00EB23FB" w:rsidP="009F4265">
      <w:pPr>
        <w:numPr>
          <w:ilvl w:val="0"/>
          <w:numId w:val="21"/>
        </w:numPr>
        <w:rPr>
          <w:sz w:val="24"/>
          <w:szCs w:val="24"/>
        </w:rPr>
      </w:pPr>
    </w:p>
    <w:p w14:paraId="6EEC2996" w14:textId="5CC41D82" w:rsidR="009F4265" w:rsidRPr="009F4265" w:rsidRDefault="009F4265" w:rsidP="00EB23FB">
      <w:pPr>
        <w:pBdr>
          <w:top w:val="single" w:sz="4" w:space="1" w:color="auto"/>
          <w:left w:val="single" w:sz="4" w:space="4" w:color="auto"/>
          <w:bottom w:val="single" w:sz="4" w:space="1" w:color="auto"/>
          <w:right w:val="single" w:sz="4" w:space="4" w:color="auto"/>
        </w:pBdr>
        <w:rPr>
          <w:sz w:val="24"/>
          <w:szCs w:val="24"/>
        </w:rPr>
      </w:pPr>
      <w:r w:rsidRPr="009F4265">
        <w:rPr>
          <w:b/>
          <w:bCs/>
          <w:sz w:val="24"/>
          <w:szCs w:val="24"/>
        </w:rPr>
        <w:t>Ukratko:</w:t>
      </w:r>
      <w:r w:rsidRPr="009F4265">
        <w:rPr>
          <w:sz w:val="24"/>
          <w:szCs w:val="24"/>
        </w:rPr>
        <w:t xml:space="preserve"> Misija Općine je </w:t>
      </w:r>
      <w:r w:rsidRPr="009F4265">
        <w:rPr>
          <w:i/>
          <w:iCs/>
          <w:sz w:val="24"/>
          <w:szCs w:val="24"/>
        </w:rPr>
        <w:t>transformirati viziju</w:t>
      </w:r>
      <w:r w:rsidRPr="009F4265">
        <w:rPr>
          <w:sz w:val="24"/>
          <w:szCs w:val="24"/>
        </w:rPr>
        <w:t xml:space="preserve"> u opipljivu stvarnost kroz predanu realizaciju infrastrukturnih, turističkih</w:t>
      </w:r>
      <w:r w:rsidR="00853AC3">
        <w:rPr>
          <w:sz w:val="24"/>
          <w:szCs w:val="24"/>
        </w:rPr>
        <w:t>, sportskih</w:t>
      </w:r>
      <w:r w:rsidRPr="009F4265">
        <w:rPr>
          <w:sz w:val="24"/>
          <w:szCs w:val="24"/>
        </w:rPr>
        <w:t xml:space="preserve"> i društvenih projekata.</w:t>
      </w:r>
    </w:p>
    <w:p w14:paraId="36B5FADE" w14:textId="77777777" w:rsidR="00C930B9" w:rsidRDefault="00C930B9" w:rsidP="00C930B9">
      <w:pPr>
        <w:pStyle w:val="Tijeloteksta"/>
        <w:spacing w:line="360" w:lineRule="auto"/>
        <w:jc w:val="both"/>
        <w:rPr>
          <w:bCs/>
        </w:rPr>
      </w:pPr>
      <w:bookmarkStart w:id="8" w:name="_Toc90455550"/>
    </w:p>
    <w:p w14:paraId="6C6B46A2" w14:textId="77777777" w:rsidR="00863D7D" w:rsidRDefault="00863D7D" w:rsidP="00C930B9">
      <w:pPr>
        <w:pStyle w:val="Tijeloteksta"/>
        <w:spacing w:line="360" w:lineRule="auto"/>
        <w:jc w:val="both"/>
        <w:rPr>
          <w:bCs/>
        </w:rPr>
      </w:pPr>
    </w:p>
    <w:p w14:paraId="4AAC3FDB" w14:textId="77777777" w:rsidR="00863D7D" w:rsidRDefault="00863D7D" w:rsidP="00C930B9">
      <w:pPr>
        <w:pStyle w:val="Tijeloteksta"/>
        <w:spacing w:line="360" w:lineRule="auto"/>
        <w:jc w:val="both"/>
        <w:rPr>
          <w:bCs/>
        </w:rPr>
      </w:pPr>
    </w:p>
    <w:p w14:paraId="11201659" w14:textId="77777777" w:rsidR="00863D7D" w:rsidRDefault="00863D7D" w:rsidP="00C930B9">
      <w:pPr>
        <w:pStyle w:val="Tijeloteksta"/>
        <w:spacing w:line="360" w:lineRule="auto"/>
        <w:jc w:val="both"/>
        <w:rPr>
          <w:bCs/>
        </w:rPr>
      </w:pPr>
    </w:p>
    <w:p w14:paraId="5DD39CF5" w14:textId="77777777" w:rsidR="00863D7D" w:rsidRDefault="00863D7D" w:rsidP="00C930B9">
      <w:pPr>
        <w:pStyle w:val="Tijeloteksta"/>
        <w:spacing w:line="360" w:lineRule="auto"/>
        <w:jc w:val="both"/>
        <w:rPr>
          <w:bCs/>
        </w:rPr>
      </w:pPr>
    </w:p>
    <w:p w14:paraId="2056025A" w14:textId="77777777" w:rsidR="00863D7D" w:rsidRDefault="00863D7D" w:rsidP="00C930B9">
      <w:pPr>
        <w:pStyle w:val="Tijeloteksta"/>
        <w:spacing w:line="360" w:lineRule="auto"/>
        <w:jc w:val="both"/>
        <w:rPr>
          <w:bCs/>
        </w:rPr>
      </w:pPr>
    </w:p>
    <w:p w14:paraId="388D2216" w14:textId="77777777" w:rsidR="00863D7D" w:rsidRDefault="00863D7D" w:rsidP="00C930B9">
      <w:pPr>
        <w:pStyle w:val="Tijeloteksta"/>
        <w:spacing w:line="360" w:lineRule="auto"/>
        <w:jc w:val="both"/>
        <w:rPr>
          <w:bCs/>
        </w:rPr>
      </w:pPr>
    </w:p>
    <w:p w14:paraId="4CAB5D77" w14:textId="77777777" w:rsidR="00863D7D" w:rsidRDefault="00863D7D" w:rsidP="00C930B9">
      <w:pPr>
        <w:pStyle w:val="Tijeloteksta"/>
        <w:spacing w:line="360" w:lineRule="auto"/>
        <w:jc w:val="both"/>
        <w:rPr>
          <w:bCs/>
        </w:rPr>
      </w:pPr>
    </w:p>
    <w:p w14:paraId="1642F354" w14:textId="77777777" w:rsidR="00863D7D" w:rsidRDefault="00863D7D" w:rsidP="00C930B9">
      <w:pPr>
        <w:pStyle w:val="Tijeloteksta"/>
        <w:spacing w:line="360" w:lineRule="auto"/>
        <w:jc w:val="both"/>
        <w:rPr>
          <w:bCs/>
        </w:rPr>
      </w:pPr>
    </w:p>
    <w:p w14:paraId="25B19E94" w14:textId="0DBC6C36" w:rsidR="00B047BD" w:rsidRPr="003A7BBD" w:rsidRDefault="00B047BD" w:rsidP="00C930B9">
      <w:pPr>
        <w:pStyle w:val="Tijeloteksta"/>
        <w:numPr>
          <w:ilvl w:val="0"/>
          <w:numId w:val="21"/>
        </w:numPr>
        <w:spacing w:line="360" w:lineRule="auto"/>
        <w:jc w:val="both"/>
      </w:pPr>
      <w:bookmarkStart w:id="9" w:name="_Hlk210761254"/>
      <w:r w:rsidRPr="003A7BBD">
        <w:t>Organizacijska struktur</w:t>
      </w:r>
      <w:bookmarkEnd w:id="8"/>
      <w:r w:rsidR="002C536B" w:rsidRPr="003A7BBD">
        <w:t xml:space="preserve">a upravnog odjela JLP( R )S te povezane ustanove </w:t>
      </w:r>
      <w:bookmarkEnd w:id="9"/>
    </w:p>
    <w:p w14:paraId="281404FA" w14:textId="261E3047" w:rsidR="007860F3" w:rsidRPr="005C1D2F" w:rsidRDefault="007860F3" w:rsidP="007860F3">
      <w:pPr>
        <w:pStyle w:val="Tijeloteksta"/>
        <w:spacing w:line="360" w:lineRule="auto"/>
        <w:ind w:left="720"/>
        <w:jc w:val="both"/>
        <w:rPr>
          <w:color w:val="EE0000"/>
        </w:rPr>
      </w:pPr>
      <w:r>
        <w:rPr>
          <w:noProof/>
          <w:lang w:eastAsia="hr-HR"/>
        </w:rPr>
        <w:drawing>
          <wp:inline distT="0" distB="0" distL="0" distR="0" wp14:anchorId="1B111C6D" wp14:editId="1135672E">
            <wp:extent cx="5763260" cy="3401060"/>
            <wp:effectExtent l="0" t="0" r="8890" b="8890"/>
            <wp:docPr id="22617275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3260" cy="3401060"/>
                    </a:xfrm>
                    <a:prstGeom prst="rect">
                      <a:avLst/>
                    </a:prstGeom>
                    <a:noFill/>
                    <a:ln>
                      <a:noFill/>
                    </a:ln>
                  </pic:spPr>
                </pic:pic>
              </a:graphicData>
            </a:graphic>
          </wp:inline>
        </w:drawing>
      </w:r>
    </w:p>
    <w:p w14:paraId="3B15B610" w14:textId="48C3FC11" w:rsidR="00B047BD" w:rsidRDefault="00B047BD" w:rsidP="00B047BD">
      <w:pPr>
        <w:pStyle w:val="Tijeloteksta"/>
        <w:spacing w:line="360" w:lineRule="auto"/>
        <w:ind w:left="335"/>
        <w:jc w:val="both"/>
        <w:rPr>
          <w:bCs/>
        </w:rPr>
      </w:pPr>
      <w:bookmarkStart w:id="10" w:name="_Toc90455549"/>
    </w:p>
    <w:p w14:paraId="71955C76" w14:textId="77777777" w:rsidR="00372078" w:rsidRDefault="005C1D2F" w:rsidP="005C1D2F">
      <w:pPr>
        <w:pStyle w:val="Naslov2"/>
        <w:spacing w:before="0" w:line="360" w:lineRule="auto"/>
        <w:rPr>
          <w:bCs/>
        </w:rPr>
      </w:pPr>
      <w:r w:rsidRPr="002474B8">
        <w:rPr>
          <w:bCs/>
        </w:rPr>
        <w:t>Povezane organizacije</w:t>
      </w:r>
      <w:r>
        <w:rPr>
          <w:bCs/>
        </w:rPr>
        <w:t xml:space="preserve"> </w:t>
      </w:r>
    </w:p>
    <w:p w14:paraId="616E1DC7" w14:textId="77777777" w:rsidR="002C536B" w:rsidRPr="002C536B" w:rsidRDefault="002C536B" w:rsidP="002C536B"/>
    <w:p w14:paraId="25C7FB77" w14:textId="629C617B" w:rsidR="005C1D2F" w:rsidRPr="002474B8" w:rsidRDefault="005C1D2F" w:rsidP="00E35B75">
      <w:pPr>
        <w:pStyle w:val="Naslov2"/>
        <w:numPr>
          <w:ilvl w:val="0"/>
          <w:numId w:val="21"/>
        </w:numPr>
        <w:spacing w:before="0" w:line="360" w:lineRule="auto"/>
        <w:rPr>
          <w:bCs/>
        </w:rPr>
      </w:pPr>
      <w:r>
        <w:rPr>
          <w:bCs/>
        </w:rPr>
        <w:t>Dječji vrtić Vinica</w:t>
      </w:r>
    </w:p>
    <w:p w14:paraId="0406D262" w14:textId="2622C252" w:rsidR="005C1D2F" w:rsidRDefault="005C1D2F" w:rsidP="005C1D2F">
      <w:pPr>
        <w:pStyle w:val="Tijeloteksta"/>
        <w:spacing w:line="360" w:lineRule="auto"/>
        <w:jc w:val="both"/>
        <w:rPr>
          <w:bCs/>
        </w:rPr>
      </w:pPr>
      <w:r w:rsidRPr="002474B8">
        <w:rPr>
          <w:bCs/>
          <w:sz w:val="22"/>
          <w:szCs w:val="22"/>
        </w:rPr>
        <w:tab/>
      </w:r>
      <w:r w:rsidRPr="002474B8">
        <w:rPr>
          <w:bCs/>
        </w:rPr>
        <w:t xml:space="preserve">Dječji vrtić Vinica je ustanova za predškolski odgoj i obrazovanje. U okviru svoje djelatnosti  Dječji vrtić ostvaruje redovite programe njege, odgoja, naobrazbe, zdravstvene zaštite, prehrane i socijalne skrbi djece predškolske dobi koji su prilagođeni razvojnim potrebama djece te njihovim mogućnostima i sposobnostima, programe za djecu rane i predškolske dobi  s teškoćama u razvoju, programe za darovitu djecu rane i predškolske dobi, programe </w:t>
      </w:r>
      <w:proofErr w:type="spellStart"/>
      <w:r w:rsidRPr="002474B8">
        <w:rPr>
          <w:bCs/>
        </w:rPr>
        <w:t>predškole</w:t>
      </w:r>
      <w:proofErr w:type="spellEnd"/>
      <w:r w:rsidRPr="002474B8">
        <w:rPr>
          <w:bCs/>
        </w:rPr>
        <w:t>, programe učenja stranih jezika i druge programe umjetničkog, kulturnog, vjerskog i sportskog sadržaja te druge programe u skladu s potrebama djece i zahtjevima roditelja, a sve u skladu sa odredbama Zakona o predškolskom odgoju i obrazovanju te Državnom  pedagoškom standardu predškolskog odgoja i naobrazbe.</w:t>
      </w:r>
    </w:p>
    <w:p w14:paraId="5660FC36" w14:textId="77777777" w:rsidR="002C536B" w:rsidRDefault="00372078" w:rsidP="002C536B">
      <w:pPr>
        <w:pStyle w:val="Tijeloteksta"/>
        <w:numPr>
          <w:ilvl w:val="0"/>
          <w:numId w:val="21"/>
        </w:numPr>
        <w:spacing w:line="360" w:lineRule="auto"/>
        <w:jc w:val="both"/>
        <w:rPr>
          <w:bCs/>
          <w:color w:val="1F497D" w:themeColor="text2"/>
          <w:sz w:val="26"/>
          <w:szCs w:val="26"/>
        </w:rPr>
      </w:pPr>
      <w:r w:rsidRPr="002C536B">
        <w:rPr>
          <w:bCs/>
          <w:color w:val="1F497D" w:themeColor="text2"/>
          <w:sz w:val="26"/>
          <w:szCs w:val="26"/>
        </w:rPr>
        <w:t>Trgov</w:t>
      </w:r>
      <w:r w:rsidR="00E35B75" w:rsidRPr="002C536B">
        <w:rPr>
          <w:bCs/>
          <w:color w:val="1F497D" w:themeColor="text2"/>
          <w:sz w:val="26"/>
          <w:szCs w:val="26"/>
        </w:rPr>
        <w:t>a</w:t>
      </w:r>
      <w:r w:rsidRPr="002C536B">
        <w:rPr>
          <w:bCs/>
          <w:color w:val="1F497D" w:themeColor="text2"/>
          <w:sz w:val="26"/>
          <w:szCs w:val="26"/>
        </w:rPr>
        <w:t>čko društvo – Čistoća</w:t>
      </w:r>
    </w:p>
    <w:p w14:paraId="06BB8F53" w14:textId="116121F9" w:rsidR="008B7817" w:rsidRPr="002C536B" w:rsidRDefault="008B7817" w:rsidP="002C536B">
      <w:pPr>
        <w:pStyle w:val="Tijeloteksta"/>
        <w:spacing w:line="360" w:lineRule="auto"/>
        <w:jc w:val="both"/>
        <w:rPr>
          <w:bCs/>
          <w:color w:val="1F497D" w:themeColor="text2"/>
          <w:sz w:val="26"/>
          <w:szCs w:val="26"/>
        </w:rPr>
      </w:pPr>
      <w:r w:rsidRPr="002C536B">
        <w:rPr>
          <w:bCs/>
          <w:lang w:eastAsia="hr-HR"/>
        </w:rPr>
        <w:t>ČISTOĆA d.o.o. je komunalno trgovačko društvo s ograničenom odgovornošću za gospodarenje otpadom, čistoću, proizvodnju i usluge sa sjedištem u Varaždinu, Hrvatska.</w:t>
      </w:r>
    </w:p>
    <w:p w14:paraId="31B5AB8D" w14:textId="6A316E39" w:rsidR="00600FD1" w:rsidRPr="002C536B" w:rsidRDefault="00372078" w:rsidP="00C930B9">
      <w:pPr>
        <w:pStyle w:val="Tijeloteksta"/>
        <w:numPr>
          <w:ilvl w:val="0"/>
          <w:numId w:val="21"/>
        </w:numPr>
        <w:spacing w:line="360" w:lineRule="auto"/>
        <w:jc w:val="both"/>
        <w:rPr>
          <w:bCs/>
          <w:color w:val="1F497D" w:themeColor="text2"/>
          <w:sz w:val="26"/>
          <w:szCs w:val="26"/>
        </w:rPr>
      </w:pPr>
      <w:r w:rsidRPr="002C536B">
        <w:rPr>
          <w:bCs/>
          <w:color w:val="1F497D" w:themeColor="text2"/>
          <w:sz w:val="26"/>
          <w:szCs w:val="26"/>
        </w:rPr>
        <w:t>Trgovačko društvo – Varkom</w:t>
      </w:r>
    </w:p>
    <w:p w14:paraId="7B50CC42" w14:textId="055E75AD" w:rsidR="00B047BD" w:rsidRPr="002C536B" w:rsidRDefault="008B7817" w:rsidP="00C930B9">
      <w:pPr>
        <w:pStyle w:val="Tijeloteksta"/>
        <w:spacing w:line="360" w:lineRule="auto"/>
        <w:jc w:val="both"/>
        <w:rPr>
          <w:bCs/>
        </w:rPr>
      </w:pPr>
      <w:r w:rsidRPr="002C536B">
        <w:rPr>
          <w:bCs/>
          <w:sz w:val="26"/>
          <w:szCs w:val="26"/>
        </w:rPr>
        <w:t xml:space="preserve">VARKOM d.o.o. je društvo s ograničenom odgovornošću za opskrbu vodom i odvodnju </w:t>
      </w:r>
      <w:r w:rsidRPr="002C536B">
        <w:rPr>
          <w:bCs/>
          <w:sz w:val="26"/>
          <w:szCs w:val="26"/>
        </w:rPr>
        <w:lastRenderedPageBreak/>
        <w:t>otpadnih voda sa sjedištem u Varaždinu, Hrvatska</w:t>
      </w:r>
    </w:p>
    <w:p w14:paraId="3DE92CD1" w14:textId="75C93882" w:rsidR="00B047BD" w:rsidRDefault="00B047BD" w:rsidP="00B047BD">
      <w:pPr>
        <w:pStyle w:val="Naslov1"/>
        <w:spacing w:before="0" w:line="360" w:lineRule="auto"/>
      </w:pPr>
      <w:r>
        <w:t xml:space="preserve">3. </w:t>
      </w:r>
      <w:bookmarkStart w:id="11" w:name="_Hlk210761155"/>
      <w:r>
        <w:t xml:space="preserve">Opis kratkoročnih razvojnih </w:t>
      </w:r>
      <w:bookmarkStart w:id="12" w:name="_Toc90455551"/>
      <w:r>
        <w:t>izazova i po</w:t>
      </w:r>
      <w:bookmarkEnd w:id="12"/>
      <w:r>
        <w:t>tencijala u samoupravnom području JLS</w:t>
      </w:r>
      <w:bookmarkEnd w:id="11"/>
    </w:p>
    <w:p w14:paraId="35693567" w14:textId="77777777" w:rsidR="00B047BD" w:rsidRDefault="00B047BD" w:rsidP="00B047BD">
      <w:pPr>
        <w:pStyle w:val="Tijeloteksta"/>
        <w:spacing w:line="360" w:lineRule="auto"/>
        <w:jc w:val="both"/>
      </w:pPr>
    </w:p>
    <w:p w14:paraId="23C686F5" w14:textId="7995EBDD" w:rsidR="00111C67" w:rsidRDefault="00111C67" w:rsidP="00111C67">
      <w:pPr>
        <w:pStyle w:val="Tijeloteksta"/>
        <w:spacing w:line="360" w:lineRule="auto"/>
        <w:ind w:firstLine="720"/>
        <w:jc w:val="both"/>
      </w:pPr>
      <w:r>
        <w:t xml:space="preserve">U ovom dijelu sadržaja potrebno je sažeto opisati najvažnije izazove i potrebe iz djelokruga samoupravne jedinice na koje je potrebno odgovoriti u mandatnom razdoblju izvršnog tijela JLP(R )S, uvažavajući utvrđene razvojne potencijale samoupravne jedinice.  </w:t>
      </w:r>
    </w:p>
    <w:p w14:paraId="030FC9BD" w14:textId="77777777" w:rsidR="00C930B9" w:rsidRDefault="00C930B9" w:rsidP="00C930B9">
      <w:pPr>
        <w:pStyle w:val="Tijeloteksta"/>
        <w:spacing w:line="360" w:lineRule="auto"/>
        <w:ind w:firstLine="720"/>
        <w:jc w:val="both"/>
      </w:pPr>
    </w:p>
    <w:tbl>
      <w:tblPr>
        <w:tblStyle w:val="Reetkatablice"/>
        <w:tblW w:w="0" w:type="auto"/>
        <w:tblLook w:val="04A0" w:firstRow="1" w:lastRow="0" w:firstColumn="1" w:lastColumn="0" w:noHBand="0" w:noVBand="1"/>
      </w:tblPr>
      <w:tblGrid>
        <w:gridCol w:w="4957"/>
        <w:gridCol w:w="4109"/>
      </w:tblGrid>
      <w:tr w:rsidR="00C930B9" w14:paraId="2DFCF4C0" w14:textId="77777777" w:rsidTr="0043330D">
        <w:tc>
          <w:tcPr>
            <w:tcW w:w="9066" w:type="dxa"/>
            <w:gridSpan w:val="2"/>
            <w:shd w:val="clear" w:color="auto" w:fill="227ACB"/>
          </w:tcPr>
          <w:p w14:paraId="7E3AB9F5" w14:textId="67EB0146" w:rsidR="00C930B9" w:rsidRDefault="00C930B9" w:rsidP="00C930B9">
            <w:pPr>
              <w:pStyle w:val="Tijeloteksta"/>
              <w:spacing w:line="360" w:lineRule="auto"/>
              <w:jc w:val="both"/>
            </w:pPr>
            <w:r>
              <w:t>Geoprometni i prirodno-geografski</w:t>
            </w:r>
            <w:r w:rsidR="007E66CD">
              <w:t xml:space="preserve"> </w:t>
            </w:r>
            <w:r w:rsidR="00853AC3">
              <w:t>položaj</w:t>
            </w:r>
          </w:p>
        </w:tc>
      </w:tr>
      <w:tr w:rsidR="00C930B9" w14:paraId="2CF20EC1" w14:textId="77777777" w:rsidTr="00C930B9">
        <w:tc>
          <w:tcPr>
            <w:tcW w:w="4957" w:type="dxa"/>
          </w:tcPr>
          <w:p w14:paraId="5F0C310A" w14:textId="694C586F" w:rsidR="00C930B9" w:rsidRDefault="00C930B9" w:rsidP="00C930B9">
            <w:pPr>
              <w:pStyle w:val="Tijeloteksta"/>
              <w:spacing w:line="360" w:lineRule="auto"/>
              <w:jc w:val="both"/>
            </w:pPr>
            <w:r w:rsidRPr="00E62DE8">
              <w:t>Razvojn</w:t>
            </w:r>
            <w:r>
              <w:t xml:space="preserve">i izazovi </w:t>
            </w:r>
          </w:p>
          <w:p w14:paraId="71C243EA" w14:textId="77777777" w:rsidR="00C930B9" w:rsidRDefault="00C930B9" w:rsidP="00EA7063">
            <w:pPr>
              <w:pStyle w:val="Tijeloteksta"/>
              <w:spacing w:line="360" w:lineRule="auto"/>
              <w:jc w:val="both"/>
            </w:pPr>
            <w:r>
              <w:t>- štititi kulturna i prirodna bogatstva</w:t>
            </w:r>
          </w:p>
          <w:p w14:paraId="783299F2" w14:textId="77777777" w:rsidR="00C930B9" w:rsidRDefault="00C930B9" w:rsidP="00C930B9">
            <w:pPr>
              <w:pStyle w:val="Tijeloteksta"/>
              <w:spacing w:line="360" w:lineRule="auto"/>
              <w:jc w:val="both"/>
            </w:pPr>
          </w:p>
        </w:tc>
        <w:tc>
          <w:tcPr>
            <w:tcW w:w="4109" w:type="dxa"/>
          </w:tcPr>
          <w:p w14:paraId="167EEAFD" w14:textId="30E9932F" w:rsidR="00C930B9" w:rsidRDefault="00C930B9" w:rsidP="00C930B9">
            <w:pPr>
              <w:pStyle w:val="Tijeloteksta"/>
              <w:spacing w:line="360" w:lineRule="auto"/>
              <w:jc w:val="both"/>
            </w:pPr>
            <w:r>
              <w:t xml:space="preserve">Razvojni potencijali </w:t>
            </w:r>
          </w:p>
          <w:p w14:paraId="1E099C2B" w14:textId="77777777" w:rsidR="00C930B9" w:rsidRDefault="00C930B9" w:rsidP="00EA7063">
            <w:pPr>
              <w:pStyle w:val="Tijeloteksta"/>
              <w:spacing w:line="360" w:lineRule="auto"/>
              <w:jc w:val="both"/>
            </w:pPr>
            <w:r>
              <w:t>- povoljan geoprostorni položaj Općine,</w:t>
            </w:r>
          </w:p>
          <w:p w14:paraId="71B8D032" w14:textId="77777777" w:rsidR="00C930B9" w:rsidRDefault="00C930B9" w:rsidP="00EA7063">
            <w:pPr>
              <w:pStyle w:val="Tijeloteksta"/>
              <w:spacing w:line="360" w:lineRule="auto"/>
              <w:jc w:val="both"/>
            </w:pPr>
            <w:r>
              <w:t>- prirodne ljepote, kulturna dobra te očuvani ruralni prostor,</w:t>
            </w:r>
          </w:p>
          <w:p w14:paraId="4848D3CC" w14:textId="48137A5F" w:rsidR="00C930B9" w:rsidRDefault="00C930B9" w:rsidP="00EA7063">
            <w:pPr>
              <w:pStyle w:val="Tijeloteksta"/>
              <w:spacing w:line="360" w:lineRule="auto"/>
              <w:jc w:val="both"/>
            </w:pPr>
            <w:r>
              <w:t>-</w:t>
            </w:r>
            <w:proofErr w:type="spellStart"/>
            <w:r>
              <w:t>Arboretum</w:t>
            </w:r>
            <w:proofErr w:type="spellEnd"/>
            <w:r>
              <w:t xml:space="preserve"> Opeka, Dvorac Opeka</w:t>
            </w:r>
          </w:p>
        </w:tc>
      </w:tr>
      <w:tr w:rsidR="00C930B9" w14:paraId="43451774" w14:textId="77777777" w:rsidTr="0043330D">
        <w:tc>
          <w:tcPr>
            <w:tcW w:w="9066" w:type="dxa"/>
            <w:gridSpan w:val="2"/>
            <w:shd w:val="clear" w:color="auto" w:fill="227ACB"/>
          </w:tcPr>
          <w:p w14:paraId="705335D5" w14:textId="5A37FDBA" w:rsidR="00C930B9" w:rsidRDefault="00C930B9" w:rsidP="00C930B9">
            <w:pPr>
              <w:pStyle w:val="Tijeloteksta"/>
              <w:spacing w:line="360" w:lineRule="auto"/>
              <w:jc w:val="both"/>
            </w:pPr>
            <w:r>
              <w:t xml:space="preserve">Demografija </w:t>
            </w:r>
          </w:p>
        </w:tc>
      </w:tr>
      <w:tr w:rsidR="00C930B9" w14:paraId="1F4CE6FE" w14:textId="77777777" w:rsidTr="00C930B9">
        <w:tc>
          <w:tcPr>
            <w:tcW w:w="4957" w:type="dxa"/>
          </w:tcPr>
          <w:p w14:paraId="2E246136" w14:textId="310DB1FF" w:rsidR="00C930B9" w:rsidRDefault="00C930B9" w:rsidP="00C930B9">
            <w:pPr>
              <w:pStyle w:val="Tijeloteksta"/>
              <w:spacing w:line="360" w:lineRule="auto"/>
              <w:jc w:val="both"/>
            </w:pPr>
            <w:r w:rsidRPr="002474B8">
              <w:t>Razvojn</w:t>
            </w:r>
            <w:r>
              <w:t>i izazovi</w:t>
            </w:r>
          </w:p>
          <w:p w14:paraId="44B2259D" w14:textId="77777777" w:rsidR="00C930B9" w:rsidRDefault="00C930B9" w:rsidP="00EA7063">
            <w:pPr>
              <w:pStyle w:val="Tijeloteksta"/>
              <w:spacing w:line="360" w:lineRule="auto"/>
              <w:jc w:val="both"/>
            </w:pPr>
            <w:r>
              <w:t>- uspostava programa za sprječavanje daljnje depopulacije stanovništva,</w:t>
            </w:r>
          </w:p>
          <w:p w14:paraId="0159DF71" w14:textId="77777777" w:rsidR="00C930B9" w:rsidRDefault="00C930B9" w:rsidP="00EA7063">
            <w:pPr>
              <w:pStyle w:val="Tijeloteksta"/>
              <w:spacing w:line="360" w:lineRule="auto"/>
              <w:jc w:val="both"/>
            </w:pPr>
            <w:r>
              <w:t>- poticati mlade za ostanak u općini i poticati na povećanje broja stanovnika.</w:t>
            </w:r>
          </w:p>
          <w:p w14:paraId="5D2CCD31" w14:textId="5C463042" w:rsidR="00C930B9" w:rsidRDefault="00C930B9" w:rsidP="00EA7063">
            <w:pPr>
              <w:pStyle w:val="Tijeloteksta"/>
              <w:spacing w:line="360" w:lineRule="auto"/>
              <w:jc w:val="both"/>
            </w:pPr>
            <w:r>
              <w:t>-osigurati dodatne kapacitete u dječjem vrtiću</w:t>
            </w:r>
          </w:p>
        </w:tc>
        <w:tc>
          <w:tcPr>
            <w:tcW w:w="4109" w:type="dxa"/>
          </w:tcPr>
          <w:p w14:paraId="554C59A6" w14:textId="75724CEA" w:rsidR="00C930B9" w:rsidRDefault="00C930B9" w:rsidP="00C930B9">
            <w:pPr>
              <w:pStyle w:val="Tijeloteksta"/>
              <w:spacing w:line="360" w:lineRule="auto"/>
              <w:jc w:val="both"/>
            </w:pPr>
            <w:r>
              <w:t xml:space="preserve">Razvojni potencijali </w:t>
            </w:r>
          </w:p>
          <w:p w14:paraId="6D18259F" w14:textId="77777777" w:rsidR="00C930B9" w:rsidRDefault="00C930B9" w:rsidP="00EA7063">
            <w:pPr>
              <w:pStyle w:val="Tijeloteksta"/>
              <w:spacing w:line="360" w:lineRule="auto"/>
              <w:jc w:val="both"/>
            </w:pPr>
            <w:r>
              <w:t>- osobe koje se žele doseliti na područje općine,</w:t>
            </w:r>
          </w:p>
          <w:p w14:paraId="52682951" w14:textId="0920D9C9" w:rsidR="00C930B9" w:rsidRDefault="00C930B9" w:rsidP="00EA7063">
            <w:pPr>
              <w:pStyle w:val="Tijeloteksta"/>
              <w:spacing w:line="360" w:lineRule="auto"/>
              <w:jc w:val="both"/>
            </w:pPr>
            <w:r>
              <w:t xml:space="preserve">- mladi koji žele ostati </w:t>
            </w:r>
            <w:r w:rsidR="00E9067F">
              <w:t>u općini te</w:t>
            </w:r>
            <w:r>
              <w:t xml:space="preserve"> proširiti obitelj</w:t>
            </w:r>
          </w:p>
          <w:p w14:paraId="4099D5D1" w14:textId="77777777" w:rsidR="00C930B9" w:rsidRDefault="00C930B9" w:rsidP="00EA7063">
            <w:pPr>
              <w:pStyle w:val="Tijeloteksta"/>
              <w:spacing w:line="360" w:lineRule="auto"/>
              <w:jc w:val="both"/>
            </w:pPr>
            <w:r>
              <w:t>-javna ustanova dječji vrtić Vinica</w:t>
            </w:r>
          </w:p>
          <w:p w14:paraId="1AC8AACB" w14:textId="5C1AB523" w:rsidR="00C930B9" w:rsidRDefault="00C930B9" w:rsidP="00EA7063">
            <w:pPr>
              <w:pStyle w:val="Tijeloteksta"/>
              <w:spacing w:line="360" w:lineRule="auto"/>
              <w:jc w:val="both"/>
            </w:pPr>
            <w:r>
              <w:t xml:space="preserve">- mladi koji ostaju </w:t>
            </w:r>
            <w:r w:rsidR="00E9067F">
              <w:t>u općini</w:t>
            </w:r>
            <w:r>
              <w:t>, a nemaju vlastite nekretnine</w:t>
            </w:r>
          </w:p>
        </w:tc>
      </w:tr>
      <w:tr w:rsidR="00C930B9" w14:paraId="1AD2A4D5" w14:textId="77777777" w:rsidTr="0043330D">
        <w:tc>
          <w:tcPr>
            <w:tcW w:w="9066" w:type="dxa"/>
            <w:gridSpan w:val="2"/>
            <w:shd w:val="clear" w:color="auto" w:fill="227ACB"/>
          </w:tcPr>
          <w:p w14:paraId="17FB32A5" w14:textId="350A099E" w:rsidR="00C930B9" w:rsidRDefault="00C930B9" w:rsidP="00C930B9">
            <w:pPr>
              <w:pStyle w:val="Tijeloteksta"/>
              <w:spacing w:line="360" w:lineRule="auto"/>
              <w:jc w:val="both"/>
            </w:pPr>
            <w:r>
              <w:t>Infrastruktura</w:t>
            </w:r>
          </w:p>
        </w:tc>
      </w:tr>
      <w:tr w:rsidR="00C930B9" w14:paraId="4E914953" w14:textId="77777777" w:rsidTr="00C930B9">
        <w:tc>
          <w:tcPr>
            <w:tcW w:w="4957" w:type="dxa"/>
          </w:tcPr>
          <w:p w14:paraId="7192607D" w14:textId="5D1FC69E" w:rsidR="00C930B9" w:rsidRDefault="00C930B9" w:rsidP="00C930B9">
            <w:pPr>
              <w:pStyle w:val="Tijeloteksta"/>
              <w:spacing w:line="360" w:lineRule="auto"/>
              <w:jc w:val="both"/>
            </w:pPr>
            <w:r w:rsidRPr="002474B8">
              <w:t xml:space="preserve">Razvojne </w:t>
            </w:r>
            <w:r>
              <w:t xml:space="preserve">izazovi </w:t>
            </w:r>
            <w:r w:rsidRPr="002474B8">
              <w:t xml:space="preserve"> </w:t>
            </w:r>
          </w:p>
          <w:p w14:paraId="178C9792" w14:textId="77777777" w:rsidR="00C930B9" w:rsidRDefault="00C930B9" w:rsidP="00EA7063">
            <w:pPr>
              <w:pStyle w:val="Tijeloteksta"/>
              <w:spacing w:line="360" w:lineRule="auto"/>
              <w:jc w:val="both"/>
            </w:pPr>
            <w:r>
              <w:t>- graditi novu i održavati staru infrastrukturu,</w:t>
            </w:r>
          </w:p>
          <w:p w14:paraId="079F6EC5" w14:textId="77777777" w:rsidR="00C930B9" w:rsidRDefault="00C930B9" w:rsidP="00EA7063">
            <w:pPr>
              <w:pStyle w:val="Tijeloteksta"/>
              <w:spacing w:line="360" w:lineRule="auto"/>
              <w:jc w:val="both"/>
            </w:pPr>
            <w:r>
              <w:t>- izgradnja širokopojasne infrastrukture,</w:t>
            </w:r>
          </w:p>
          <w:p w14:paraId="0A692DEC" w14:textId="77777777" w:rsidR="00C930B9" w:rsidRDefault="00C930B9" w:rsidP="00EA7063">
            <w:pPr>
              <w:pStyle w:val="Tijeloteksta"/>
              <w:spacing w:line="360" w:lineRule="auto"/>
              <w:jc w:val="both"/>
            </w:pPr>
            <w:r>
              <w:t>- izgradnja stambeno-poslovnog naselja</w:t>
            </w:r>
          </w:p>
          <w:p w14:paraId="20F02209" w14:textId="07A3E133" w:rsidR="00C930B9" w:rsidRDefault="00C930B9" w:rsidP="00C930B9">
            <w:pPr>
              <w:pStyle w:val="Tijeloteksta"/>
              <w:spacing w:line="360" w:lineRule="auto"/>
              <w:jc w:val="both"/>
            </w:pPr>
            <w:r>
              <w:t>-</w:t>
            </w:r>
            <w:r w:rsidR="00E9067F">
              <w:t xml:space="preserve"> </w:t>
            </w:r>
            <w:r>
              <w:t>izgradnja sportsko-rekreacijske infrastrukture</w:t>
            </w:r>
          </w:p>
          <w:p w14:paraId="4EC8398C" w14:textId="35032111" w:rsidR="008C347C" w:rsidRDefault="008C347C" w:rsidP="00C930B9">
            <w:pPr>
              <w:pStyle w:val="Tijeloteksta"/>
              <w:spacing w:line="360" w:lineRule="auto"/>
              <w:jc w:val="both"/>
            </w:pPr>
            <w:r>
              <w:t>-</w:t>
            </w:r>
            <w:r w:rsidR="00E9067F">
              <w:t xml:space="preserve"> </w:t>
            </w:r>
            <w:r>
              <w:t xml:space="preserve">priključci na Aglomeraciju </w:t>
            </w:r>
          </w:p>
          <w:p w14:paraId="7DA20DA9" w14:textId="7CDAC9D7" w:rsidR="007546EB" w:rsidRDefault="007546EB" w:rsidP="00C930B9">
            <w:pPr>
              <w:pStyle w:val="Tijeloteksta"/>
              <w:spacing w:line="360" w:lineRule="auto"/>
              <w:jc w:val="both"/>
            </w:pPr>
            <w:r>
              <w:t>-</w:t>
            </w:r>
            <w:r w:rsidR="00E9067F">
              <w:t xml:space="preserve"> </w:t>
            </w:r>
            <w:r>
              <w:t xml:space="preserve">uređenje </w:t>
            </w:r>
            <w:r w:rsidR="00E9067F">
              <w:t xml:space="preserve">nerazvrstanih cesta i </w:t>
            </w:r>
            <w:r>
              <w:t>poljskih puteva</w:t>
            </w:r>
          </w:p>
          <w:p w14:paraId="64466F6B" w14:textId="46C9600E" w:rsidR="009F4B5F" w:rsidRDefault="009F4B5F" w:rsidP="00C930B9">
            <w:pPr>
              <w:pStyle w:val="Tijeloteksta"/>
              <w:spacing w:line="360" w:lineRule="auto"/>
              <w:jc w:val="both"/>
            </w:pPr>
            <w:r>
              <w:t>-</w:t>
            </w:r>
            <w:r w:rsidR="00E9067F">
              <w:t xml:space="preserve"> </w:t>
            </w:r>
            <w:r>
              <w:t xml:space="preserve">izgradnja parkirališta </w:t>
            </w:r>
          </w:p>
        </w:tc>
        <w:tc>
          <w:tcPr>
            <w:tcW w:w="4109" w:type="dxa"/>
          </w:tcPr>
          <w:p w14:paraId="719DA9D1" w14:textId="27137B89" w:rsidR="00C930B9" w:rsidRDefault="00C930B9" w:rsidP="00C930B9">
            <w:pPr>
              <w:pStyle w:val="Tijeloteksta"/>
              <w:spacing w:line="360" w:lineRule="auto"/>
              <w:jc w:val="both"/>
            </w:pPr>
            <w:r>
              <w:t xml:space="preserve">Razvojni potencijali </w:t>
            </w:r>
          </w:p>
          <w:p w14:paraId="4888A658" w14:textId="77777777" w:rsidR="00C930B9" w:rsidRDefault="00C930B9" w:rsidP="00EA7063">
            <w:pPr>
              <w:pStyle w:val="Tijeloteksta"/>
              <w:spacing w:line="360" w:lineRule="auto"/>
              <w:jc w:val="both"/>
            </w:pPr>
            <w:r>
              <w:t>- pripremljeni projekti koji za cilj imaju unaprjeđenje postojeće infrastrukture,</w:t>
            </w:r>
          </w:p>
          <w:p w14:paraId="16AAE0B3" w14:textId="2E294615" w:rsidR="007546EB" w:rsidRDefault="007546EB" w:rsidP="00EA7063">
            <w:pPr>
              <w:pStyle w:val="Tijeloteksta"/>
              <w:spacing w:line="360" w:lineRule="auto"/>
              <w:jc w:val="both"/>
            </w:pPr>
            <w:r>
              <w:t xml:space="preserve">-uređeni vatrogasni domovi </w:t>
            </w:r>
          </w:p>
          <w:p w14:paraId="40B62814" w14:textId="18E6F84B" w:rsidR="007546EB" w:rsidRDefault="007546EB" w:rsidP="00EA7063">
            <w:pPr>
              <w:pStyle w:val="Tijeloteksta"/>
              <w:spacing w:line="360" w:lineRule="auto"/>
              <w:jc w:val="both"/>
            </w:pPr>
            <w:r>
              <w:t>-postojeći društveni domovi</w:t>
            </w:r>
            <w:r w:rsidR="00C67D42">
              <w:t xml:space="preserve"> </w:t>
            </w:r>
          </w:p>
          <w:p w14:paraId="7D2D5135" w14:textId="77777777" w:rsidR="00C930B9" w:rsidRDefault="00C930B9" w:rsidP="00C930B9">
            <w:pPr>
              <w:pStyle w:val="Tijeloteksta"/>
              <w:spacing w:line="360" w:lineRule="auto"/>
              <w:ind w:firstLine="720"/>
              <w:jc w:val="both"/>
            </w:pPr>
          </w:p>
        </w:tc>
      </w:tr>
      <w:tr w:rsidR="00C930B9" w14:paraId="4BCDEBA6" w14:textId="77777777" w:rsidTr="0043330D">
        <w:tc>
          <w:tcPr>
            <w:tcW w:w="9066" w:type="dxa"/>
            <w:gridSpan w:val="2"/>
            <w:shd w:val="clear" w:color="auto" w:fill="227ACB"/>
          </w:tcPr>
          <w:p w14:paraId="7E52DBF9" w14:textId="1ACE9F0D" w:rsidR="00C930B9" w:rsidRDefault="00C930B9" w:rsidP="00C930B9">
            <w:pPr>
              <w:pStyle w:val="Tijeloteksta"/>
              <w:spacing w:line="360" w:lineRule="auto"/>
              <w:jc w:val="both"/>
            </w:pPr>
            <w:r>
              <w:t xml:space="preserve">Gospodarstvo </w:t>
            </w:r>
          </w:p>
        </w:tc>
      </w:tr>
      <w:tr w:rsidR="00C930B9" w14:paraId="13748C99" w14:textId="77777777" w:rsidTr="00C930B9">
        <w:tc>
          <w:tcPr>
            <w:tcW w:w="4957" w:type="dxa"/>
          </w:tcPr>
          <w:p w14:paraId="105934B2" w14:textId="367AD87B" w:rsidR="00C930B9" w:rsidRDefault="00C930B9" w:rsidP="00C930B9">
            <w:pPr>
              <w:pStyle w:val="Tijeloteksta"/>
              <w:spacing w:line="360" w:lineRule="auto"/>
              <w:jc w:val="both"/>
            </w:pPr>
            <w:r w:rsidRPr="002474B8">
              <w:lastRenderedPageBreak/>
              <w:t>Razvojn</w:t>
            </w:r>
            <w:r>
              <w:t>i</w:t>
            </w:r>
            <w:r w:rsidRPr="002474B8">
              <w:t xml:space="preserve"> </w:t>
            </w:r>
            <w:r>
              <w:t>izazovi</w:t>
            </w:r>
            <w:r w:rsidRPr="002474B8">
              <w:t xml:space="preserve"> </w:t>
            </w:r>
          </w:p>
          <w:p w14:paraId="49474916" w14:textId="77777777" w:rsidR="00C930B9" w:rsidRDefault="00C930B9" w:rsidP="00EA7063">
            <w:pPr>
              <w:pStyle w:val="Tijeloteksta"/>
              <w:spacing w:line="360" w:lineRule="auto"/>
              <w:jc w:val="both"/>
            </w:pPr>
            <w:r>
              <w:t>- plansko organiziranje obrtnika u svrhu kvalitetnije proizvodnje,</w:t>
            </w:r>
          </w:p>
          <w:p w14:paraId="4ECBA237" w14:textId="77777777" w:rsidR="00C930B9" w:rsidRDefault="00C930B9" w:rsidP="00EA7063">
            <w:pPr>
              <w:pStyle w:val="Tijeloteksta"/>
              <w:spacing w:line="360" w:lineRule="auto"/>
              <w:jc w:val="both"/>
            </w:pPr>
            <w:r>
              <w:t>- razvoj poduzetničkog inkubatora,</w:t>
            </w:r>
          </w:p>
          <w:p w14:paraId="751AEDEC" w14:textId="77777777" w:rsidR="00C930B9" w:rsidRDefault="00C930B9" w:rsidP="00EA7063">
            <w:pPr>
              <w:pStyle w:val="Tijeloteksta"/>
              <w:spacing w:line="360" w:lineRule="auto"/>
              <w:jc w:val="both"/>
            </w:pPr>
            <w:r>
              <w:t>- organizacija i daljnji razvoj poljoprivredne proizvodnje,</w:t>
            </w:r>
          </w:p>
          <w:p w14:paraId="25265DB0" w14:textId="77777777" w:rsidR="00C930B9" w:rsidRDefault="00C930B9" w:rsidP="00EA7063">
            <w:pPr>
              <w:pStyle w:val="Tijeloteksta"/>
              <w:spacing w:line="360" w:lineRule="auto"/>
              <w:jc w:val="both"/>
            </w:pPr>
            <w:r>
              <w:t>- održavanje trenutnog broja aktivnih poljoprivrednika i poticanje novih,</w:t>
            </w:r>
          </w:p>
          <w:p w14:paraId="36B6E4B9" w14:textId="55F055CF" w:rsidR="00C930B9" w:rsidRDefault="00C930B9" w:rsidP="00C930B9">
            <w:pPr>
              <w:pStyle w:val="Tijeloteksta"/>
              <w:spacing w:line="360" w:lineRule="auto"/>
              <w:jc w:val="both"/>
            </w:pPr>
            <w:r>
              <w:t>- razvoj turizma.</w:t>
            </w:r>
          </w:p>
        </w:tc>
        <w:tc>
          <w:tcPr>
            <w:tcW w:w="4109" w:type="dxa"/>
          </w:tcPr>
          <w:p w14:paraId="6A8F0B54" w14:textId="21CFBBBB" w:rsidR="00C930B9" w:rsidRDefault="00C930B9" w:rsidP="00C930B9">
            <w:pPr>
              <w:pStyle w:val="Tijeloteksta"/>
              <w:spacing w:line="360" w:lineRule="auto"/>
              <w:jc w:val="both"/>
            </w:pPr>
            <w:r>
              <w:t xml:space="preserve">Razvojni potencijali </w:t>
            </w:r>
          </w:p>
          <w:p w14:paraId="0CB27E58" w14:textId="77777777" w:rsidR="00C930B9" w:rsidRDefault="00C930B9" w:rsidP="00EA7063">
            <w:pPr>
              <w:pStyle w:val="Tijeloteksta"/>
              <w:spacing w:line="360" w:lineRule="auto"/>
              <w:jc w:val="both"/>
            </w:pPr>
            <w:r>
              <w:t>- postojanje aktivnih poljoprivrednika</w:t>
            </w:r>
          </w:p>
          <w:p w14:paraId="36A5ADDE" w14:textId="77777777" w:rsidR="00C930B9" w:rsidRDefault="00C930B9" w:rsidP="00EA7063">
            <w:pPr>
              <w:pStyle w:val="Tijeloteksta"/>
              <w:spacing w:line="360" w:lineRule="auto"/>
              <w:jc w:val="both"/>
            </w:pPr>
            <w:r>
              <w:t>- postojanje velikog broja obrtnika i poduzetnika</w:t>
            </w:r>
          </w:p>
          <w:p w14:paraId="0D0BE476" w14:textId="77777777" w:rsidR="00C930B9" w:rsidRDefault="00C930B9" w:rsidP="00EA7063">
            <w:pPr>
              <w:pStyle w:val="Tijeloteksta"/>
              <w:spacing w:line="360" w:lineRule="auto"/>
              <w:jc w:val="both"/>
            </w:pPr>
            <w:r>
              <w:t>- postojanje industrijske zone.</w:t>
            </w:r>
          </w:p>
          <w:p w14:paraId="74D67AAF" w14:textId="725F2BDA" w:rsidR="007546EB" w:rsidRDefault="007546EB" w:rsidP="00EA7063">
            <w:pPr>
              <w:pStyle w:val="Tijeloteksta"/>
              <w:spacing w:line="360" w:lineRule="auto"/>
              <w:jc w:val="both"/>
            </w:pPr>
            <w:r>
              <w:t>- uređene Dvorac Opeka</w:t>
            </w:r>
            <w:r w:rsidR="00E9067F">
              <w:t>,</w:t>
            </w:r>
            <w:r>
              <w:t xml:space="preserve"> u tijeku</w:t>
            </w:r>
            <w:r w:rsidR="00E9067F">
              <w:t xml:space="preserve"> je</w:t>
            </w:r>
            <w:r>
              <w:t xml:space="preserve"> realizacije projekta revitalizacije </w:t>
            </w:r>
            <w:proofErr w:type="spellStart"/>
            <w:r>
              <w:t>Arboretum</w:t>
            </w:r>
            <w:proofErr w:type="spellEnd"/>
            <w:r>
              <w:t xml:space="preserve"> Opeka u </w:t>
            </w:r>
            <w:proofErr w:type="spellStart"/>
            <w:r>
              <w:t>Marčanu</w:t>
            </w:r>
            <w:proofErr w:type="spellEnd"/>
            <w:r w:rsidR="00E9067F">
              <w:t xml:space="preserve"> kao naš najveći potencijal </w:t>
            </w:r>
          </w:p>
          <w:p w14:paraId="21715271" w14:textId="77777777" w:rsidR="00C930B9" w:rsidRDefault="00C930B9" w:rsidP="00C930B9">
            <w:pPr>
              <w:pStyle w:val="Tijeloteksta"/>
              <w:spacing w:line="360" w:lineRule="auto"/>
              <w:jc w:val="both"/>
            </w:pPr>
          </w:p>
        </w:tc>
      </w:tr>
      <w:tr w:rsidR="0043330D" w14:paraId="6C08EFE8" w14:textId="77777777" w:rsidTr="0043330D">
        <w:tc>
          <w:tcPr>
            <w:tcW w:w="9066" w:type="dxa"/>
            <w:gridSpan w:val="2"/>
            <w:shd w:val="clear" w:color="auto" w:fill="227ACB"/>
          </w:tcPr>
          <w:p w14:paraId="552AF514" w14:textId="60E0D552" w:rsidR="0043330D" w:rsidRDefault="0043330D" w:rsidP="00C930B9">
            <w:pPr>
              <w:pStyle w:val="Tijeloteksta"/>
              <w:spacing w:line="360" w:lineRule="auto"/>
              <w:jc w:val="both"/>
            </w:pPr>
            <w:r>
              <w:t xml:space="preserve">Društvene djelatnosti </w:t>
            </w:r>
          </w:p>
        </w:tc>
      </w:tr>
      <w:tr w:rsidR="00C930B9" w14:paraId="7717E918" w14:textId="77777777" w:rsidTr="00C930B9">
        <w:tc>
          <w:tcPr>
            <w:tcW w:w="4957" w:type="dxa"/>
          </w:tcPr>
          <w:p w14:paraId="2A9EE07B" w14:textId="77777777" w:rsidR="0043330D" w:rsidRDefault="00C930B9" w:rsidP="0043330D">
            <w:pPr>
              <w:pStyle w:val="Tijeloteksta"/>
              <w:spacing w:line="360" w:lineRule="auto"/>
              <w:jc w:val="both"/>
            </w:pPr>
            <w:bookmarkStart w:id="13" w:name="_Hlk89418754"/>
            <w:r>
              <w:t xml:space="preserve">Razvojni izazovi </w:t>
            </w:r>
            <w:bookmarkEnd w:id="13"/>
          </w:p>
          <w:p w14:paraId="300CDD1E" w14:textId="74C944AE" w:rsidR="00C930B9" w:rsidRDefault="00EA7063" w:rsidP="00EA7063">
            <w:pPr>
              <w:pStyle w:val="Tijeloteksta"/>
              <w:spacing w:line="360" w:lineRule="auto"/>
              <w:jc w:val="both"/>
            </w:pPr>
            <w:r>
              <w:t xml:space="preserve">- </w:t>
            </w:r>
            <w:r w:rsidR="00C930B9">
              <w:t>objekti za rekreaciju svih dobnih skupina građana,</w:t>
            </w:r>
          </w:p>
          <w:p w14:paraId="788B8DA7" w14:textId="685CB654" w:rsidR="00C930B9" w:rsidRDefault="00EA7063" w:rsidP="00EA7063">
            <w:pPr>
              <w:pStyle w:val="Tijeloteksta"/>
              <w:spacing w:line="360" w:lineRule="auto"/>
              <w:jc w:val="both"/>
            </w:pPr>
            <w:r>
              <w:t xml:space="preserve">- </w:t>
            </w:r>
            <w:r w:rsidR="00C930B9">
              <w:t>potpore u stambenom zbrinjavanju mladih</w:t>
            </w:r>
          </w:p>
          <w:p w14:paraId="1CC643FE" w14:textId="17BD4886" w:rsidR="00C930B9" w:rsidRDefault="00111C67" w:rsidP="00EA7063">
            <w:pPr>
              <w:pStyle w:val="Tijeloteksta"/>
              <w:spacing w:line="360" w:lineRule="auto"/>
              <w:jc w:val="both"/>
            </w:pPr>
            <w:r>
              <w:t xml:space="preserve">- </w:t>
            </w:r>
            <w:r w:rsidR="00C930B9">
              <w:t>briga za socijalno ugrožene,</w:t>
            </w:r>
          </w:p>
          <w:p w14:paraId="7D2B38B8" w14:textId="47CB9CBE" w:rsidR="00C930B9" w:rsidRDefault="00EA7063" w:rsidP="00EA7063">
            <w:pPr>
              <w:pStyle w:val="Tijeloteksta"/>
              <w:spacing w:line="360" w:lineRule="auto"/>
              <w:jc w:val="both"/>
            </w:pPr>
            <w:r>
              <w:t xml:space="preserve">- </w:t>
            </w:r>
            <w:r w:rsidR="00C930B9">
              <w:t>briga za djecu od najranije dobi do završetka fakulteta</w:t>
            </w:r>
          </w:p>
          <w:p w14:paraId="7E2BD5B0" w14:textId="6948F1E6" w:rsidR="00C930B9" w:rsidRDefault="00EA7063" w:rsidP="00EA7063">
            <w:pPr>
              <w:pStyle w:val="Tijeloteksta"/>
              <w:spacing w:line="360" w:lineRule="auto"/>
              <w:jc w:val="both"/>
            </w:pPr>
            <w:r>
              <w:t xml:space="preserve">- </w:t>
            </w:r>
            <w:r w:rsidR="00C930B9">
              <w:t>poticanje vatrogastva, civilne zaštite, udruga na području općine</w:t>
            </w:r>
          </w:p>
          <w:p w14:paraId="436F9B9E" w14:textId="47111F08" w:rsidR="007546EB" w:rsidRDefault="007546EB" w:rsidP="00EA7063">
            <w:pPr>
              <w:pStyle w:val="Tijeloteksta"/>
              <w:spacing w:line="360" w:lineRule="auto"/>
              <w:jc w:val="both"/>
            </w:pPr>
            <w:r>
              <w:t>- uključivanje mještana u  sportsko rekreativne aktivnosti i ciljem očuvanja zdravlja</w:t>
            </w:r>
          </w:p>
          <w:p w14:paraId="7942915C" w14:textId="77777777" w:rsidR="00C930B9" w:rsidRDefault="00C930B9" w:rsidP="00C930B9">
            <w:pPr>
              <w:pStyle w:val="Tijeloteksta"/>
              <w:spacing w:line="360" w:lineRule="auto"/>
              <w:jc w:val="both"/>
            </w:pPr>
          </w:p>
        </w:tc>
        <w:tc>
          <w:tcPr>
            <w:tcW w:w="4109" w:type="dxa"/>
          </w:tcPr>
          <w:p w14:paraId="294587A8" w14:textId="5EDEFBE5" w:rsidR="00C930B9" w:rsidRDefault="00C930B9" w:rsidP="00C930B9">
            <w:pPr>
              <w:pStyle w:val="Tijeloteksta"/>
              <w:spacing w:line="360" w:lineRule="auto"/>
              <w:jc w:val="both"/>
            </w:pPr>
            <w:r>
              <w:t xml:space="preserve">Razvojni potencijali </w:t>
            </w:r>
          </w:p>
          <w:p w14:paraId="6B71F58C" w14:textId="77777777" w:rsidR="00C930B9" w:rsidRDefault="00C930B9" w:rsidP="00EA7063">
            <w:pPr>
              <w:pStyle w:val="Tijeloteksta"/>
              <w:spacing w:line="360" w:lineRule="auto"/>
              <w:jc w:val="both"/>
            </w:pPr>
            <w:r>
              <w:t>- postojanje mjesta na kojima se može razviti sportsko- rekreativni centar,</w:t>
            </w:r>
          </w:p>
          <w:p w14:paraId="0DE5DA92" w14:textId="77777777" w:rsidR="00C930B9" w:rsidRDefault="00C930B9" w:rsidP="00EA7063">
            <w:pPr>
              <w:pStyle w:val="Tijeloteksta"/>
              <w:spacing w:line="360" w:lineRule="auto"/>
              <w:jc w:val="both"/>
            </w:pPr>
            <w:r>
              <w:t xml:space="preserve">- naknade za kupnju prve nekretnine, </w:t>
            </w:r>
          </w:p>
          <w:p w14:paraId="45FEDD4B" w14:textId="77777777" w:rsidR="00C930B9" w:rsidRDefault="00C930B9" w:rsidP="00EA7063">
            <w:pPr>
              <w:pStyle w:val="Tijeloteksta"/>
              <w:spacing w:line="360" w:lineRule="auto"/>
              <w:jc w:val="both"/>
            </w:pPr>
            <w:r>
              <w:t>- uspostavljeni sustav brige za starije građane,</w:t>
            </w:r>
          </w:p>
          <w:p w14:paraId="5D7C604F" w14:textId="77777777" w:rsidR="00C930B9" w:rsidRDefault="00C930B9" w:rsidP="00EA7063">
            <w:pPr>
              <w:pStyle w:val="Tijeloteksta"/>
              <w:spacing w:line="360" w:lineRule="auto"/>
              <w:jc w:val="both"/>
            </w:pPr>
            <w:r>
              <w:t>- dobro uspostavljen sustav predškolske skrbi,</w:t>
            </w:r>
          </w:p>
          <w:p w14:paraId="09CF7714" w14:textId="48767C80" w:rsidR="00C930B9" w:rsidRDefault="00C930B9" w:rsidP="00EA7063">
            <w:pPr>
              <w:pStyle w:val="Tijeloteksta"/>
              <w:spacing w:line="360" w:lineRule="auto"/>
              <w:jc w:val="both"/>
            </w:pPr>
            <w:r>
              <w:t xml:space="preserve">- tri vatrogasna društva pa području općine, te brojne udruge građana okupljene oko zajedničkih interesa i ciljeva. </w:t>
            </w:r>
          </w:p>
        </w:tc>
      </w:tr>
    </w:tbl>
    <w:p w14:paraId="17FCF47E" w14:textId="77777777" w:rsidR="00C930B9" w:rsidRDefault="00C930B9" w:rsidP="00C930B9">
      <w:pPr>
        <w:pStyle w:val="Tijeloteksta"/>
        <w:spacing w:line="360" w:lineRule="auto"/>
        <w:ind w:firstLine="720"/>
        <w:jc w:val="both"/>
      </w:pPr>
    </w:p>
    <w:p w14:paraId="5EAE8BB0" w14:textId="7390DF27" w:rsidR="00B047BD" w:rsidRPr="008C347C" w:rsidRDefault="001D43C0" w:rsidP="008C347C">
      <w:pPr>
        <w:rPr>
          <w:sz w:val="24"/>
          <w:szCs w:val="24"/>
        </w:rPr>
      </w:pPr>
      <w:r>
        <w:br w:type="page"/>
      </w:r>
    </w:p>
    <w:p w14:paraId="4AFBF028" w14:textId="3ACF4D2D" w:rsidR="008C347C" w:rsidRPr="008C347C" w:rsidRDefault="00EA7063" w:rsidP="008C347C">
      <w:pPr>
        <w:pStyle w:val="Odlomakpopisa"/>
        <w:numPr>
          <w:ilvl w:val="0"/>
          <w:numId w:val="24"/>
        </w:numPr>
        <w:spacing w:line="360" w:lineRule="auto"/>
        <w:rPr>
          <w:color w:val="4F81BD" w:themeColor="accent1"/>
          <w:sz w:val="28"/>
          <w:szCs w:val="28"/>
        </w:rPr>
      </w:pPr>
      <w:bookmarkStart w:id="14" w:name="_Hlk210761166"/>
      <w:r w:rsidRPr="008C347C">
        <w:rPr>
          <w:color w:val="4F81BD" w:themeColor="accent1"/>
          <w:sz w:val="28"/>
          <w:szCs w:val="28"/>
        </w:rPr>
        <w:lastRenderedPageBreak/>
        <w:t xml:space="preserve">Doprinos provedbi ciljeva i prioriteta iz povezanih akata strateškog planiranja </w:t>
      </w:r>
    </w:p>
    <w:bookmarkEnd w:id="14"/>
    <w:p w14:paraId="05A0265F" w14:textId="77777777" w:rsidR="00EA7063" w:rsidRDefault="00EA7063" w:rsidP="00EA7063">
      <w:pPr>
        <w:spacing w:line="360" w:lineRule="auto"/>
        <w:rPr>
          <w:sz w:val="24"/>
          <w:szCs w:val="24"/>
        </w:rPr>
      </w:pPr>
      <w:r w:rsidRPr="00C56FB7">
        <w:rPr>
          <w:sz w:val="24"/>
          <w:szCs w:val="24"/>
        </w:rPr>
        <w:t xml:space="preserve">U ovom dijelu potrebno je:  </w:t>
      </w:r>
    </w:p>
    <w:p w14:paraId="6BECC51A" w14:textId="77777777" w:rsidR="00EA7063" w:rsidRDefault="00EA7063" w:rsidP="001D43C0">
      <w:pPr>
        <w:widowControl/>
        <w:autoSpaceDE/>
        <w:autoSpaceDN/>
        <w:spacing w:after="160" w:line="360" w:lineRule="auto"/>
        <w:contextualSpacing/>
        <w:jc w:val="both"/>
        <w:rPr>
          <w:b/>
        </w:rPr>
      </w:pPr>
      <w:r w:rsidRPr="00766D80">
        <w:rPr>
          <w:sz w:val="24"/>
          <w:szCs w:val="24"/>
        </w:rPr>
        <w:t>navesti i sažeto opisati doprinos provedbi posebnih ciljeva i prioriteta iz hijerarhijski nadređenih akata strateškog planiranja (plan razvoja JP(R)S / plan razvoja JLS), koje će samoupravna jedinica provoditi tijekom mandatnog razdoblja izvršnog tijela JLP(R)S. Općina Vinica, kroz provedbu planiranih aktivnosti u mandatnom razdoblju, izravno doprinosi ostvarenju razvojnih prioriteta i posebnih ciljeva definiranih u Planu razvoja Varaždinske županije 2021.–2027.,</w:t>
      </w:r>
      <w:r w:rsidRPr="00766D80">
        <w:rPr>
          <w:b/>
        </w:rPr>
        <w:t xml:space="preserve"> </w:t>
      </w:r>
      <w:hyperlink r:id="rId11" w:history="1">
        <w:r w:rsidRPr="001D43C0">
          <w:rPr>
            <w:rStyle w:val="Hiperveza"/>
            <w:b/>
            <w:sz w:val="24"/>
            <w:szCs w:val="24"/>
          </w:rPr>
          <w:t>https://www.varazdinskazupanija.hr/media/k2/attachments/Plan_razvoja_Vara%C5%BEdinske_%C5%BEupanije_za_razdoblje_od_2021._do_2027._godine.pdf</w:t>
        </w:r>
      </w:hyperlink>
      <w:r w:rsidRPr="00766D80">
        <w:rPr>
          <w:b/>
        </w:rPr>
        <w:t xml:space="preserve"> </w:t>
      </w:r>
    </w:p>
    <w:p w14:paraId="15E6A078" w14:textId="77777777" w:rsidR="001D43C0" w:rsidRDefault="001D43C0" w:rsidP="001D43C0">
      <w:pPr>
        <w:widowControl/>
        <w:autoSpaceDE/>
        <w:autoSpaceDN/>
        <w:spacing w:after="160" w:line="360" w:lineRule="auto"/>
        <w:contextualSpacing/>
        <w:jc w:val="both"/>
        <w:rPr>
          <w:b/>
        </w:rPr>
      </w:pPr>
    </w:p>
    <w:p w14:paraId="429B2E75" w14:textId="67CB0DCC" w:rsidR="00400640" w:rsidRDefault="00400640" w:rsidP="001D43C0">
      <w:pPr>
        <w:widowControl/>
        <w:autoSpaceDE/>
        <w:autoSpaceDN/>
        <w:spacing w:after="160" w:line="360" w:lineRule="auto"/>
        <w:contextualSpacing/>
        <w:jc w:val="both"/>
        <w:rPr>
          <w:b/>
        </w:rPr>
      </w:pPr>
      <w:r>
        <w:rPr>
          <w:b/>
        </w:rPr>
        <w:t>Kroz posebni cilj</w:t>
      </w:r>
      <w:r w:rsidRPr="00400640">
        <w:rPr>
          <w:b/>
        </w:rPr>
        <w:t xml:space="preserve"> 2: Razvoj funkcionalne i održive turističke regije</w:t>
      </w:r>
    </w:p>
    <w:p w14:paraId="2F54BC4E" w14:textId="77777777" w:rsidR="001D43C0" w:rsidRPr="00FE1364" w:rsidRDefault="001D43C0" w:rsidP="001D43C0">
      <w:pPr>
        <w:pStyle w:val="Tijeloteksta"/>
        <w:spacing w:line="360" w:lineRule="auto"/>
        <w:jc w:val="both"/>
        <w:rPr>
          <w:b/>
          <w:sz w:val="20"/>
          <w:szCs w:val="20"/>
        </w:rPr>
      </w:pPr>
      <w:r w:rsidRPr="00FE1364">
        <w:rPr>
          <w:b/>
          <w:sz w:val="20"/>
          <w:szCs w:val="20"/>
        </w:rPr>
        <w:t xml:space="preserve">Tablica 6: Projekt – Rekonstrukcija i obnova kompleksa dvorca i </w:t>
      </w:r>
      <w:proofErr w:type="spellStart"/>
      <w:r w:rsidRPr="00FE1364">
        <w:rPr>
          <w:b/>
          <w:sz w:val="20"/>
          <w:szCs w:val="20"/>
        </w:rPr>
        <w:t>Arboretuma</w:t>
      </w:r>
      <w:proofErr w:type="spellEnd"/>
      <w:r w:rsidRPr="00FE1364">
        <w:rPr>
          <w:b/>
          <w:sz w:val="20"/>
          <w:szCs w:val="20"/>
        </w:rPr>
        <w:t xml:space="preserve"> Opeka u </w:t>
      </w:r>
      <w:proofErr w:type="spellStart"/>
      <w:r w:rsidRPr="00FE1364">
        <w:rPr>
          <w:b/>
          <w:sz w:val="20"/>
          <w:szCs w:val="20"/>
        </w:rPr>
        <w:t>Marčanu</w:t>
      </w:r>
      <w:proofErr w:type="spellEnd"/>
    </w:p>
    <w:p w14:paraId="60C8C2B1" w14:textId="77777777" w:rsidR="001D43C0" w:rsidRDefault="001D43C0" w:rsidP="001D43C0">
      <w:pPr>
        <w:pStyle w:val="Tijeloteksta"/>
        <w:spacing w:line="360" w:lineRule="auto"/>
        <w:jc w:val="both"/>
        <w:rPr>
          <w:b/>
        </w:rPr>
      </w:pPr>
    </w:p>
    <w:tbl>
      <w:tblPr>
        <w:tblStyle w:val="Reetkatablice"/>
        <w:tblW w:w="0" w:type="auto"/>
        <w:tblLook w:val="04A0" w:firstRow="1" w:lastRow="0" w:firstColumn="1" w:lastColumn="0" w:noHBand="0" w:noVBand="1"/>
      </w:tblPr>
      <w:tblGrid>
        <w:gridCol w:w="9066"/>
      </w:tblGrid>
      <w:tr w:rsidR="001D43C0" w14:paraId="46B363A2" w14:textId="77777777" w:rsidTr="00812D6B">
        <w:tc>
          <w:tcPr>
            <w:tcW w:w="9066" w:type="dxa"/>
          </w:tcPr>
          <w:p w14:paraId="10E1EFA6" w14:textId="77777777" w:rsidR="001D43C0" w:rsidRPr="00EA7063" w:rsidRDefault="001D43C0" w:rsidP="00812D6B">
            <w:pPr>
              <w:pStyle w:val="Tijeloteksta"/>
              <w:spacing w:line="360" w:lineRule="auto"/>
              <w:jc w:val="both"/>
              <w:rPr>
                <w:b/>
                <w:sz w:val="16"/>
                <w:szCs w:val="16"/>
              </w:rPr>
            </w:pPr>
            <w:r w:rsidRPr="00EA7063">
              <w:rPr>
                <w:b/>
                <w:sz w:val="16"/>
                <w:szCs w:val="16"/>
              </w:rPr>
              <w:t>REKONSTRUKCIJA I OBNOVA KOMPLEKSA DVORCA I ARBORETUMA OPEKA U MARČANU</w:t>
            </w:r>
          </w:p>
        </w:tc>
      </w:tr>
      <w:tr w:rsidR="001D43C0" w14:paraId="4B3C887F" w14:textId="77777777" w:rsidTr="00812D6B">
        <w:tc>
          <w:tcPr>
            <w:tcW w:w="9066" w:type="dxa"/>
          </w:tcPr>
          <w:p w14:paraId="6B021DC2" w14:textId="77777777" w:rsidR="001D43C0" w:rsidRPr="00EA7063" w:rsidRDefault="001D43C0" w:rsidP="00812D6B">
            <w:pPr>
              <w:pStyle w:val="Tijeloteksta"/>
              <w:spacing w:line="360" w:lineRule="auto"/>
              <w:jc w:val="both"/>
              <w:rPr>
                <w:b/>
                <w:sz w:val="16"/>
                <w:szCs w:val="16"/>
              </w:rPr>
            </w:pPr>
            <w:r w:rsidRPr="00EA7063">
              <w:rPr>
                <w:b/>
                <w:sz w:val="16"/>
                <w:szCs w:val="16"/>
              </w:rPr>
              <w:t>PC 2. RAZVOJ FUNKCIONALNE I ODRŽIVE TURISTIČKE REGIJE</w:t>
            </w:r>
          </w:p>
        </w:tc>
      </w:tr>
      <w:tr w:rsidR="001D43C0" w14:paraId="6DC53A59" w14:textId="77777777" w:rsidTr="00812D6B">
        <w:tc>
          <w:tcPr>
            <w:tcW w:w="9066" w:type="dxa"/>
          </w:tcPr>
          <w:p w14:paraId="6C4D5510" w14:textId="77777777" w:rsidR="001D43C0" w:rsidRPr="00EA7063" w:rsidRDefault="001D43C0" w:rsidP="00812D6B">
            <w:pPr>
              <w:pStyle w:val="Tijeloteksta"/>
              <w:spacing w:line="360" w:lineRule="auto"/>
              <w:jc w:val="both"/>
              <w:rPr>
                <w:bCs/>
                <w:sz w:val="16"/>
                <w:szCs w:val="16"/>
              </w:rPr>
            </w:pPr>
            <w:r w:rsidRPr="00EA7063">
              <w:rPr>
                <w:bCs/>
                <w:sz w:val="16"/>
                <w:szCs w:val="16"/>
              </w:rPr>
              <w:t xml:space="preserve">Projekt se sastoji od dvije cjeline: rekonstrukcije dvorca Opeka za potrebe Regionalnog centra kompetentnosti u poljoprivredi te revitalizacije </w:t>
            </w:r>
            <w:proofErr w:type="spellStart"/>
            <w:r w:rsidRPr="00EA7063">
              <w:rPr>
                <w:bCs/>
                <w:sz w:val="16"/>
                <w:szCs w:val="16"/>
              </w:rPr>
              <w:t>Arboretuma</w:t>
            </w:r>
            <w:proofErr w:type="spellEnd"/>
            <w:r w:rsidRPr="00EA7063">
              <w:rPr>
                <w:bCs/>
                <w:sz w:val="16"/>
                <w:szCs w:val="16"/>
              </w:rPr>
              <w:t xml:space="preserve"> Opeka. Rekonstrukcija i opremanje dvorca Opeka je u realizaciji te se očekuje dovršetak investicije tijekom 2023. godine u sklopu procesa uspostave Regionalnog centra kompetentnosti u poljoprivredi. Projekt revitalizacije obuhvaća cjelovitu obnovu i revitalizaciju </w:t>
            </w:r>
            <w:proofErr w:type="spellStart"/>
            <w:r w:rsidRPr="00EA7063">
              <w:rPr>
                <w:bCs/>
                <w:sz w:val="16"/>
                <w:szCs w:val="16"/>
              </w:rPr>
              <w:t>perivojnopejzažnog</w:t>
            </w:r>
            <w:proofErr w:type="spellEnd"/>
            <w:r w:rsidRPr="00EA7063">
              <w:rPr>
                <w:bCs/>
                <w:sz w:val="16"/>
                <w:szCs w:val="16"/>
              </w:rPr>
              <w:t xml:space="preserve"> dijela parka, uključujući i obnovu i revitalizaciju povijesne građevine Vrtlareve kuće, u svrhu promocije prirodne baštine destinacije te njegove turističke prilagodbe za prihvat posjetitelja, dok će se u narednoj investicijskoj fazi revitalizacijom obuhvatiti i čitavo područje šumskog dijela </w:t>
            </w:r>
            <w:proofErr w:type="spellStart"/>
            <w:r w:rsidRPr="00EA7063">
              <w:rPr>
                <w:bCs/>
                <w:sz w:val="16"/>
                <w:szCs w:val="16"/>
              </w:rPr>
              <w:t>Arboretuma</w:t>
            </w:r>
            <w:proofErr w:type="spellEnd"/>
            <w:r w:rsidRPr="00EA7063">
              <w:rPr>
                <w:bCs/>
                <w:sz w:val="16"/>
                <w:szCs w:val="16"/>
              </w:rPr>
              <w:t xml:space="preserve"> Opeka.</w:t>
            </w:r>
          </w:p>
        </w:tc>
      </w:tr>
      <w:tr w:rsidR="001D43C0" w14:paraId="6EAD1B4E" w14:textId="77777777" w:rsidTr="00812D6B">
        <w:tc>
          <w:tcPr>
            <w:tcW w:w="9066" w:type="dxa"/>
          </w:tcPr>
          <w:p w14:paraId="425C6C22" w14:textId="77777777" w:rsidR="001D43C0" w:rsidRPr="00EA7063" w:rsidRDefault="001D43C0" w:rsidP="00812D6B">
            <w:pPr>
              <w:pStyle w:val="Tijeloteksta"/>
              <w:spacing w:line="360" w:lineRule="auto"/>
              <w:jc w:val="both"/>
              <w:rPr>
                <w:bCs/>
                <w:sz w:val="16"/>
                <w:szCs w:val="16"/>
              </w:rPr>
            </w:pPr>
            <w:r w:rsidRPr="00EA7063">
              <w:rPr>
                <w:bCs/>
                <w:sz w:val="16"/>
                <w:szCs w:val="16"/>
              </w:rPr>
              <w:t>Nositelj provedbe: Varaždinska županija, Lokacija provedbe: općina Vinica, Varaždinska županija</w:t>
            </w:r>
          </w:p>
        </w:tc>
      </w:tr>
      <w:tr w:rsidR="001D43C0" w14:paraId="7526C20C" w14:textId="77777777" w:rsidTr="00812D6B">
        <w:tc>
          <w:tcPr>
            <w:tcW w:w="9066" w:type="dxa"/>
          </w:tcPr>
          <w:p w14:paraId="01FD8011" w14:textId="77777777" w:rsidR="001D43C0" w:rsidRPr="00EA7063" w:rsidRDefault="001D43C0" w:rsidP="00812D6B">
            <w:pPr>
              <w:pStyle w:val="Tijeloteksta"/>
              <w:spacing w:line="360" w:lineRule="auto"/>
              <w:jc w:val="both"/>
              <w:rPr>
                <w:bCs/>
                <w:sz w:val="16"/>
                <w:szCs w:val="16"/>
              </w:rPr>
            </w:pPr>
            <w:r w:rsidRPr="00EA7063">
              <w:rPr>
                <w:bCs/>
                <w:sz w:val="16"/>
                <w:szCs w:val="16"/>
              </w:rPr>
              <w:t>Datum početka provedbe: 2020. - Datum završetka provedbe: 2027.</w:t>
            </w:r>
          </w:p>
        </w:tc>
      </w:tr>
      <w:tr w:rsidR="001D43C0" w14:paraId="7625A592" w14:textId="77777777" w:rsidTr="00812D6B">
        <w:tc>
          <w:tcPr>
            <w:tcW w:w="9066" w:type="dxa"/>
          </w:tcPr>
          <w:p w14:paraId="6AEF3734" w14:textId="77777777" w:rsidR="001D43C0" w:rsidRPr="00EA7063" w:rsidRDefault="001D43C0" w:rsidP="00812D6B">
            <w:pPr>
              <w:pStyle w:val="Tijeloteksta"/>
              <w:spacing w:line="360" w:lineRule="auto"/>
              <w:jc w:val="both"/>
              <w:rPr>
                <w:bCs/>
                <w:sz w:val="16"/>
                <w:szCs w:val="16"/>
              </w:rPr>
            </w:pPr>
            <w:r w:rsidRPr="00EA7063">
              <w:rPr>
                <w:bCs/>
                <w:sz w:val="16"/>
                <w:szCs w:val="16"/>
              </w:rPr>
              <w:t xml:space="preserve">Ključne točke ostvarenja: Izrađena projektno-tehnička dokumentacija za rekonstrukciju i obnovu dvorca • Izrađena projektno-tehnička dokumentacija za obnovu </w:t>
            </w:r>
            <w:proofErr w:type="spellStart"/>
            <w:r w:rsidRPr="00EA7063">
              <w:rPr>
                <w:bCs/>
                <w:sz w:val="16"/>
                <w:szCs w:val="16"/>
              </w:rPr>
              <w:t>arboretuma</w:t>
            </w:r>
            <w:proofErr w:type="spellEnd"/>
            <w:r w:rsidRPr="00EA7063">
              <w:rPr>
                <w:bCs/>
                <w:sz w:val="16"/>
                <w:szCs w:val="16"/>
              </w:rPr>
              <w:t xml:space="preserve"> • Obnovljen dvorac Opeka • Uspostavljen Regionalni centar kompetentnosti u poljoprivredi • Obnovljen </w:t>
            </w:r>
            <w:proofErr w:type="spellStart"/>
            <w:r w:rsidRPr="00EA7063">
              <w:rPr>
                <w:bCs/>
                <w:sz w:val="16"/>
                <w:szCs w:val="16"/>
              </w:rPr>
              <w:t>Arboretum</w:t>
            </w:r>
            <w:proofErr w:type="spellEnd"/>
            <w:r w:rsidRPr="00EA7063">
              <w:rPr>
                <w:bCs/>
                <w:sz w:val="16"/>
                <w:szCs w:val="16"/>
              </w:rPr>
              <w:t xml:space="preserve"> Opeka</w:t>
            </w:r>
          </w:p>
        </w:tc>
      </w:tr>
      <w:tr w:rsidR="001D43C0" w14:paraId="4D48291D" w14:textId="77777777" w:rsidTr="00812D6B">
        <w:tc>
          <w:tcPr>
            <w:tcW w:w="9066" w:type="dxa"/>
          </w:tcPr>
          <w:p w14:paraId="1D4DD098" w14:textId="77777777" w:rsidR="001D43C0" w:rsidRPr="00EA7063" w:rsidRDefault="001D43C0" w:rsidP="00812D6B">
            <w:pPr>
              <w:pStyle w:val="Tijeloteksta"/>
              <w:spacing w:line="360" w:lineRule="auto"/>
              <w:jc w:val="both"/>
              <w:rPr>
                <w:bCs/>
                <w:sz w:val="16"/>
                <w:szCs w:val="16"/>
              </w:rPr>
            </w:pPr>
            <w:r w:rsidRPr="00EA7063">
              <w:rPr>
                <w:bCs/>
                <w:sz w:val="16"/>
                <w:szCs w:val="16"/>
              </w:rPr>
              <w:t>Ukupna procijenjena vrijednost projekta: 23.890.105,51 EUR</w:t>
            </w:r>
          </w:p>
        </w:tc>
      </w:tr>
      <w:tr w:rsidR="001D43C0" w14:paraId="0BC44C3F" w14:textId="77777777" w:rsidTr="00812D6B">
        <w:tc>
          <w:tcPr>
            <w:tcW w:w="9066" w:type="dxa"/>
          </w:tcPr>
          <w:p w14:paraId="645E2BD4" w14:textId="77777777" w:rsidR="001D43C0" w:rsidRPr="00EA7063" w:rsidRDefault="001D43C0" w:rsidP="00812D6B">
            <w:pPr>
              <w:pStyle w:val="Tijeloteksta"/>
              <w:spacing w:line="360" w:lineRule="auto"/>
              <w:jc w:val="both"/>
              <w:rPr>
                <w:bCs/>
                <w:sz w:val="16"/>
                <w:szCs w:val="16"/>
              </w:rPr>
            </w:pPr>
            <w:r w:rsidRPr="00EA7063">
              <w:rPr>
                <w:bCs/>
                <w:sz w:val="16"/>
                <w:szCs w:val="16"/>
              </w:rPr>
              <w:t>Izvori sredstava za provedbu: EU fondovi, lokalno, županijsko i nacionalno sufinanciranje</w:t>
            </w:r>
          </w:p>
        </w:tc>
      </w:tr>
    </w:tbl>
    <w:p w14:paraId="592659ED" w14:textId="77777777" w:rsidR="001D43C0" w:rsidRPr="00766D80" w:rsidRDefault="001D43C0" w:rsidP="001D43C0">
      <w:pPr>
        <w:widowControl/>
        <w:autoSpaceDE/>
        <w:autoSpaceDN/>
        <w:spacing w:after="160" w:line="360" w:lineRule="auto"/>
        <w:contextualSpacing/>
        <w:jc w:val="both"/>
        <w:rPr>
          <w:sz w:val="24"/>
          <w:szCs w:val="24"/>
        </w:rPr>
      </w:pPr>
    </w:p>
    <w:p w14:paraId="0F8074C7" w14:textId="482237BE" w:rsidR="001D43C0" w:rsidRDefault="00EA7063" w:rsidP="00766D80">
      <w:pPr>
        <w:pStyle w:val="Tijeloteksta"/>
        <w:shd w:val="clear" w:color="auto" w:fill="FFFFFF" w:themeFill="background1"/>
        <w:spacing w:line="360" w:lineRule="auto"/>
        <w:jc w:val="both"/>
        <w:rPr>
          <w:bCs/>
        </w:rPr>
      </w:pPr>
      <w:r w:rsidRPr="00C56FB7">
        <w:rPr>
          <w:bCs/>
        </w:rPr>
        <w:t>U trenutku donošenja ovog Plana, ciljevi, prioriteti i mjere usklađeni su s Programom Vlade Republike Hrvatske</w:t>
      </w:r>
      <w:r w:rsidR="00E9067F">
        <w:rPr>
          <w:bCs/>
        </w:rPr>
        <w:t xml:space="preserve"> </w:t>
      </w:r>
      <w:r w:rsidRPr="00C56FB7">
        <w:rPr>
          <w:bCs/>
        </w:rPr>
        <w:t>2024.-2028.,</w:t>
      </w:r>
    </w:p>
    <w:p w14:paraId="0AF300F7" w14:textId="687CD387" w:rsidR="001D43C0" w:rsidRPr="00425A18" w:rsidRDefault="00425A18" w:rsidP="00766D80">
      <w:pPr>
        <w:pStyle w:val="Tijeloteksta"/>
        <w:shd w:val="clear" w:color="auto" w:fill="FFFFFF" w:themeFill="background1"/>
        <w:spacing w:line="360" w:lineRule="auto"/>
        <w:jc w:val="both"/>
        <w:rPr>
          <w:bCs/>
          <w:u w:val="single"/>
        </w:rPr>
      </w:pPr>
      <w:hyperlink r:id="rId12" w:history="1">
        <w:r w:rsidRPr="002B6FC0">
          <w:rPr>
            <w:rStyle w:val="Hiperveza"/>
            <w:bCs/>
          </w:rPr>
          <w:t>https://vlada.gov.hr/UserDocsImages/ZPPI/Dokumenti%20Vlada/2024/Program_16_Vlade_RH.pdf</w:t>
        </w:r>
      </w:hyperlink>
      <w:r w:rsidR="00EA7063" w:rsidRPr="001D43C0">
        <w:rPr>
          <w:bCs/>
          <w:u w:val="single"/>
        </w:rPr>
        <w:t xml:space="preserve"> </w:t>
      </w:r>
      <w:r w:rsidR="00EA7063" w:rsidRPr="00766D80">
        <w:rPr>
          <w:bCs/>
        </w:rPr>
        <w:t>kao i</w:t>
      </w:r>
      <w:r w:rsidR="00EA7063" w:rsidRPr="00766D80">
        <w:rPr>
          <w:b/>
        </w:rPr>
        <w:t xml:space="preserve"> </w:t>
      </w:r>
      <w:r w:rsidR="00EA7063" w:rsidRPr="00766D80">
        <w:t>usklađenom s Nacionalnom razvojnom strategijom RH do 2030. godine.</w:t>
      </w:r>
    </w:p>
    <w:p w14:paraId="32CB97B9" w14:textId="1F737F63" w:rsidR="00766D80" w:rsidRDefault="001D43C0" w:rsidP="001D43C0">
      <w:pPr>
        <w:pStyle w:val="Tijeloteksta"/>
        <w:shd w:val="clear" w:color="auto" w:fill="FFFFFF" w:themeFill="background1"/>
        <w:spacing w:line="360" w:lineRule="auto"/>
        <w:jc w:val="both"/>
        <w:rPr>
          <w:bCs/>
        </w:rPr>
      </w:pPr>
      <w:hyperlink r:id="rId13" w:history="1">
        <w:r w:rsidRPr="002B6FC0">
          <w:rPr>
            <w:rStyle w:val="Hiperveza"/>
            <w:bCs/>
          </w:rPr>
          <w:t>https://narodne-novine.nn.hr/clanci/sluzbeni/2021_02_13_230.html</w:t>
        </w:r>
      </w:hyperlink>
      <w:r w:rsidR="00EA7063" w:rsidRPr="001D43C0">
        <w:rPr>
          <w:bCs/>
        </w:rPr>
        <w:t xml:space="preserve"> </w:t>
      </w:r>
    </w:p>
    <w:p w14:paraId="01633734" w14:textId="77777777" w:rsidR="00425A18" w:rsidRDefault="00425A18" w:rsidP="001D43C0">
      <w:pPr>
        <w:pStyle w:val="Tijeloteksta"/>
        <w:shd w:val="clear" w:color="auto" w:fill="FFFFFF" w:themeFill="background1"/>
        <w:spacing w:line="360" w:lineRule="auto"/>
        <w:jc w:val="both"/>
        <w:rPr>
          <w:bCs/>
        </w:rPr>
      </w:pPr>
    </w:p>
    <w:p w14:paraId="5C6E550F" w14:textId="77777777" w:rsidR="00425A18" w:rsidRDefault="00425A18" w:rsidP="001D43C0">
      <w:pPr>
        <w:pStyle w:val="Tijeloteksta"/>
        <w:shd w:val="clear" w:color="auto" w:fill="FFFFFF" w:themeFill="background1"/>
        <w:spacing w:line="360" w:lineRule="auto"/>
        <w:jc w:val="both"/>
        <w:rPr>
          <w:bCs/>
        </w:rPr>
      </w:pPr>
    </w:p>
    <w:tbl>
      <w:tblPr>
        <w:tblStyle w:val="Tablicapopisa4-isticanje31"/>
        <w:tblW w:w="10171" w:type="dxa"/>
        <w:tblInd w:w="-601"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1872"/>
        <w:gridCol w:w="1666"/>
        <w:gridCol w:w="1709"/>
        <w:gridCol w:w="2196"/>
        <w:gridCol w:w="2728"/>
      </w:tblGrid>
      <w:tr w:rsidR="00425A18" w14:paraId="13BF97FF" w14:textId="77777777" w:rsidTr="00425A18">
        <w:trPr>
          <w:cnfStyle w:val="100000000000" w:firstRow="1" w:lastRow="0" w:firstColumn="0" w:lastColumn="0" w:oddVBand="0" w:evenVBand="0" w:oddHBand="0"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10171" w:type="dxa"/>
            <w:gridSpan w:val="5"/>
          </w:tcPr>
          <w:p w14:paraId="14C63A84" w14:textId="2F5C4731" w:rsidR="00425A18" w:rsidRDefault="00425A18" w:rsidP="00812D6B">
            <w:pPr>
              <w:pStyle w:val="Tijeloteksta"/>
              <w:spacing w:line="360" w:lineRule="auto"/>
              <w:jc w:val="center"/>
            </w:pPr>
            <w:bookmarkStart w:id="15" w:name="_Hlk211772876"/>
            <w:r>
              <w:lastRenderedPageBreak/>
              <w:t xml:space="preserve">PRIORITETI REPUBLIKE HRVATSKE </w:t>
            </w:r>
          </w:p>
        </w:tc>
      </w:tr>
      <w:tr w:rsidR="00425A18" w:rsidRPr="00B2737D" w14:paraId="4217AC17" w14:textId="77777777" w:rsidTr="00515F29">
        <w:trPr>
          <w:cnfStyle w:val="000000100000" w:firstRow="0" w:lastRow="0" w:firstColumn="0" w:lastColumn="0" w:oddVBand="0" w:evenVBand="0" w:oddHBand="1" w:evenHBand="0" w:firstRowFirstColumn="0" w:firstRowLastColumn="0" w:lastRowFirstColumn="0" w:lastRowLastColumn="0"/>
          <w:trHeight w:val="1704"/>
        </w:trPr>
        <w:tc>
          <w:tcPr>
            <w:cnfStyle w:val="001000000000" w:firstRow="0" w:lastRow="0" w:firstColumn="1" w:lastColumn="0" w:oddVBand="0" w:evenVBand="0" w:oddHBand="0" w:evenHBand="0" w:firstRowFirstColumn="0" w:firstRowLastColumn="0" w:lastRowFirstColumn="0" w:lastRowLastColumn="0"/>
            <w:tcW w:w="1872" w:type="dxa"/>
          </w:tcPr>
          <w:p w14:paraId="3836D466" w14:textId="77777777" w:rsidR="00425A18" w:rsidRDefault="00425A18" w:rsidP="00812D6B">
            <w:pPr>
              <w:pStyle w:val="Tijeloteksta"/>
              <w:spacing w:line="360" w:lineRule="auto"/>
              <w:rPr>
                <w:b w:val="0"/>
                <w:bCs w:val="0"/>
                <w:sz w:val="20"/>
                <w:szCs w:val="20"/>
              </w:rPr>
            </w:pPr>
            <w:r w:rsidRPr="00867287">
              <w:rPr>
                <w:sz w:val="20"/>
                <w:szCs w:val="20"/>
              </w:rPr>
              <w:t>USPJEŠNA HRVATSKA</w:t>
            </w:r>
          </w:p>
          <w:p w14:paraId="2A7F20D3" w14:textId="77777777" w:rsidR="00425A18" w:rsidRDefault="00425A18" w:rsidP="00812D6B">
            <w:pPr>
              <w:pStyle w:val="Tijeloteksta"/>
              <w:spacing w:line="360" w:lineRule="auto"/>
              <w:rPr>
                <w:b w:val="0"/>
                <w:bCs w:val="0"/>
                <w:sz w:val="20"/>
                <w:szCs w:val="20"/>
              </w:rPr>
            </w:pPr>
          </w:p>
          <w:p w14:paraId="6A1B1B56" w14:textId="77777777" w:rsidR="00425A18" w:rsidRPr="00B2737D" w:rsidRDefault="00425A18" w:rsidP="00812D6B">
            <w:pPr>
              <w:pStyle w:val="Tijeloteksta"/>
              <w:spacing w:line="360" w:lineRule="auto"/>
              <w:rPr>
                <w:sz w:val="20"/>
                <w:szCs w:val="20"/>
              </w:rPr>
            </w:pPr>
            <w:r w:rsidRPr="00867287">
              <w:rPr>
                <w:sz w:val="20"/>
                <w:szCs w:val="20"/>
              </w:rPr>
              <w:t>Konkurentno gospodarstvo, obrazovanje i znanost i digitalno društvo</w:t>
            </w:r>
          </w:p>
        </w:tc>
        <w:tc>
          <w:tcPr>
            <w:tcW w:w="1666" w:type="dxa"/>
          </w:tcPr>
          <w:p w14:paraId="2CF4A688" w14:textId="77777777" w:rsidR="00425A18" w:rsidRDefault="00425A18" w:rsidP="00812D6B">
            <w:pPr>
              <w:pStyle w:val="Tijeloteksta"/>
              <w:spacing w:line="360"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6B56D4">
              <w:rPr>
                <w:b/>
                <w:bCs/>
                <w:sz w:val="20"/>
                <w:szCs w:val="20"/>
              </w:rPr>
              <w:t>VITALNA HRVATSKA</w:t>
            </w:r>
          </w:p>
          <w:p w14:paraId="40A585A6" w14:textId="77777777" w:rsidR="00425A18" w:rsidRDefault="00425A18" w:rsidP="00812D6B">
            <w:pPr>
              <w:pStyle w:val="Tijeloteksta"/>
              <w:spacing w:line="36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29050DC5" w14:textId="77777777" w:rsidR="00425A18" w:rsidRDefault="00425A18" w:rsidP="00812D6B">
            <w:pPr>
              <w:pStyle w:val="Tijeloteksta"/>
              <w:spacing w:line="360"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253144">
              <w:rPr>
                <w:b/>
                <w:bCs/>
                <w:sz w:val="20"/>
                <w:szCs w:val="20"/>
              </w:rPr>
              <w:t>Kvalitetan život, demografska obnova, djeca i mladi</w:t>
            </w:r>
          </w:p>
          <w:p w14:paraId="41EDF796" w14:textId="77777777" w:rsidR="00425A18" w:rsidRPr="00B2737D" w:rsidRDefault="00425A18" w:rsidP="00812D6B">
            <w:pPr>
              <w:pStyle w:val="Tijeloteksta"/>
              <w:spacing w:line="360" w:lineRule="auto"/>
              <w:ind w:left="720"/>
              <w:cnfStyle w:val="000000100000" w:firstRow="0" w:lastRow="0" w:firstColumn="0" w:lastColumn="0" w:oddVBand="0" w:evenVBand="0" w:oddHBand="1" w:evenHBand="0" w:firstRowFirstColumn="0" w:firstRowLastColumn="0" w:lastRowFirstColumn="0" w:lastRowLastColumn="0"/>
              <w:rPr>
                <w:b/>
                <w:bCs/>
                <w:sz w:val="20"/>
                <w:szCs w:val="20"/>
              </w:rPr>
            </w:pPr>
          </w:p>
        </w:tc>
        <w:tc>
          <w:tcPr>
            <w:tcW w:w="1709" w:type="dxa"/>
          </w:tcPr>
          <w:p w14:paraId="61401819" w14:textId="77777777" w:rsidR="00425A18" w:rsidRDefault="00425A18" w:rsidP="00812D6B">
            <w:pPr>
              <w:pStyle w:val="Tijeloteksta"/>
              <w:spacing w:line="360"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6B56D4">
              <w:rPr>
                <w:b/>
                <w:bCs/>
                <w:sz w:val="20"/>
                <w:szCs w:val="20"/>
              </w:rPr>
              <w:t>PRAVEDNA HRVATSKA</w:t>
            </w:r>
          </w:p>
          <w:p w14:paraId="72E9526B" w14:textId="77777777" w:rsidR="00425A18" w:rsidRDefault="00425A18" w:rsidP="00812D6B">
            <w:pPr>
              <w:pStyle w:val="Tijeloteksta"/>
              <w:spacing w:line="36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7C0BBCD1" w14:textId="77777777" w:rsidR="00425A18" w:rsidRDefault="00425A18" w:rsidP="00812D6B">
            <w:pPr>
              <w:pStyle w:val="Tijeloteksta"/>
              <w:spacing w:line="360"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253144">
              <w:rPr>
                <w:b/>
                <w:bCs/>
                <w:sz w:val="20"/>
                <w:szCs w:val="20"/>
              </w:rPr>
              <w:t>Transparentne institucije, pristupačnije zdravstvo i dostupno stanovanje</w:t>
            </w:r>
          </w:p>
          <w:p w14:paraId="69579822" w14:textId="77777777" w:rsidR="00425A18" w:rsidRPr="00B2737D" w:rsidRDefault="00425A18" w:rsidP="00812D6B">
            <w:pPr>
              <w:pStyle w:val="Tijeloteksta"/>
              <w:spacing w:line="360" w:lineRule="auto"/>
              <w:ind w:left="720"/>
              <w:cnfStyle w:val="000000100000" w:firstRow="0" w:lastRow="0" w:firstColumn="0" w:lastColumn="0" w:oddVBand="0" w:evenVBand="0" w:oddHBand="1" w:evenHBand="0" w:firstRowFirstColumn="0" w:firstRowLastColumn="0" w:lastRowFirstColumn="0" w:lastRowLastColumn="0"/>
              <w:rPr>
                <w:b/>
                <w:bCs/>
                <w:sz w:val="20"/>
                <w:szCs w:val="20"/>
              </w:rPr>
            </w:pPr>
          </w:p>
        </w:tc>
        <w:tc>
          <w:tcPr>
            <w:tcW w:w="2196" w:type="dxa"/>
          </w:tcPr>
          <w:p w14:paraId="60743414" w14:textId="77777777" w:rsidR="00425A18" w:rsidRDefault="00425A18" w:rsidP="00812D6B">
            <w:pPr>
              <w:pStyle w:val="Tijeloteksta"/>
              <w:spacing w:line="360"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253144">
              <w:rPr>
                <w:b/>
                <w:bCs/>
                <w:sz w:val="20"/>
                <w:szCs w:val="20"/>
              </w:rPr>
              <w:t>ODRŽIVA HRVATSKA</w:t>
            </w:r>
          </w:p>
          <w:p w14:paraId="64FEDA66" w14:textId="77777777" w:rsidR="00425A18" w:rsidRDefault="00425A18" w:rsidP="00812D6B">
            <w:pPr>
              <w:pStyle w:val="Tijeloteksta"/>
              <w:spacing w:line="36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200D73EB" w14:textId="77777777" w:rsidR="00425A18" w:rsidRPr="00B2737D" w:rsidRDefault="00425A18" w:rsidP="00812D6B">
            <w:pPr>
              <w:pStyle w:val="Tijeloteksta"/>
              <w:spacing w:line="360"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253144">
              <w:rPr>
                <w:b/>
                <w:bCs/>
                <w:sz w:val="20"/>
                <w:szCs w:val="20"/>
              </w:rPr>
              <w:t>Zelena tranzicija, dostupna energija i prehrambena sigurnost</w:t>
            </w:r>
          </w:p>
        </w:tc>
        <w:tc>
          <w:tcPr>
            <w:tcW w:w="2728" w:type="dxa"/>
          </w:tcPr>
          <w:p w14:paraId="021D0173" w14:textId="77777777" w:rsidR="004C1617" w:rsidRDefault="00425A18" w:rsidP="00812D6B">
            <w:pPr>
              <w:pStyle w:val="Tijeloteksta"/>
              <w:spacing w:line="360"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9E1E02">
              <w:rPr>
                <w:b/>
                <w:bCs/>
                <w:sz w:val="20"/>
                <w:szCs w:val="20"/>
              </w:rPr>
              <w:t>SUVERENA</w:t>
            </w:r>
          </w:p>
          <w:p w14:paraId="3F24B153" w14:textId="2DCD540C" w:rsidR="00425A18" w:rsidRDefault="00425A18" w:rsidP="00812D6B">
            <w:pPr>
              <w:pStyle w:val="Tijeloteksta"/>
              <w:spacing w:line="360"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9E1E02">
              <w:rPr>
                <w:b/>
                <w:bCs/>
                <w:sz w:val="20"/>
                <w:szCs w:val="20"/>
              </w:rPr>
              <w:t xml:space="preserve"> HRVATSKA</w:t>
            </w:r>
          </w:p>
          <w:p w14:paraId="7DB38468" w14:textId="77777777" w:rsidR="00425A18" w:rsidRDefault="00425A18" w:rsidP="00812D6B">
            <w:pPr>
              <w:pStyle w:val="Tijeloteksta"/>
              <w:spacing w:line="36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6AEB8004" w14:textId="77777777" w:rsidR="00425A18" w:rsidRDefault="00425A18" w:rsidP="00812D6B">
            <w:pPr>
              <w:pStyle w:val="Tijeloteksta"/>
              <w:spacing w:line="360"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9E1E02">
              <w:rPr>
                <w:b/>
                <w:bCs/>
                <w:sz w:val="20"/>
                <w:szCs w:val="20"/>
              </w:rPr>
              <w:t>Sigurne granice, moderna vojska i ponosna država</w:t>
            </w:r>
          </w:p>
          <w:p w14:paraId="679B0B91" w14:textId="77777777" w:rsidR="00425A18" w:rsidRPr="00B2737D" w:rsidRDefault="00425A18" w:rsidP="00812D6B">
            <w:pPr>
              <w:pStyle w:val="Tijeloteksta"/>
              <w:spacing w:line="360" w:lineRule="auto"/>
              <w:cnfStyle w:val="000000100000" w:firstRow="0" w:lastRow="0" w:firstColumn="0" w:lastColumn="0" w:oddVBand="0" w:evenVBand="0" w:oddHBand="1" w:evenHBand="0" w:firstRowFirstColumn="0" w:firstRowLastColumn="0" w:lastRowFirstColumn="0" w:lastRowLastColumn="0"/>
              <w:rPr>
                <w:b/>
                <w:bCs/>
                <w:sz w:val="20"/>
                <w:szCs w:val="20"/>
              </w:rPr>
            </w:pPr>
          </w:p>
        </w:tc>
      </w:tr>
      <w:bookmarkEnd w:id="15"/>
    </w:tbl>
    <w:p w14:paraId="3E86AF8E" w14:textId="0AAE982F" w:rsidR="00425A18" w:rsidRDefault="00425A18" w:rsidP="00425A18">
      <w:pPr>
        <w:rPr>
          <w:bCs/>
          <w:sz w:val="24"/>
          <w:szCs w:val="24"/>
        </w:rPr>
      </w:pPr>
    </w:p>
    <w:p w14:paraId="57BFE437" w14:textId="77777777" w:rsidR="004C1617" w:rsidRDefault="004C1617" w:rsidP="004C1617">
      <w:pPr>
        <w:rPr>
          <w:bCs/>
          <w:sz w:val="24"/>
          <w:szCs w:val="24"/>
        </w:rPr>
      </w:pPr>
    </w:p>
    <w:p w14:paraId="1757FB99" w14:textId="77777777" w:rsidR="004C1617" w:rsidRDefault="004C1617" w:rsidP="004C1617">
      <w:pPr>
        <w:rPr>
          <w:bCs/>
          <w:sz w:val="24"/>
          <w:szCs w:val="24"/>
        </w:rPr>
      </w:pPr>
    </w:p>
    <w:p w14:paraId="50324B23" w14:textId="264874E4" w:rsidR="004C1617" w:rsidRPr="004C1617" w:rsidRDefault="004C1617" w:rsidP="004C1617">
      <w:pPr>
        <w:rPr>
          <w:bCs/>
          <w:sz w:val="24"/>
          <w:szCs w:val="24"/>
        </w:rPr>
      </w:pPr>
      <w:r>
        <w:rPr>
          <w:noProof/>
          <w:lang w:eastAsia="hr-HR"/>
        </w:rPr>
        <w:drawing>
          <wp:anchor distT="0" distB="0" distL="114300" distR="114300" simplePos="0" relativeHeight="251659264" behindDoc="0" locked="0" layoutInCell="1" allowOverlap="1" wp14:anchorId="43CD377E" wp14:editId="175E58F3">
            <wp:simplePos x="0" y="0"/>
            <wp:positionH relativeFrom="margin">
              <wp:align>left</wp:align>
            </wp:positionH>
            <wp:positionV relativeFrom="paragraph">
              <wp:posOffset>8890</wp:posOffset>
            </wp:positionV>
            <wp:extent cx="5807252" cy="2943839"/>
            <wp:effectExtent l="0" t="0" r="3175" b="9525"/>
            <wp:wrapNone/>
            <wp:docPr id="2065828163" name="Slika 5" descr="Ministarstvo regionalnoga razvoja i fondova Europske unije - Hrvatska  napreduje u ispunjavanju UN-ovih ciljeva održivog razv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inistarstvo regionalnoga razvoja i fondova Europske unije - Hrvatska  napreduje u ispunjavanju UN-ovih ciljeva održivog razvoja"/>
                    <pic:cNvPicPr>
                      <a:picLocks noChangeAspect="1" noChangeArrowheads="1"/>
                    </pic:cNvPicPr>
                  </pic:nvPicPr>
                  <pic:blipFill rotWithShape="1">
                    <a:blip r:embed="rId14">
                      <a:extLst>
                        <a:ext uri="{28A0092B-C50C-407E-A947-70E740481C1C}">
                          <a14:useLocalDpi xmlns:a14="http://schemas.microsoft.com/office/drawing/2010/main" val="0"/>
                        </a:ext>
                      </a:extLst>
                    </a:blip>
                    <a:srcRect l="2920"/>
                    <a:stretch>
                      <a:fillRect/>
                    </a:stretch>
                  </pic:blipFill>
                  <pic:spPr bwMode="auto">
                    <a:xfrm>
                      <a:off x="0" y="0"/>
                      <a:ext cx="5808524" cy="294448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5D863A" w14:textId="6C41386B" w:rsidR="00425A18" w:rsidRDefault="00425A18">
      <w:pPr>
        <w:rPr>
          <w:bCs/>
          <w:sz w:val="24"/>
          <w:szCs w:val="24"/>
        </w:rPr>
      </w:pPr>
    </w:p>
    <w:p w14:paraId="67703429" w14:textId="4BFF901D" w:rsidR="00425A18" w:rsidRDefault="00425A18" w:rsidP="001D43C0">
      <w:pPr>
        <w:pStyle w:val="Tijeloteksta"/>
        <w:shd w:val="clear" w:color="auto" w:fill="FFFFFF" w:themeFill="background1"/>
        <w:spacing w:line="360" w:lineRule="auto"/>
        <w:jc w:val="both"/>
        <w:rPr>
          <w:bCs/>
        </w:rPr>
      </w:pPr>
    </w:p>
    <w:p w14:paraId="768C1591" w14:textId="6C04AF00" w:rsidR="00425A18" w:rsidRDefault="00425A18" w:rsidP="001D43C0">
      <w:pPr>
        <w:pStyle w:val="Tijeloteksta"/>
        <w:shd w:val="clear" w:color="auto" w:fill="FFFFFF" w:themeFill="background1"/>
        <w:spacing w:line="360" w:lineRule="auto"/>
        <w:jc w:val="both"/>
        <w:rPr>
          <w:bCs/>
        </w:rPr>
      </w:pPr>
    </w:p>
    <w:p w14:paraId="47F70325" w14:textId="2FB3929B" w:rsidR="00425A18" w:rsidRDefault="00425A18" w:rsidP="001D43C0">
      <w:pPr>
        <w:pStyle w:val="Tijeloteksta"/>
        <w:shd w:val="clear" w:color="auto" w:fill="FFFFFF" w:themeFill="background1"/>
        <w:spacing w:line="360" w:lineRule="auto"/>
        <w:jc w:val="both"/>
        <w:rPr>
          <w:bCs/>
        </w:rPr>
      </w:pPr>
    </w:p>
    <w:p w14:paraId="4662AE09" w14:textId="03BC3151" w:rsidR="00425A18" w:rsidRDefault="00425A18" w:rsidP="001D43C0">
      <w:pPr>
        <w:pStyle w:val="Tijeloteksta"/>
        <w:shd w:val="clear" w:color="auto" w:fill="FFFFFF" w:themeFill="background1"/>
        <w:spacing w:line="360" w:lineRule="auto"/>
        <w:jc w:val="both"/>
        <w:rPr>
          <w:bCs/>
        </w:rPr>
      </w:pPr>
    </w:p>
    <w:p w14:paraId="7B90DF45" w14:textId="22D7CEAE" w:rsidR="00425A18" w:rsidRDefault="00425A18" w:rsidP="001D43C0">
      <w:pPr>
        <w:pStyle w:val="Tijeloteksta"/>
        <w:shd w:val="clear" w:color="auto" w:fill="FFFFFF" w:themeFill="background1"/>
        <w:spacing w:line="360" w:lineRule="auto"/>
        <w:jc w:val="both"/>
        <w:rPr>
          <w:bCs/>
        </w:rPr>
      </w:pPr>
    </w:p>
    <w:p w14:paraId="4417583A" w14:textId="5FD3551C" w:rsidR="00425A18" w:rsidRDefault="00425A18" w:rsidP="001D43C0">
      <w:pPr>
        <w:pStyle w:val="Tijeloteksta"/>
        <w:shd w:val="clear" w:color="auto" w:fill="FFFFFF" w:themeFill="background1"/>
        <w:spacing w:line="360" w:lineRule="auto"/>
        <w:jc w:val="both"/>
        <w:rPr>
          <w:bCs/>
        </w:rPr>
      </w:pPr>
    </w:p>
    <w:p w14:paraId="7EED74C3" w14:textId="77777777" w:rsidR="00425A18" w:rsidRDefault="00425A18" w:rsidP="001D43C0">
      <w:pPr>
        <w:pStyle w:val="Tijeloteksta"/>
        <w:shd w:val="clear" w:color="auto" w:fill="FFFFFF" w:themeFill="background1"/>
        <w:spacing w:line="360" w:lineRule="auto"/>
        <w:jc w:val="both"/>
        <w:rPr>
          <w:bCs/>
        </w:rPr>
      </w:pPr>
    </w:p>
    <w:p w14:paraId="3F3494A9" w14:textId="299449A7" w:rsidR="00425A18" w:rsidRDefault="00425A18" w:rsidP="001D43C0">
      <w:pPr>
        <w:pStyle w:val="Tijeloteksta"/>
        <w:shd w:val="clear" w:color="auto" w:fill="FFFFFF" w:themeFill="background1"/>
        <w:spacing w:line="360" w:lineRule="auto"/>
        <w:jc w:val="both"/>
        <w:rPr>
          <w:bCs/>
        </w:rPr>
      </w:pPr>
    </w:p>
    <w:p w14:paraId="7E8AAF59" w14:textId="77777777" w:rsidR="00425A18" w:rsidRDefault="00425A18" w:rsidP="001D43C0">
      <w:pPr>
        <w:pStyle w:val="Tijeloteksta"/>
        <w:shd w:val="clear" w:color="auto" w:fill="FFFFFF" w:themeFill="background1"/>
        <w:spacing w:line="360" w:lineRule="auto"/>
        <w:jc w:val="both"/>
        <w:rPr>
          <w:bCs/>
        </w:rPr>
      </w:pPr>
    </w:p>
    <w:p w14:paraId="69D38D72" w14:textId="77777777" w:rsidR="001A0B8F" w:rsidRDefault="001A0B8F" w:rsidP="001D43C0">
      <w:pPr>
        <w:pStyle w:val="Tijeloteksta"/>
        <w:shd w:val="clear" w:color="auto" w:fill="FFFFFF" w:themeFill="background1"/>
        <w:spacing w:line="360" w:lineRule="auto"/>
        <w:jc w:val="both"/>
        <w:rPr>
          <w:bCs/>
        </w:rPr>
      </w:pPr>
    </w:p>
    <w:p w14:paraId="5EAB93DE" w14:textId="73E6471F" w:rsidR="00425A18" w:rsidRDefault="008C347C" w:rsidP="001D43C0">
      <w:pPr>
        <w:pStyle w:val="Tijeloteksta"/>
        <w:shd w:val="clear" w:color="auto" w:fill="FFFFFF" w:themeFill="background1"/>
        <w:spacing w:line="360" w:lineRule="auto"/>
        <w:jc w:val="both"/>
        <w:rPr>
          <w:bCs/>
        </w:rPr>
      </w:pPr>
      <w:r w:rsidRPr="008C347C">
        <w:rPr>
          <w:bCs/>
        </w:rPr>
        <w:t xml:space="preserve">Općina </w:t>
      </w:r>
      <w:r>
        <w:rPr>
          <w:bCs/>
        </w:rPr>
        <w:t>Vinica</w:t>
      </w:r>
      <w:r w:rsidRPr="008C347C">
        <w:rPr>
          <w:bCs/>
        </w:rPr>
        <w:t>, kroz provedbu planiranih aktivnosti u mandatnom razdoblju, izravno doprinosi ostvarenju razvojnih prioriteta i posebnih ciljeva definiranih u Planu razvoja Varaždinske županije 2021.–2027., usklađenom s Nacionalnom razvojnom strategijom RH do 2030. godine.</w:t>
      </w:r>
    </w:p>
    <w:p w14:paraId="7F2664A4" w14:textId="77777777" w:rsidR="00425A18" w:rsidRDefault="00425A18" w:rsidP="001D43C0">
      <w:pPr>
        <w:pStyle w:val="Tijeloteksta"/>
        <w:shd w:val="clear" w:color="auto" w:fill="FFFFFF" w:themeFill="background1"/>
        <w:spacing w:line="360" w:lineRule="auto"/>
        <w:jc w:val="both"/>
        <w:rPr>
          <w:bCs/>
        </w:rPr>
      </w:pPr>
    </w:p>
    <w:p w14:paraId="4261D729" w14:textId="77777777" w:rsidR="001D43C0" w:rsidRDefault="001D43C0" w:rsidP="001D43C0">
      <w:pPr>
        <w:pStyle w:val="Tijeloteksta"/>
        <w:shd w:val="clear" w:color="auto" w:fill="FFFFFF" w:themeFill="background1"/>
        <w:spacing w:line="360" w:lineRule="auto"/>
        <w:jc w:val="both"/>
        <w:rPr>
          <w:bCs/>
        </w:rPr>
      </w:pPr>
    </w:p>
    <w:p w14:paraId="6250FE21" w14:textId="77777777" w:rsidR="003B727E" w:rsidRDefault="003B727E" w:rsidP="001D43C0">
      <w:pPr>
        <w:pStyle w:val="Tijeloteksta"/>
        <w:shd w:val="clear" w:color="auto" w:fill="FFFFFF" w:themeFill="background1"/>
        <w:spacing w:line="360" w:lineRule="auto"/>
        <w:jc w:val="both"/>
        <w:rPr>
          <w:bCs/>
        </w:rPr>
      </w:pPr>
    </w:p>
    <w:p w14:paraId="6085009E" w14:textId="77777777" w:rsidR="003B727E" w:rsidRDefault="003B727E" w:rsidP="001D43C0">
      <w:pPr>
        <w:pStyle w:val="Tijeloteksta"/>
        <w:shd w:val="clear" w:color="auto" w:fill="FFFFFF" w:themeFill="background1"/>
        <w:spacing w:line="360" w:lineRule="auto"/>
        <w:jc w:val="both"/>
        <w:rPr>
          <w:bCs/>
        </w:rPr>
      </w:pPr>
    </w:p>
    <w:p w14:paraId="5D3F4761" w14:textId="77777777" w:rsidR="003B727E" w:rsidRDefault="003B727E" w:rsidP="001D43C0">
      <w:pPr>
        <w:pStyle w:val="Tijeloteksta"/>
        <w:shd w:val="clear" w:color="auto" w:fill="FFFFFF" w:themeFill="background1"/>
        <w:spacing w:line="360" w:lineRule="auto"/>
        <w:jc w:val="both"/>
        <w:rPr>
          <w:bCs/>
        </w:rPr>
      </w:pPr>
    </w:p>
    <w:p w14:paraId="2B079967" w14:textId="77777777" w:rsidR="005D23C7" w:rsidRDefault="005D23C7" w:rsidP="001D43C0">
      <w:pPr>
        <w:pStyle w:val="Tijeloteksta"/>
        <w:shd w:val="clear" w:color="auto" w:fill="FFFFFF" w:themeFill="background1"/>
        <w:spacing w:line="360" w:lineRule="auto"/>
        <w:jc w:val="both"/>
        <w:rPr>
          <w:bCs/>
        </w:rPr>
      </w:pPr>
    </w:p>
    <w:p w14:paraId="6FD0B8C4" w14:textId="77777777" w:rsidR="003B727E" w:rsidRDefault="003B727E" w:rsidP="001D43C0">
      <w:pPr>
        <w:pStyle w:val="Tijeloteksta"/>
        <w:shd w:val="clear" w:color="auto" w:fill="FFFFFF" w:themeFill="background1"/>
        <w:spacing w:line="360" w:lineRule="auto"/>
        <w:jc w:val="both"/>
        <w:rPr>
          <w:bCs/>
        </w:rPr>
      </w:pPr>
    </w:p>
    <w:p w14:paraId="6C3F9A87" w14:textId="77777777" w:rsidR="003B727E" w:rsidRPr="001D43C0" w:rsidRDefault="003B727E" w:rsidP="001D43C0">
      <w:pPr>
        <w:pStyle w:val="Tijeloteksta"/>
        <w:shd w:val="clear" w:color="auto" w:fill="FFFFFF" w:themeFill="background1"/>
        <w:spacing w:line="360" w:lineRule="auto"/>
        <w:jc w:val="both"/>
        <w:rPr>
          <w:bCs/>
        </w:rPr>
      </w:pPr>
    </w:p>
    <w:p w14:paraId="262CEBE4" w14:textId="3FA19611" w:rsidR="001D43C0" w:rsidRPr="001D43C0" w:rsidRDefault="00EA7063" w:rsidP="001D43C0">
      <w:pPr>
        <w:pStyle w:val="Odlomakpopisa"/>
        <w:numPr>
          <w:ilvl w:val="1"/>
          <w:numId w:val="20"/>
        </w:numPr>
        <w:spacing w:line="360" w:lineRule="auto"/>
        <w:rPr>
          <w:color w:val="4F81BD" w:themeColor="accent1"/>
          <w:sz w:val="24"/>
          <w:szCs w:val="24"/>
        </w:rPr>
      </w:pPr>
      <w:r w:rsidRPr="001D43C0">
        <w:rPr>
          <w:color w:val="4F81BD" w:themeColor="accent1"/>
          <w:sz w:val="24"/>
          <w:szCs w:val="24"/>
        </w:rPr>
        <w:lastRenderedPageBreak/>
        <w:t>Razvoj konkurentnog i održivog gospodarstva</w:t>
      </w:r>
    </w:p>
    <w:p w14:paraId="43D798DB" w14:textId="3475CC57" w:rsidR="00766D80" w:rsidRPr="001D43C0" w:rsidRDefault="00EA7063" w:rsidP="001D43C0">
      <w:pPr>
        <w:pStyle w:val="Odlomakpopisa"/>
        <w:spacing w:line="360" w:lineRule="auto"/>
        <w:ind w:left="1440" w:firstLine="0"/>
        <w:rPr>
          <w:sz w:val="24"/>
          <w:szCs w:val="24"/>
        </w:rPr>
      </w:pPr>
      <w:r w:rsidRPr="001D43C0">
        <w:rPr>
          <w:color w:val="4F81BD" w:themeColor="accent1"/>
          <w:sz w:val="24"/>
          <w:szCs w:val="24"/>
        </w:rPr>
        <w:t xml:space="preserve"> </w:t>
      </w:r>
      <w:r w:rsidRPr="001D43C0">
        <w:rPr>
          <w:sz w:val="24"/>
          <w:szCs w:val="24"/>
        </w:rPr>
        <w:t xml:space="preserve">– planirana ulaganja u komunalnu infrastrukturu, uređenje javnih površina, modernizaciju prometnica te poticanje poduzetništva doprinose jačanju gospodarske konkurentnosti i stvaranju povoljnog okruženja za razvoj malog i srednjeg poduzetništva, u skladu s ciljem županije o razvoju tehnološki naprednog i izvozno orijentiranog gospodarstva. </w:t>
      </w:r>
    </w:p>
    <w:p w14:paraId="498398B9" w14:textId="5886C38D" w:rsidR="001D43C0" w:rsidRPr="001D43C0" w:rsidRDefault="00EA7063" w:rsidP="001D43C0">
      <w:pPr>
        <w:pStyle w:val="Odlomakpopisa"/>
        <w:numPr>
          <w:ilvl w:val="1"/>
          <w:numId w:val="20"/>
        </w:numPr>
        <w:spacing w:line="360" w:lineRule="auto"/>
        <w:rPr>
          <w:sz w:val="24"/>
          <w:szCs w:val="24"/>
        </w:rPr>
      </w:pPr>
      <w:r w:rsidRPr="001D43C0">
        <w:rPr>
          <w:color w:val="4F81BD" w:themeColor="accent1"/>
          <w:sz w:val="24"/>
          <w:szCs w:val="24"/>
        </w:rPr>
        <w:t>Jačanje prometne povezanosti i infrastrukture</w:t>
      </w:r>
    </w:p>
    <w:p w14:paraId="4D498224" w14:textId="53C19CC4" w:rsidR="001D43C0" w:rsidRPr="001D43C0" w:rsidRDefault="00EA7063" w:rsidP="001D43C0">
      <w:pPr>
        <w:pStyle w:val="Odlomakpopisa"/>
        <w:spacing w:line="360" w:lineRule="auto"/>
        <w:ind w:left="1440" w:firstLine="0"/>
        <w:rPr>
          <w:sz w:val="24"/>
          <w:szCs w:val="24"/>
        </w:rPr>
      </w:pPr>
      <w:r w:rsidRPr="001D43C0">
        <w:rPr>
          <w:sz w:val="24"/>
          <w:szCs w:val="24"/>
        </w:rPr>
        <w:t xml:space="preserve"> – aktivnosti modernizacije i rekonstrukcije nerazvrstanih cesta, ulaganja u javnu rasvjetu i sustave odvodnje te sudjelovati u projektima koji doprinose prioritetu županije o učinkovitom, sigurnom i održivom prometnom sustavu. </w:t>
      </w:r>
    </w:p>
    <w:p w14:paraId="56079D49" w14:textId="7D29E7E3" w:rsidR="001D43C0" w:rsidRPr="001D43C0" w:rsidRDefault="00EA7063" w:rsidP="001D43C0">
      <w:pPr>
        <w:pStyle w:val="Odlomakpopisa"/>
        <w:numPr>
          <w:ilvl w:val="1"/>
          <w:numId w:val="20"/>
        </w:numPr>
        <w:spacing w:line="360" w:lineRule="auto"/>
        <w:rPr>
          <w:sz w:val="24"/>
          <w:szCs w:val="24"/>
        </w:rPr>
      </w:pPr>
      <w:r w:rsidRPr="001D43C0">
        <w:rPr>
          <w:color w:val="4F81BD" w:themeColor="accent1"/>
          <w:sz w:val="24"/>
          <w:szCs w:val="24"/>
        </w:rPr>
        <w:t>Zaštita okoliša i prilagodba klimatskim promjenama</w:t>
      </w:r>
    </w:p>
    <w:p w14:paraId="45447EEA" w14:textId="3C30AECF" w:rsidR="00766D80" w:rsidRPr="001D43C0" w:rsidRDefault="00EA7063" w:rsidP="001D43C0">
      <w:pPr>
        <w:pStyle w:val="Odlomakpopisa"/>
        <w:spacing w:line="360" w:lineRule="auto"/>
        <w:ind w:left="1440" w:firstLine="0"/>
        <w:rPr>
          <w:sz w:val="24"/>
          <w:szCs w:val="24"/>
        </w:rPr>
      </w:pPr>
      <w:r w:rsidRPr="001D43C0">
        <w:rPr>
          <w:sz w:val="24"/>
          <w:szCs w:val="24"/>
        </w:rPr>
        <w:t xml:space="preserve"> – ulaganja u sustave odvodnje, gospodarenje otpadom i javne zelene površine podupiru županijske ciljeve očuvanja prirodnih resursa, zaštite voda te smanjenja rizika od poplava.</w:t>
      </w:r>
    </w:p>
    <w:p w14:paraId="6FB6CA5B" w14:textId="2FDD0377" w:rsidR="001D43C0" w:rsidRPr="001D43C0" w:rsidRDefault="00EA7063" w:rsidP="001D43C0">
      <w:pPr>
        <w:pStyle w:val="Odlomakpopisa"/>
        <w:numPr>
          <w:ilvl w:val="1"/>
          <w:numId w:val="20"/>
        </w:numPr>
        <w:spacing w:line="360" w:lineRule="auto"/>
        <w:rPr>
          <w:sz w:val="24"/>
          <w:szCs w:val="24"/>
        </w:rPr>
      </w:pPr>
      <w:r w:rsidRPr="001D43C0">
        <w:rPr>
          <w:color w:val="4F81BD" w:themeColor="accent1"/>
          <w:sz w:val="24"/>
          <w:szCs w:val="24"/>
        </w:rPr>
        <w:t>Unaprjeđenje kvalitete života stanovnika</w:t>
      </w:r>
    </w:p>
    <w:p w14:paraId="73A16C54" w14:textId="63C13D14" w:rsidR="00EA7063" w:rsidRPr="001D43C0" w:rsidRDefault="00EA7063" w:rsidP="001D43C0">
      <w:pPr>
        <w:pStyle w:val="Odlomakpopisa"/>
        <w:spacing w:line="360" w:lineRule="auto"/>
        <w:ind w:left="1440" w:firstLine="0"/>
        <w:rPr>
          <w:sz w:val="24"/>
          <w:szCs w:val="24"/>
        </w:rPr>
      </w:pPr>
      <w:r w:rsidRPr="001D43C0">
        <w:rPr>
          <w:sz w:val="24"/>
          <w:szCs w:val="24"/>
        </w:rPr>
        <w:t xml:space="preserve"> – kroz ulaganja u društvenu infrastrukturu (dječja igrališta, sportski objekti, kulturne ustanove), potpore udruga te socijalne programe, Općina doprinosi posebnom cilju županije o stvaranju </w:t>
      </w:r>
      <w:r w:rsidR="001D43C0">
        <w:rPr>
          <w:sz w:val="24"/>
          <w:szCs w:val="24"/>
        </w:rPr>
        <w:t>naprednijeg</w:t>
      </w:r>
      <w:r w:rsidRPr="001D43C0">
        <w:rPr>
          <w:sz w:val="24"/>
          <w:szCs w:val="24"/>
        </w:rPr>
        <w:t xml:space="preserve"> društva, osiguravanju dostupnih javnih usluga i poboljšanju socijalne kohezije.</w:t>
      </w:r>
      <w:r w:rsidR="001D43C0">
        <w:rPr>
          <w:sz w:val="24"/>
          <w:szCs w:val="24"/>
        </w:rPr>
        <w:t xml:space="preserve"> Razvoj sporta kroz odgojno-obrazovni sustav, sportski sustave, se </w:t>
      </w:r>
      <w:r w:rsidR="00E9067F">
        <w:rPr>
          <w:sz w:val="24"/>
          <w:szCs w:val="24"/>
        </w:rPr>
        <w:t>s</w:t>
      </w:r>
      <w:r w:rsidR="001D43C0">
        <w:rPr>
          <w:sz w:val="24"/>
          <w:szCs w:val="24"/>
        </w:rPr>
        <w:t xml:space="preserve">ustav sportske rekreacije </w:t>
      </w:r>
      <w:r w:rsidRPr="001D43C0">
        <w:rPr>
          <w:sz w:val="24"/>
          <w:szCs w:val="24"/>
        </w:rPr>
        <w:t xml:space="preserve"> </w:t>
      </w:r>
    </w:p>
    <w:p w14:paraId="3E422DBF" w14:textId="0BE1BEE6" w:rsidR="001D43C0" w:rsidRPr="001D43C0" w:rsidRDefault="00EA7063" w:rsidP="001D43C0">
      <w:pPr>
        <w:pStyle w:val="Odlomakpopisa"/>
        <w:numPr>
          <w:ilvl w:val="1"/>
          <w:numId w:val="20"/>
        </w:numPr>
        <w:spacing w:line="360" w:lineRule="auto"/>
        <w:rPr>
          <w:color w:val="4F81BD" w:themeColor="accent1"/>
          <w:sz w:val="24"/>
          <w:szCs w:val="24"/>
        </w:rPr>
      </w:pPr>
      <w:r w:rsidRPr="001D43C0">
        <w:rPr>
          <w:color w:val="4F81BD" w:themeColor="accent1"/>
          <w:sz w:val="24"/>
          <w:szCs w:val="24"/>
        </w:rPr>
        <w:t xml:space="preserve">Digitalna i zelena tranzicija </w:t>
      </w:r>
    </w:p>
    <w:p w14:paraId="12C5D9C4" w14:textId="1CD9C9B5" w:rsidR="00EA7063" w:rsidRPr="001D43C0" w:rsidRDefault="00EA7063" w:rsidP="001D43C0">
      <w:pPr>
        <w:pStyle w:val="Odlomakpopisa"/>
        <w:spacing w:line="360" w:lineRule="auto"/>
        <w:ind w:left="1440" w:firstLine="0"/>
        <w:rPr>
          <w:sz w:val="24"/>
          <w:szCs w:val="24"/>
        </w:rPr>
      </w:pPr>
      <w:r w:rsidRPr="001D43C0">
        <w:rPr>
          <w:sz w:val="24"/>
          <w:szCs w:val="24"/>
        </w:rPr>
        <w:t xml:space="preserve">– primjenom energetski učinkovitih rješenja u javnoj rasvjeti i objektima u vlasništvu Općine te razvojem e-usluga za građane, </w:t>
      </w:r>
      <w:r w:rsidR="00A86AA8">
        <w:rPr>
          <w:sz w:val="24"/>
          <w:szCs w:val="24"/>
        </w:rPr>
        <w:t>Vinice</w:t>
      </w:r>
      <w:r w:rsidRPr="001D43C0">
        <w:rPr>
          <w:sz w:val="24"/>
          <w:szCs w:val="24"/>
        </w:rPr>
        <w:t xml:space="preserve"> doprinosi tranziciji prema održivom i digitalno povezanom lokalnom razvoju, u skladu s prioritetima županije. </w:t>
      </w:r>
    </w:p>
    <w:p w14:paraId="4B3FE26F" w14:textId="77777777" w:rsidR="00EA7063" w:rsidRDefault="00EA7063" w:rsidP="00EA7063">
      <w:pPr>
        <w:spacing w:line="360" w:lineRule="auto"/>
        <w:rPr>
          <w:sz w:val="24"/>
          <w:szCs w:val="24"/>
        </w:rPr>
      </w:pPr>
    </w:p>
    <w:p w14:paraId="1C3248E1" w14:textId="7290B326" w:rsidR="00A4419F" w:rsidRDefault="00EA7063" w:rsidP="001A2875">
      <w:pPr>
        <w:spacing w:line="360" w:lineRule="auto"/>
        <w:rPr>
          <w:sz w:val="24"/>
          <w:szCs w:val="24"/>
        </w:rPr>
      </w:pPr>
      <w:r w:rsidRPr="00C56FB7">
        <w:rPr>
          <w:sz w:val="24"/>
          <w:szCs w:val="24"/>
        </w:rPr>
        <w:t xml:space="preserve">Provedbom ovih aktivnosti, Općina </w:t>
      </w:r>
      <w:r>
        <w:rPr>
          <w:sz w:val="24"/>
          <w:szCs w:val="24"/>
        </w:rPr>
        <w:t>Vinica</w:t>
      </w:r>
      <w:r w:rsidRPr="00C56FB7">
        <w:rPr>
          <w:sz w:val="24"/>
          <w:szCs w:val="24"/>
        </w:rPr>
        <w:t xml:space="preserve"> osigurava operativnu provedbu strateških smjernica Varaždinske županije, istovremeno adresirajući lokalne razvojne potrebe i stvarajući sinergiju s nacionalnim i europskim razvojnim dokumentima</w:t>
      </w:r>
      <w:bookmarkEnd w:id="10"/>
    </w:p>
    <w:p w14:paraId="1F03C8C0" w14:textId="271F7E1C" w:rsidR="003B727E" w:rsidRPr="001A2875" w:rsidRDefault="003B727E" w:rsidP="003B727E">
      <w:pPr>
        <w:rPr>
          <w:sz w:val="24"/>
          <w:szCs w:val="24"/>
        </w:rPr>
      </w:pPr>
      <w:r>
        <w:rPr>
          <w:sz w:val="24"/>
          <w:szCs w:val="24"/>
        </w:rPr>
        <w:br w:type="page"/>
      </w:r>
    </w:p>
    <w:p w14:paraId="422B2C9A" w14:textId="77777777" w:rsidR="001A0B8F" w:rsidRPr="000A72CD" w:rsidRDefault="000A72CD" w:rsidP="001A0B8F">
      <w:pPr>
        <w:pStyle w:val="Naslov1"/>
        <w:spacing w:before="0" w:line="360" w:lineRule="auto"/>
      </w:pPr>
      <w:r w:rsidRPr="000A72CD">
        <w:lastRenderedPageBreak/>
        <w:t xml:space="preserve"> </w:t>
      </w:r>
      <w:bookmarkStart w:id="16" w:name="_Toc90455553"/>
      <w:r w:rsidR="001A0B8F">
        <w:t xml:space="preserve">5. </w:t>
      </w:r>
      <w:bookmarkStart w:id="17" w:name="_Hlk210761219"/>
      <w:r w:rsidR="001A0B8F">
        <w:t>Popis mjera</w:t>
      </w:r>
      <w:bookmarkEnd w:id="16"/>
      <w:r w:rsidR="001A0B8F">
        <w:t xml:space="preserve"> s opisom ključnim aktivnostima i pokazateljima rezultata </w:t>
      </w:r>
      <w:bookmarkEnd w:id="17"/>
    </w:p>
    <w:tbl>
      <w:tblPr>
        <w:tblStyle w:val="Tablicapopisa4-isticanje31"/>
        <w:tblW w:w="10490" w:type="dxa"/>
        <w:tblInd w:w="-601"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601"/>
        <w:gridCol w:w="2122"/>
        <w:gridCol w:w="680"/>
        <w:gridCol w:w="1203"/>
        <w:gridCol w:w="1773"/>
        <w:gridCol w:w="259"/>
        <w:gridCol w:w="1017"/>
        <w:gridCol w:w="738"/>
        <w:gridCol w:w="538"/>
        <w:gridCol w:w="1240"/>
        <w:gridCol w:w="319"/>
      </w:tblGrid>
      <w:tr w:rsidR="003B727E" w14:paraId="179092FB" w14:textId="77777777" w:rsidTr="004942F9">
        <w:trPr>
          <w:gridAfter w:val="1"/>
          <w:cnfStyle w:val="100000000000" w:firstRow="1" w:lastRow="0" w:firstColumn="0" w:lastColumn="0" w:oddVBand="0" w:evenVBand="0" w:oddHBand="0" w:evenHBand="0" w:firstRowFirstColumn="0" w:firstRowLastColumn="0" w:lastRowFirstColumn="0" w:lastRowLastColumn="0"/>
          <w:wAfter w:w="319" w:type="dxa"/>
          <w:trHeight w:val="489"/>
        </w:trPr>
        <w:tc>
          <w:tcPr>
            <w:cnfStyle w:val="001000000000" w:firstRow="0" w:lastRow="0" w:firstColumn="1" w:lastColumn="0" w:oddVBand="0" w:evenVBand="0" w:oddHBand="0" w:evenHBand="0" w:firstRowFirstColumn="0" w:firstRowLastColumn="0" w:lastRowFirstColumn="0" w:lastRowLastColumn="0"/>
            <w:tcW w:w="10171" w:type="dxa"/>
            <w:gridSpan w:val="10"/>
          </w:tcPr>
          <w:p w14:paraId="54172919" w14:textId="77777777" w:rsidR="003B727E" w:rsidRDefault="003B727E" w:rsidP="009445D5">
            <w:pPr>
              <w:pStyle w:val="Tijeloteksta"/>
              <w:spacing w:line="360" w:lineRule="auto"/>
              <w:jc w:val="center"/>
            </w:pPr>
            <w:r>
              <w:t xml:space="preserve">PRIORITETI OPĆINE VINICA </w:t>
            </w:r>
          </w:p>
        </w:tc>
      </w:tr>
      <w:tr w:rsidR="00EB23FB" w:rsidRPr="00B2737D" w14:paraId="43745653" w14:textId="77777777" w:rsidTr="004942F9">
        <w:trPr>
          <w:gridAfter w:val="1"/>
          <w:cnfStyle w:val="000000100000" w:firstRow="0" w:lastRow="0" w:firstColumn="0" w:lastColumn="0" w:oddVBand="0" w:evenVBand="0" w:oddHBand="1" w:evenHBand="0" w:firstRowFirstColumn="0" w:firstRowLastColumn="0" w:lastRowFirstColumn="0" w:lastRowLastColumn="0"/>
          <w:wAfter w:w="319" w:type="dxa"/>
          <w:trHeight w:val="1704"/>
        </w:trPr>
        <w:tc>
          <w:tcPr>
            <w:cnfStyle w:val="001000000000" w:firstRow="0" w:lastRow="0" w:firstColumn="1" w:lastColumn="0" w:oddVBand="0" w:evenVBand="0" w:oddHBand="0" w:evenHBand="0" w:firstRowFirstColumn="0" w:firstRowLastColumn="0" w:lastRowFirstColumn="0" w:lastRowLastColumn="0"/>
            <w:tcW w:w="2723" w:type="dxa"/>
            <w:gridSpan w:val="2"/>
            <w:shd w:val="clear" w:color="auto" w:fill="4F81BD" w:themeFill="accent1"/>
          </w:tcPr>
          <w:p w14:paraId="7FC967C6" w14:textId="77777777" w:rsidR="00EB23FB" w:rsidRDefault="003B727E" w:rsidP="009445D5">
            <w:pPr>
              <w:pStyle w:val="Tijeloteksta"/>
              <w:spacing w:line="360" w:lineRule="auto"/>
              <w:rPr>
                <w:b w:val="0"/>
                <w:bCs w:val="0"/>
                <w:sz w:val="20"/>
                <w:szCs w:val="20"/>
              </w:rPr>
            </w:pPr>
            <w:r w:rsidRPr="00867287">
              <w:rPr>
                <w:sz w:val="20"/>
                <w:szCs w:val="20"/>
              </w:rPr>
              <w:t xml:space="preserve">USPJEŠNA </w:t>
            </w:r>
          </w:p>
          <w:p w14:paraId="20635411" w14:textId="1E60B9EC" w:rsidR="003B727E" w:rsidRDefault="00EB23FB" w:rsidP="009445D5">
            <w:pPr>
              <w:pStyle w:val="Tijeloteksta"/>
              <w:spacing w:line="360" w:lineRule="auto"/>
              <w:rPr>
                <w:b w:val="0"/>
                <w:bCs w:val="0"/>
                <w:sz w:val="20"/>
                <w:szCs w:val="20"/>
              </w:rPr>
            </w:pPr>
            <w:r>
              <w:rPr>
                <w:sz w:val="20"/>
                <w:szCs w:val="20"/>
              </w:rPr>
              <w:t>OPĆINA</w:t>
            </w:r>
          </w:p>
          <w:p w14:paraId="1D9CE273" w14:textId="77777777" w:rsidR="003B727E" w:rsidRDefault="003B727E" w:rsidP="009445D5">
            <w:pPr>
              <w:pStyle w:val="Tijeloteksta"/>
              <w:spacing w:line="360" w:lineRule="auto"/>
              <w:rPr>
                <w:b w:val="0"/>
                <w:bCs w:val="0"/>
                <w:sz w:val="20"/>
                <w:szCs w:val="20"/>
              </w:rPr>
            </w:pPr>
          </w:p>
          <w:p w14:paraId="26A81A30" w14:textId="77777777" w:rsidR="003B727E" w:rsidRPr="00B2737D" w:rsidRDefault="003B727E" w:rsidP="009445D5">
            <w:pPr>
              <w:pStyle w:val="Tijeloteksta"/>
              <w:spacing w:line="360" w:lineRule="auto"/>
              <w:rPr>
                <w:sz w:val="20"/>
                <w:szCs w:val="20"/>
              </w:rPr>
            </w:pPr>
            <w:r w:rsidRPr="00867287">
              <w:rPr>
                <w:sz w:val="20"/>
                <w:szCs w:val="20"/>
              </w:rPr>
              <w:t>Konkurentno gospodarstvo, obrazovanje i znanost i digitalno društvo</w:t>
            </w:r>
          </w:p>
        </w:tc>
        <w:tc>
          <w:tcPr>
            <w:tcW w:w="1883" w:type="dxa"/>
            <w:gridSpan w:val="2"/>
            <w:shd w:val="clear" w:color="auto" w:fill="00B050"/>
          </w:tcPr>
          <w:p w14:paraId="2F35DA71" w14:textId="77777777" w:rsidR="00EB23FB" w:rsidRDefault="003B727E" w:rsidP="009445D5">
            <w:pPr>
              <w:pStyle w:val="Tijeloteksta"/>
              <w:spacing w:line="360"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6B56D4">
              <w:rPr>
                <w:b/>
                <w:bCs/>
                <w:sz w:val="20"/>
                <w:szCs w:val="20"/>
              </w:rPr>
              <w:t xml:space="preserve">VITALNA </w:t>
            </w:r>
          </w:p>
          <w:p w14:paraId="1A01770F" w14:textId="6C9F1D59" w:rsidR="003B727E" w:rsidRDefault="003B727E" w:rsidP="009445D5">
            <w:pPr>
              <w:pStyle w:val="Tijeloteksta"/>
              <w:spacing w:line="360" w:lineRule="auto"/>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OPĆINA</w:t>
            </w:r>
          </w:p>
          <w:p w14:paraId="45414933" w14:textId="77777777" w:rsidR="003B727E" w:rsidRDefault="003B727E" w:rsidP="009445D5">
            <w:pPr>
              <w:pStyle w:val="Tijeloteksta"/>
              <w:spacing w:line="36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74A1FFB1" w14:textId="77777777" w:rsidR="003B727E" w:rsidRDefault="003B727E" w:rsidP="009445D5">
            <w:pPr>
              <w:pStyle w:val="Tijeloteksta"/>
              <w:spacing w:line="360"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253144">
              <w:rPr>
                <w:b/>
                <w:bCs/>
                <w:sz w:val="20"/>
                <w:szCs w:val="20"/>
              </w:rPr>
              <w:t>Kvalitetan život, demografska obnova, djeca i mladi</w:t>
            </w:r>
          </w:p>
          <w:p w14:paraId="05DB2529" w14:textId="77777777" w:rsidR="003B727E" w:rsidRPr="00B2737D" w:rsidRDefault="003B727E" w:rsidP="009445D5">
            <w:pPr>
              <w:pStyle w:val="Tijeloteksta"/>
              <w:spacing w:line="360" w:lineRule="auto"/>
              <w:ind w:left="720"/>
              <w:cnfStyle w:val="000000100000" w:firstRow="0" w:lastRow="0" w:firstColumn="0" w:lastColumn="0" w:oddVBand="0" w:evenVBand="0" w:oddHBand="1" w:evenHBand="0" w:firstRowFirstColumn="0" w:firstRowLastColumn="0" w:lastRowFirstColumn="0" w:lastRowLastColumn="0"/>
              <w:rPr>
                <w:b/>
                <w:bCs/>
                <w:sz w:val="20"/>
                <w:szCs w:val="20"/>
              </w:rPr>
            </w:pPr>
          </w:p>
        </w:tc>
        <w:tc>
          <w:tcPr>
            <w:tcW w:w="2032" w:type="dxa"/>
            <w:gridSpan w:val="2"/>
            <w:shd w:val="clear" w:color="auto" w:fill="FFFF00"/>
          </w:tcPr>
          <w:p w14:paraId="432D531C" w14:textId="39026BD0" w:rsidR="003B727E" w:rsidRDefault="003B727E" w:rsidP="009445D5">
            <w:pPr>
              <w:pStyle w:val="Tijeloteksta"/>
              <w:spacing w:line="360"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6B56D4">
              <w:rPr>
                <w:b/>
                <w:bCs/>
                <w:sz w:val="20"/>
                <w:szCs w:val="20"/>
              </w:rPr>
              <w:t xml:space="preserve">PRAVEDNA </w:t>
            </w:r>
            <w:r w:rsidR="00EB23FB">
              <w:rPr>
                <w:b/>
                <w:bCs/>
                <w:sz w:val="20"/>
                <w:szCs w:val="20"/>
              </w:rPr>
              <w:t>OPĆINA</w:t>
            </w:r>
          </w:p>
          <w:p w14:paraId="3CDA425F" w14:textId="77777777" w:rsidR="003B727E" w:rsidRDefault="003B727E" w:rsidP="009445D5">
            <w:pPr>
              <w:pStyle w:val="Tijeloteksta"/>
              <w:spacing w:line="36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1C311141" w14:textId="77777777" w:rsidR="003B727E" w:rsidRDefault="003B727E" w:rsidP="009445D5">
            <w:pPr>
              <w:pStyle w:val="Tijeloteksta"/>
              <w:spacing w:line="360"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253144">
              <w:rPr>
                <w:b/>
                <w:bCs/>
                <w:sz w:val="20"/>
                <w:szCs w:val="20"/>
              </w:rPr>
              <w:t>Transparentne institucije, pristupačnije zdravstvo i dostupno stanovanje</w:t>
            </w:r>
          </w:p>
          <w:p w14:paraId="216F9CD1" w14:textId="77777777" w:rsidR="003B727E" w:rsidRPr="00B2737D" w:rsidRDefault="003B727E" w:rsidP="009445D5">
            <w:pPr>
              <w:pStyle w:val="Tijeloteksta"/>
              <w:spacing w:line="360" w:lineRule="auto"/>
              <w:ind w:left="720"/>
              <w:cnfStyle w:val="000000100000" w:firstRow="0" w:lastRow="0" w:firstColumn="0" w:lastColumn="0" w:oddVBand="0" w:evenVBand="0" w:oddHBand="1" w:evenHBand="0" w:firstRowFirstColumn="0" w:firstRowLastColumn="0" w:lastRowFirstColumn="0" w:lastRowLastColumn="0"/>
              <w:rPr>
                <w:b/>
                <w:bCs/>
                <w:sz w:val="20"/>
                <w:szCs w:val="20"/>
              </w:rPr>
            </w:pPr>
          </w:p>
        </w:tc>
        <w:tc>
          <w:tcPr>
            <w:tcW w:w="1755" w:type="dxa"/>
            <w:gridSpan w:val="2"/>
            <w:shd w:val="clear" w:color="auto" w:fill="975CCB"/>
          </w:tcPr>
          <w:p w14:paraId="51DFCC3A" w14:textId="113914BA" w:rsidR="003B727E" w:rsidRDefault="003B727E" w:rsidP="009445D5">
            <w:pPr>
              <w:pStyle w:val="Tijeloteksta"/>
              <w:spacing w:line="360"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253144">
              <w:rPr>
                <w:b/>
                <w:bCs/>
                <w:sz w:val="20"/>
                <w:szCs w:val="20"/>
              </w:rPr>
              <w:t xml:space="preserve">ODRŽIVA </w:t>
            </w:r>
            <w:r w:rsidR="00EB23FB">
              <w:rPr>
                <w:b/>
                <w:bCs/>
                <w:sz w:val="20"/>
                <w:szCs w:val="20"/>
              </w:rPr>
              <w:t xml:space="preserve"> OPĆINA</w:t>
            </w:r>
          </w:p>
          <w:p w14:paraId="11AA9FCB" w14:textId="77777777" w:rsidR="003B727E" w:rsidRDefault="003B727E" w:rsidP="009445D5">
            <w:pPr>
              <w:pStyle w:val="Tijeloteksta"/>
              <w:spacing w:line="36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59C0F69A" w14:textId="77777777" w:rsidR="003B727E" w:rsidRPr="00B2737D" w:rsidRDefault="003B727E" w:rsidP="009445D5">
            <w:pPr>
              <w:pStyle w:val="Tijeloteksta"/>
              <w:spacing w:line="360"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253144">
              <w:rPr>
                <w:b/>
                <w:bCs/>
                <w:sz w:val="20"/>
                <w:szCs w:val="20"/>
              </w:rPr>
              <w:t>Zelena tranzicija, dostupna energija i prehrambena sigurnost</w:t>
            </w:r>
          </w:p>
        </w:tc>
        <w:tc>
          <w:tcPr>
            <w:tcW w:w="1778" w:type="dxa"/>
            <w:gridSpan w:val="2"/>
            <w:shd w:val="clear" w:color="auto" w:fill="F79646" w:themeFill="accent6"/>
          </w:tcPr>
          <w:p w14:paraId="5AC15333" w14:textId="2D171424" w:rsidR="003B727E" w:rsidRDefault="003B727E" w:rsidP="009445D5">
            <w:pPr>
              <w:pStyle w:val="Tijeloteksta"/>
              <w:spacing w:line="360"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9E1E02">
              <w:rPr>
                <w:b/>
                <w:bCs/>
                <w:sz w:val="20"/>
                <w:szCs w:val="20"/>
              </w:rPr>
              <w:t>SUVERENA</w:t>
            </w:r>
            <w:r w:rsidR="00EB23FB">
              <w:rPr>
                <w:b/>
                <w:bCs/>
                <w:sz w:val="20"/>
                <w:szCs w:val="20"/>
              </w:rPr>
              <w:t xml:space="preserve"> OPĆINA</w:t>
            </w:r>
          </w:p>
          <w:p w14:paraId="45A1C2E3" w14:textId="77777777" w:rsidR="003B727E" w:rsidRDefault="003B727E" w:rsidP="009445D5">
            <w:pPr>
              <w:pStyle w:val="Tijeloteksta"/>
              <w:spacing w:line="360" w:lineRule="auto"/>
              <w:cnfStyle w:val="000000100000" w:firstRow="0" w:lastRow="0" w:firstColumn="0" w:lastColumn="0" w:oddVBand="0" w:evenVBand="0" w:oddHBand="1" w:evenHBand="0" w:firstRowFirstColumn="0" w:firstRowLastColumn="0" w:lastRowFirstColumn="0" w:lastRowLastColumn="0"/>
              <w:rPr>
                <w:b/>
                <w:bCs/>
                <w:sz w:val="20"/>
                <w:szCs w:val="20"/>
              </w:rPr>
            </w:pPr>
          </w:p>
          <w:p w14:paraId="69BE65DD" w14:textId="77777777" w:rsidR="003B727E" w:rsidRDefault="003B727E" w:rsidP="009445D5">
            <w:pPr>
              <w:pStyle w:val="Tijeloteksta"/>
              <w:spacing w:line="360"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9E1E02">
              <w:rPr>
                <w:b/>
                <w:bCs/>
                <w:sz w:val="20"/>
                <w:szCs w:val="20"/>
              </w:rPr>
              <w:t>Sigurne granice, moderna vojska i ponosna država</w:t>
            </w:r>
          </w:p>
          <w:p w14:paraId="4856C29A" w14:textId="77777777" w:rsidR="003B727E" w:rsidRPr="00B2737D" w:rsidRDefault="003B727E" w:rsidP="009445D5">
            <w:pPr>
              <w:pStyle w:val="Tijeloteksta"/>
              <w:spacing w:line="360" w:lineRule="auto"/>
              <w:cnfStyle w:val="000000100000" w:firstRow="0" w:lastRow="0" w:firstColumn="0" w:lastColumn="0" w:oddVBand="0" w:evenVBand="0" w:oddHBand="1" w:evenHBand="0" w:firstRowFirstColumn="0" w:firstRowLastColumn="0" w:lastRowFirstColumn="0" w:lastRowLastColumn="0"/>
              <w:rPr>
                <w:b/>
                <w:bCs/>
                <w:sz w:val="20"/>
                <w:szCs w:val="20"/>
              </w:rPr>
            </w:pPr>
          </w:p>
        </w:tc>
      </w:tr>
      <w:tr w:rsidR="00EB23FB" w:rsidRPr="006B56D4" w14:paraId="755CBBDB" w14:textId="77777777" w:rsidTr="004942F9">
        <w:trPr>
          <w:gridAfter w:val="1"/>
          <w:wAfter w:w="319" w:type="dxa"/>
          <w:trHeight w:val="2975"/>
        </w:trPr>
        <w:tc>
          <w:tcPr>
            <w:cnfStyle w:val="001000000000" w:firstRow="0" w:lastRow="0" w:firstColumn="1" w:lastColumn="0" w:oddVBand="0" w:evenVBand="0" w:oddHBand="0" w:evenHBand="0" w:firstRowFirstColumn="0" w:firstRowLastColumn="0" w:lastRowFirstColumn="0" w:lastRowLastColumn="0"/>
            <w:tcW w:w="2723" w:type="dxa"/>
            <w:gridSpan w:val="2"/>
            <w:shd w:val="clear" w:color="auto" w:fill="4F81BD" w:themeFill="accent1"/>
          </w:tcPr>
          <w:p w14:paraId="612099D3" w14:textId="77777777" w:rsidR="003B727E" w:rsidRPr="00CC4EDF" w:rsidRDefault="003B727E" w:rsidP="009445D5">
            <w:pPr>
              <w:shd w:val="clear" w:color="auto" w:fill="4F81BD" w:themeFill="accent1"/>
              <w:spacing w:line="360" w:lineRule="auto"/>
              <w:rPr>
                <w:b w:val="0"/>
                <w:bCs w:val="0"/>
                <w:sz w:val="20"/>
                <w:szCs w:val="20"/>
                <w:u w:val="single"/>
              </w:rPr>
            </w:pPr>
            <w:r w:rsidRPr="00E24D04">
              <w:rPr>
                <w:b w:val="0"/>
                <w:bCs w:val="0"/>
                <w:sz w:val="20"/>
                <w:szCs w:val="20"/>
                <w:u w:val="single"/>
              </w:rPr>
              <w:t>1.</w:t>
            </w:r>
            <w:r>
              <w:rPr>
                <w:b w:val="0"/>
                <w:bCs w:val="0"/>
                <w:sz w:val="20"/>
                <w:szCs w:val="20"/>
                <w:u w:val="single"/>
              </w:rPr>
              <w:t>1</w:t>
            </w:r>
            <w:r w:rsidRPr="00E24D04">
              <w:rPr>
                <w:b w:val="0"/>
                <w:bCs w:val="0"/>
                <w:sz w:val="20"/>
                <w:szCs w:val="20"/>
                <w:u w:val="single"/>
              </w:rPr>
              <w:t>. Moderan sustav odgoja, obrazovanja i znanosti</w:t>
            </w:r>
          </w:p>
          <w:p w14:paraId="3ABA0E2B" w14:textId="3E6B2BD7" w:rsidR="003B727E" w:rsidRPr="00593F14" w:rsidRDefault="003B727E" w:rsidP="009445D5">
            <w:pPr>
              <w:shd w:val="clear" w:color="auto" w:fill="4F81BD" w:themeFill="accent1"/>
              <w:spacing w:line="360" w:lineRule="auto"/>
              <w:rPr>
                <w:sz w:val="20"/>
                <w:szCs w:val="20"/>
              </w:rPr>
            </w:pPr>
            <w:r w:rsidRPr="00593F14">
              <w:rPr>
                <w:sz w:val="20"/>
                <w:szCs w:val="20"/>
              </w:rPr>
              <w:t>Mjera 1.1.</w:t>
            </w:r>
            <w:r w:rsidR="004942F9">
              <w:rPr>
                <w:sz w:val="20"/>
                <w:szCs w:val="20"/>
              </w:rPr>
              <w:t>1.</w:t>
            </w:r>
            <w:r w:rsidRPr="00593F14">
              <w:rPr>
                <w:sz w:val="20"/>
                <w:szCs w:val="20"/>
              </w:rPr>
              <w:t xml:space="preserve"> Odgoj i obrazovanje</w:t>
            </w:r>
          </w:p>
          <w:p w14:paraId="0EBE4B49" w14:textId="77777777" w:rsidR="003B727E" w:rsidRDefault="003B727E" w:rsidP="009445D5">
            <w:pPr>
              <w:spacing w:line="360" w:lineRule="auto"/>
              <w:rPr>
                <w:b w:val="0"/>
                <w:bCs w:val="0"/>
                <w:sz w:val="20"/>
                <w:szCs w:val="20"/>
              </w:rPr>
            </w:pPr>
          </w:p>
          <w:p w14:paraId="355AE3D2" w14:textId="77777777" w:rsidR="003B727E" w:rsidRPr="00CC4EDF" w:rsidRDefault="003B727E" w:rsidP="009445D5">
            <w:pPr>
              <w:spacing w:line="360" w:lineRule="auto"/>
              <w:rPr>
                <w:b w:val="0"/>
                <w:bCs w:val="0"/>
                <w:sz w:val="20"/>
                <w:szCs w:val="20"/>
                <w:u w:val="single"/>
              </w:rPr>
            </w:pPr>
            <w:r w:rsidRPr="00E24D04">
              <w:rPr>
                <w:b w:val="0"/>
                <w:bCs w:val="0"/>
                <w:sz w:val="20"/>
                <w:szCs w:val="20"/>
                <w:u w:val="single"/>
              </w:rPr>
              <w:t>1.</w:t>
            </w:r>
            <w:r>
              <w:rPr>
                <w:b w:val="0"/>
                <w:bCs w:val="0"/>
                <w:sz w:val="20"/>
                <w:szCs w:val="20"/>
                <w:u w:val="single"/>
              </w:rPr>
              <w:t>2</w:t>
            </w:r>
            <w:r w:rsidRPr="00E24D04">
              <w:rPr>
                <w:b w:val="0"/>
                <w:bCs w:val="0"/>
                <w:sz w:val="20"/>
                <w:szCs w:val="20"/>
                <w:u w:val="single"/>
              </w:rPr>
              <w:t>.</w:t>
            </w:r>
            <w:r>
              <w:rPr>
                <w:b w:val="0"/>
                <w:bCs w:val="0"/>
                <w:sz w:val="20"/>
                <w:szCs w:val="20"/>
                <w:u w:val="single"/>
              </w:rPr>
              <w:t xml:space="preserve"> </w:t>
            </w:r>
            <w:r w:rsidRPr="00E24D04">
              <w:rPr>
                <w:b w:val="0"/>
                <w:bCs w:val="0"/>
                <w:sz w:val="20"/>
                <w:szCs w:val="20"/>
                <w:u w:val="single"/>
              </w:rPr>
              <w:t>Upravljanje državnom imovinom i prostorno uređenje</w:t>
            </w:r>
          </w:p>
          <w:p w14:paraId="7AE2C0E2" w14:textId="307DBBCF" w:rsidR="003B727E" w:rsidRPr="00593F14" w:rsidRDefault="003B727E" w:rsidP="009445D5">
            <w:pPr>
              <w:spacing w:line="360" w:lineRule="auto"/>
              <w:rPr>
                <w:sz w:val="20"/>
                <w:szCs w:val="20"/>
              </w:rPr>
            </w:pPr>
            <w:r w:rsidRPr="00593F14">
              <w:rPr>
                <w:sz w:val="20"/>
                <w:szCs w:val="20"/>
              </w:rPr>
              <w:t>Mjera 1.2.</w:t>
            </w:r>
            <w:r w:rsidR="004942F9">
              <w:rPr>
                <w:sz w:val="20"/>
                <w:szCs w:val="20"/>
              </w:rPr>
              <w:t>1.</w:t>
            </w:r>
            <w:r w:rsidRPr="00593F14">
              <w:rPr>
                <w:sz w:val="20"/>
                <w:szCs w:val="20"/>
              </w:rPr>
              <w:t xml:space="preserve"> Uređenje naselja i stanovanje</w:t>
            </w:r>
          </w:p>
          <w:p w14:paraId="680E96E2" w14:textId="77777777" w:rsidR="003B727E" w:rsidRDefault="003B727E" w:rsidP="009445D5">
            <w:pPr>
              <w:spacing w:line="360" w:lineRule="auto"/>
              <w:rPr>
                <w:sz w:val="20"/>
                <w:szCs w:val="20"/>
              </w:rPr>
            </w:pPr>
          </w:p>
          <w:p w14:paraId="12BF54D0" w14:textId="77777777" w:rsidR="003B727E" w:rsidRPr="00CC4EDF" w:rsidRDefault="003B727E" w:rsidP="009445D5">
            <w:pPr>
              <w:spacing w:line="360" w:lineRule="auto"/>
              <w:rPr>
                <w:b w:val="0"/>
                <w:bCs w:val="0"/>
                <w:sz w:val="20"/>
                <w:szCs w:val="20"/>
                <w:u w:val="single"/>
              </w:rPr>
            </w:pPr>
            <w:r w:rsidRPr="00E24D04">
              <w:rPr>
                <w:b w:val="0"/>
                <w:bCs w:val="0"/>
                <w:sz w:val="20"/>
                <w:szCs w:val="20"/>
                <w:u w:val="single"/>
              </w:rPr>
              <w:t>1.</w:t>
            </w:r>
            <w:r>
              <w:rPr>
                <w:b w:val="0"/>
                <w:bCs w:val="0"/>
                <w:sz w:val="20"/>
                <w:szCs w:val="20"/>
                <w:u w:val="single"/>
              </w:rPr>
              <w:t>3.</w:t>
            </w:r>
            <w:r w:rsidRPr="00E24D04">
              <w:rPr>
                <w:b w:val="0"/>
                <w:bCs w:val="0"/>
                <w:sz w:val="20"/>
                <w:szCs w:val="20"/>
                <w:u w:val="single"/>
              </w:rPr>
              <w:t>Digitalna i zelena tranzicija društva, industrije i poduzetništva</w:t>
            </w:r>
          </w:p>
          <w:p w14:paraId="51257AF1" w14:textId="629AD2D5" w:rsidR="003B727E" w:rsidRPr="00593F14" w:rsidRDefault="003B727E" w:rsidP="009445D5">
            <w:pPr>
              <w:spacing w:line="360" w:lineRule="auto"/>
              <w:rPr>
                <w:sz w:val="20"/>
                <w:szCs w:val="20"/>
              </w:rPr>
            </w:pPr>
            <w:r w:rsidRPr="00593F14">
              <w:rPr>
                <w:sz w:val="20"/>
                <w:szCs w:val="20"/>
              </w:rPr>
              <w:t>Mjera 1.3.</w:t>
            </w:r>
            <w:r w:rsidR="004942F9">
              <w:rPr>
                <w:sz w:val="20"/>
                <w:szCs w:val="20"/>
              </w:rPr>
              <w:t>1.</w:t>
            </w:r>
            <w:r w:rsidRPr="00593F14">
              <w:rPr>
                <w:sz w:val="20"/>
                <w:szCs w:val="20"/>
              </w:rPr>
              <w:t xml:space="preserve"> Poduzetništvo, poljoprivreda, inovacije  i novi proizvodi</w:t>
            </w:r>
          </w:p>
          <w:p w14:paraId="25EA3F0D" w14:textId="77777777" w:rsidR="003B727E" w:rsidRDefault="003B727E" w:rsidP="009445D5">
            <w:pPr>
              <w:spacing w:line="360" w:lineRule="auto"/>
              <w:rPr>
                <w:b w:val="0"/>
                <w:bCs w:val="0"/>
                <w:sz w:val="20"/>
                <w:szCs w:val="20"/>
              </w:rPr>
            </w:pPr>
          </w:p>
          <w:p w14:paraId="2681A4D9" w14:textId="77777777" w:rsidR="003B727E" w:rsidRPr="00CC4EDF" w:rsidRDefault="003B727E" w:rsidP="009445D5">
            <w:pPr>
              <w:spacing w:line="360" w:lineRule="auto"/>
              <w:rPr>
                <w:sz w:val="20"/>
                <w:szCs w:val="20"/>
                <w:u w:val="single"/>
              </w:rPr>
            </w:pPr>
            <w:r w:rsidRPr="00E24D04">
              <w:rPr>
                <w:b w:val="0"/>
                <w:bCs w:val="0"/>
                <w:sz w:val="20"/>
                <w:szCs w:val="20"/>
                <w:u w:val="single"/>
              </w:rPr>
              <w:t>1.</w:t>
            </w:r>
            <w:r>
              <w:rPr>
                <w:b w:val="0"/>
                <w:bCs w:val="0"/>
                <w:sz w:val="20"/>
                <w:szCs w:val="20"/>
                <w:u w:val="single"/>
              </w:rPr>
              <w:t>4.</w:t>
            </w:r>
            <w:r w:rsidRPr="00E24D04">
              <w:rPr>
                <w:b w:val="0"/>
                <w:bCs w:val="0"/>
                <w:sz w:val="20"/>
                <w:szCs w:val="20"/>
                <w:u w:val="single"/>
              </w:rPr>
              <w:t>Prometno povezivanje Hrvatske</w:t>
            </w:r>
          </w:p>
          <w:p w14:paraId="569DEB7A" w14:textId="68971F07" w:rsidR="003B727E" w:rsidRDefault="003B727E" w:rsidP="009445D5">
            <w:pPr>
              <w:spacing w:line="360" w:lineRule="auto"/>
              <w:rPr>
                <w:b w:val="0"/>
                <w:bCs w:val="0"/>
                <w:sz w:val="20"/>
                <w:szCs w:val="20"/>
              </w:rPr>
            </w:pPr>
            <w:r w:rsidRPr="00593F14">
              <w:rPr>
                <w:sz w:val="20"/>
                <w:szCs w:val="20"/>
              </w:rPr>
              <w:t xml:space="preserve">Mjera </w:t>
            </w:r>
            <w:r>
              <w:rPr>
                <w:sz w:val="20"/>
                <w:szCs w:val="20"/>
              </w:rPr>
              <w:t>1.</w:t>
            </w:r>
            <w:r w:rsidRPr="00593F14">
              <w:rPr>
                <w:sz w:val="20"/>
                <w:szCs w:val="20"/>
              </w:rPr>
              <w:t>4.</w:t>
            </w:r>
            <w:r w:rsidR="004942F9">
              <w:rPr>
                <w:sz w:val="20"/>
                <w:szCs w:val="20"/>
              </w:rPr>
              <w:t>1.</w:t>
            </w:r>
            <w:r w:rsidRPr="00593F14">
              <w:rPr>
                <w:sz w:val="20"/>
                <w:szCs w:val="20"/>
              </w:rPr>
              <w:t xml:space="preserve"> Promet i održavanje javnih prometnica</w:t>
            </w:r>
          </w:p>
          <w:p w14:paraId="035F8E93" w14:textId="77777777" w:rsidR="003B727E" w:rsidRPr="006E00BA" w:rsidRDefault="003B727E" w:rsidP="009445D5">
            <w:pPr>
              <w:spacing w:line="360" w:lineRule="auto"/>
              <w:rPr>
                <w:b w:val="0"/>
                <w:bCs w:val="0"/>
                <w:sz w:val="20"/>
                <w:szCs w:val="20"/>
                <w:u w:val="single"/>
              </w:rPr>
            </w:pPr>
            <w:r w:rsidRPr="006E00BA">
              <w:rPr>
                <w:b w:val="0"/>
                <w:bCs w:val="0"/>
                <w:sz w:val="20"/>
                <w:szCs w:val="20"/>
                <w:u w:val="single"/>
              </w:rPr>
              <w:t>1.5.  Kultura, kulturne i kreativne industrije</w:t>
            </w:r>
          </w:p>
          <w:p w14:paraId="59FBFA6D" w14:textId="77777777" w:rsidR="00EB23FB" w:rsidRDefault="003B727E" w:rsidP="009445D5">
            <w:pPr>
              <w:spacing w:line="360" w:lineRule="auto"/>
              <w:rPr>
                <w:sz w:val="20"/>
                <w:szCs w:val="20"/>
                <w:u w:val="single"/>
              </w:rPr>
            </w:pPr>
            <w:r w:rsidRPr="006E00BA">
              <w:rPr>
                <w:b w:val="0"/>
                <w:bCs w:val="0"/>
                <w:sz w:val="20"/>
                <w:szCs w:val="20"/>
                <w:u w:val="single"/>
              </w:rPr>
              <w:t xml:space="preserve">Mjera </w:t>
            </w:r>
          </w:p>
          <w:p w14:paraId="43FF457E" w14:textId="088E2DBB" w:rsidR="003B727E" w:rsidRPr="00EB23FB" w:rsidRDefault="003B727E" w:rsidP="009445D5">
            <w:pPr>
              <w:spacing w:line="360" w:lineRule="auto"/>
              <w:rPr>
                <w:b w:val="0"/>
                <w:bCs w:val="0"/>
                <w:sz w:val="20"/>
                <w:szCs w:val="20"/>
                <w:u w:val="single"/>
              </w:rPr>
            </w:pPr>
            <w:r>
              <w:rPr>
                <w:sz w:val="20"/>
                <w:szCs w:val="20"/>
              </w:rPr>
              <w:t>Mjera 1.5.</w:t>
            </w:r>
            <w:r w:rsidR="004942F9">
              <w:rPr>
                <w:sz w:val="20"/>
                <w:szCs w:val="20"/>
              </w:rPr>
              <w:t>1.</w:t>
            </w:r>
            <w:r>
              <w:rPr>
                <w:sz w:val="20"/>
                <w:szCs w:val="20"/>
              </w:rPr>
              <w:t xml:space="preserve"> Obilježavanje kulturnih događaja i manifestacija</w:t>
            </w:r>
          </w:p>
        </w:tc>
        <w:tc>
          <w:tcPr>
            <w:tcW w:w="1883" w:type="dxa"/>
            <w:gridSpan w:val="2"/>
            <w:shd w:val="clear" w:color="auto" w:fill="00B050"/>
          </w:tcPr>
          <w:p w14:paraId="3319DDB2" w14:textId="77777777" w:rsidR="003B727E" w:rsidRPr="00E24D04" w:rsidRDefault="003B727E" w:rsidP="009445D5">
            <w:pPr>
              <w:pStyle w:val="Tijeloteksta"/>
              <w:spacing w:line="360" w:lineRule="auto"/>
              <w:cnfStyle w:val="000000000000" w:firstRow="0" w:lastRow="0" w:firstColumn="0" w:lastColumn="0" w:oddVBand="0" w:evenVBand="0" w:oddHBand="0" w:evenHBand="0" w:firstRowFirstColumn="0" w:firstRowLastColumn="0" w:lastRowFirstColumn="0" w:lastRowLastColumn="0"/>
              <w:rPr>
                <w:sz w:val="20"/>
                <w:szCs w:val="20"/>
                <w:u w:val="single"/>
              </w:rPr>
            </w:pPr>
            <w:r w:rsidRPr="00E24D04">
              <w:rPr>
                <w:sz w:val="20"/>
                <w:szCs w:val="20"/>
                <w:u w:val="single"/>
              </w:rPr>
              <w:t>2.</w:t>
            </w:r>
            <w:r>
              <w:rPr>
                <w:sz w:val="20"/>
                <w:szCs w:val="20"/>
                <w:u w:val="single"/>
              </w:rPr>
              <w:t xml:space="preserve">1. </w:t>
            </w:r>
            <w:r w:rsidRPr="00E24D04">
              <w:rPr>
                <w:sz w:val="20"/>
                <w:szCs w:val="20"/>
                <w:u w:val="single"/>
              </w:rPr>
              <w:t>Osnaživanje obitelji i podrška mladima</w:t>
            </w:r>
          </w:p>
          <w:p w14:paraId="025AD73A" w14:textId="77777777" w:rsidR="003B727E" w:rsidRDefault="003B727E" w:rsidP="009445D5">
            <w:pPr>
              <w:pStyle w:val="Tijeloteksta"/>
              <w:spacing w:line="360" w:lineRule="auto"/>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 xml:space="preserve">Mjera 2.1.1. Brig o djeci </w:t>
            </w:r>
          </w:p>
          <w:p w14:paraId="71FF6C36" w14:textId="77777777" w:rsidR="003B727E" w:rsidRPr="00F03EB9" w:rsidRDefault="003B727E" w:rsidP="009445D5">
            <w:pPr>
              <w:pStyle w:val="Tijeloteksta"/>
              <w:spacing w:line="36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F03EB9">
              <w:rPr>
                <w:b/>
                <w:bCs/>
                <w:sz w:val="20"/>
                <w:szCs w:val="20"/>
              </w:rPr>
              <w:t>Mjera 2.1.2. Demografska revitalizacija</w:t>
            </w:r>
          </w:p>
          <w:p w14:paraId="6EE750E6" w14:textId="77777777" w:rsidR="003B727E" w:rsidRDefault="003B727E" w:rsidP="009445D5">
            <w:pPr>
              <w:pStyle w:val="Tijeloteksta"/>
              <w:spacing w:line="36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3B176D15" w14:textId="77777777" w:rsidR="003B727E" w:rsidRPr="00E24D04" w:rsidRDefault="003B727E" w:rsidP="009445D5">
            <w:pPr>
              <w:pStyle w:val="Tijeloteksta"/>
              <w:spacing w:line="360" w:lineRule="auto"/>
              <w:cnfStyle w:val="000000000000" w:firstRow="0" w:lastRow="0" w:firstColumn="0" w:lastColumn="0" w:oddVBand="0" w:evenVBand="0" w:oddHBand="0" w:evenHBand="0" w:firstRowFirstColumn="0" w:firstRowLastColumn="0" w:lastRowFirstColumn="0" w:lastRowLastColumn="0"/>
              <w:rPr>
                <w:sz w:val="20"/>
                <w:szCs w:val="20"/>
                <w:u w:val="single"/>
              </w:rPr>
            </w:pPr>
            <w:r w:rsidRPr="00E24D04">
              <w:rPr>
                <w:sz w:val="20"/>
                <w:szCs w:val="20"/>
                <w:u w:val="single"/>
              </w:rPr>
              <w:t>2.2. Briga o umirovljenicima i djelotvoran sustav socijalne skrbi</w:t>
            </w:r>
          </w:p>
          <w:p w14:paraId="0CC09D44" w14:textId="77777777" w:rsidR="003B727E" w:rsidRDefault="003B727E" w:rsidP="009445D5">
            <w:pPr>
              <w:pStyle w:val="Tijeloteksta"/>
              <w:spacing w:line="36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F03EB9">
              <w:rPr>
                <w:b/>
                <w:bCs/>
                <w:sz w:val="20"/>
                <w:szCs w:val="20"/>
              </w:rPr>
              <w:t>Mjera 2.2.</w:t>
            </w:r>
            <w:r>
              <w:rPr>
                <w:b/>
                <w:bCs/>
                <w:sz w:val="20"/>
                <w:szCs w:val="20"/>
              </w:rPr>
              <w:t>1.</w:t>
            </w:r>
            <w:r w:rsidRPr="00F03EB9">
              <w:rPr>
                <w:b/>
                <w:bCs/>
                <w:sz w:val="20"/>
                <w:szCs w:val="20"/>
              </w:rPr>
              <w:t xml:space="preserve"> Socijalna skrb</w:t>
            </w:r>
          </w:p>
          <w:p w14:paraId="545DFCFD" w14:textId="77777777" w:rsidR="003B727E" w:rsidRPr="00562F5E" w:rsidRDefault="003B727E" w:rsidP="009445D5">
            <w:pPr>
              <w:pStyle w:val="Tijeloteksta"/>
              <w:spacing w:line="36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562F5E">
              <w:rPr>
                <w:b/>
                <w:bCs/>
                <w:sz w:val="20"/>
                <w:szCs w:val="20"/>
              </w:rPr>
              <w:t>Mjera 2.2.2. Provedba programa „ZAŽELI“</w:t>
            </w:r>
          </w:p>
          <w:p w14:paraId="34BF5419" w14:textId="77777777" w:rsidR="003B727E" w:rsidRDefault="003B727E" w:rsidP="009445D5">
            <w:pPr>
              <w:pStyle w:val="Tijeloteksta"/>
              <w:spacing w:line="36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2B0A02EC" w14:textId="77777777" w:rsidR="003B727E" w:rsidRDefault="003B727E" w:rsidP="009445D5">
            <w:pPr>
              <w:pStyle w:val="Tijeloteksta"/>
              <w:spacing w:line="360" w:lineRule="auto"/>
              <w:cnfStyle w:val="000000000000" w:firstRow="0" w:lastRow="0" w:firstColumn="0" w:lastColumn="0" w:oddVBand="0" w:evenVBand="0" w:oddHBand="0" w:evenHBand="0" w:firstRowFirstColumn="0" w:firstRowLastColumn="0" w:lastRowFirstColumn="0" w:lastRowLastColumn="0"/>
              <w:rPr>
                <w:sz w:val="20"/>
                <w:szCs w:val="20"/>
                <w:u w:val="single"/>
              </w:rPr>
            </w:pPr>
            <w:r w:rsidRPr="00E24D04">
              <w:rPr>
                <w:sz w:val="20"/>
                <w:szCs w:val="20"/>
                <w:u w:val="single"/>
              </w:rPr>
              <w:t>2.</w:t>
            </w:r>
            <w:r>
              <w:rPr>
                <w:sz w:val="20"/>
                <w:szCs w:val="20"/>
                <w:u w:val="single"/>
              </w:rPr>
              <w:t>3</w:t>
            </w:r>
            <w:r w:rsidRPr="00E24D04">
              <w:rPr>
                <w:sz w:val="20"/>
                <w:szCs w:val="20"/>
                <w:u w:val="single"/>
              </w:rPr>
              <w:t>. Promicanje amaterskog i profesionalnog sporta</w:t>
            </w:r>
          </w:p>
          <w:p w14:paraId="4EC1F61C" w14:textId="13F62272" w:rsidR="003B727E" w:rsidRPr="00EB23FB" w:rsidRDefault="003B727E" w:rsidP="009445D5">
            <w:pPr>
              <w:pStyle w:val="Tijeloteksta"/>
              <w:spacing w:line="360" w:lineRule="auto"/>
              <w:cnfStyle w:val="000000000000" w:firstRow="0" w:lastRow="0" w:firstColumn="0" w:lastColumn="0" w:oddVBand="0" w:evenVBand="0" w:oddHBand="0" w:evenHBand="0" w:firstRowFirstColumn="0" w:firstRowLastColumn="0" w:lastRowFirstColumn="0" w:lastRowLastColumn="0"/>
              <w:rPr>
                <w:b/>
                <w:bCs/>
                <w:sz w:val="20"/>
                <w:szCs w:val="20"/>
                <w:u w:val="single"/>
              </w:rPr>
            </w:pPr>
            <w:r>
              <w:rPr>
                <w:b/>
                <w:bCs/>
                <w:sz w:val="20"/>
                <w:szCs w:val="20"/>
              </w:rPr>
              <w:t>Mjera 2.3.</w:t>
            </w:r>
            <w:r w:rsidR="00DB4FD8">
              <w:rPr>
                <w:b/>
                <w:bCs/>
                <w:sz w:val="20"/>
                <w:szCs w:val="20"/>
              </w:rPr>
              <w:t>1.</w:t>
            </w:r>
            <w:r>
              <w:rPr>
                <w:b/>
                <w:bCs/>
                <w:sz w:val="20"/>
                <w:szCs w:val="20"/>
              </w:rPr>
              <w:t xml:space="preserve"> </w:t>
            </w:r>
            <w:r w:rsidRPr="00562F5E">
              <w:rPr>
                <w:b/>
                <w:bCs/>
                <w:sz w:val="20"/>
                <w:szCs w:val="20"/>
              </w:rPr>
              <w:t>Poticanje na uključivanje u sportske aktivnosti</w:t>
            </w:r>
          </w:p>
        </w:tc>
        <w:tc>
          <w:tcPr>
            <w:tcW w:w="2032" w:type="dxa"/>
            <w:gridSpan w:val="2"/>
            <w:shd w:val="clear" w:color="auto" w:fill="FFFF00"/>
          </w:tcPr>
          <w:p w14:paraId="020B75DB" w14:textId="77777777" w:rsidR="003B727E" w:rsidRPr="00CC4EDF" w:rsidRDefault="003B727E" w:rsidP="009445D5">
            <w:pPr>
              <w:pStyle w:val="Tijeloteksta"/>
              <w:spacing w:line="360" w:lineRule="auto"/>
              <w:cnfStyle w:val="000000000000" w:firstRow="0" w:lastRow="0" w:firstColumn="0" w:lastColumn="0" w:oddVBand="0" w:evenVBand="0" w:oddHBand="0" w:evenHBand="0" w:firstRowFirstColumn="0" w:firstRowLastColumn="0" w:lastRowFirstColumn="0" w:lastRowLastColumn="0"/>
              <w:rPr>
                <w:sz w:val="20"/>
                <w:szCs w:val="20"/>
                <w:u w:val="single"/>
              </w:rPr>
            </w:pPr>
            <w:r w:rsidRPr="00562F5E">
              <w:rPr>
                <w:sz w:val="20"/>
                <w:szCs w:val="20"/>
                <w:u w:val="single"/>
              </w:rPr>
              <w:t>3.1. Djelotvorna javna uprava</w:t>
            </w:r>
          </w:p>
          <w:p w14:paraId="0CB4F255" w14:textId="06627704" w:rsidR="003B727E" w:rsidRPr="008C3D66" w:rsidRDefault="003B727E" w:rsidP="009445D5">
            <w:pPr>
              <w:pStyle w:val="Tijeloteksta"/>
              <w:spacing w:line="36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8C3D66">
              <w:rPr>
                <w:b/>
                <w:bCs/>
                <w:sz w:val="20"/>
                <w:szCs w:val="20"/>
              </w:rPr>
              <w:t>Mjera 3.1.</w:t>
            </w:r>
            <w:r w:rsidR="00DB4FD8">
              <w:rPr>
                <w:b/>
                <w:bCs/>
                <w:sz w:val="20"/>
                <w:szCs w:val="20"/>
              </w:rPr>
              <w:t>1.</w:t>
            </w:r>
            <w:r w:rsidRPr="008C3D66">
              <w:rPr>
                <w:b/>
                <w:bCs/>
                <w:sz w:val="20"/>
                <w:szCs w:val="20"/>
              </w:rPr>
              <w:t xml:space="preserve"> Jačanje kompetentnosti lokalne samouprave</w:t>
            </w:r>
          </w:p>
          <w:p w14:paraId="14C15AF6" w14:textId="77777777" w:rsidR="003B727E" w:rsidRPr="008C3D66" w:rsidRDefault="003B727E" w:rsidP="009445D5">
            <w:pPr>
              <w:pStyle w:val="Tijeloteksta"/>
              <w:spacing w:line="36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58CB3CB0" w14:textId="77777777" w:rsidR="003B727E" w:rsidRPr="00CC4EDF" w:rsidRDefault="003B727E" w:rsidP="009445D5">
            <w:pPr>
              <w:pStyle w:val="Tijeloteksta"/>
              <w:spacing w:line="360" w:lineRule="auto"/>
              <w:cnfStyle w:val="000000000000" w:firstRow="0" w:lastRow="0" w:firstColumn="0" w:lastColumn="0" w:oddVBand="0" w:evenVBand="0" w:oddHBand="0" w:evenHBand="0" w:firstRowFirstColumn="0" w:firstRowLastColumn="0" w:lastRowFirstColumn="0" w:lastRowLastColumn="0"/>
              <w:rPr>
                <w:sz w:val="20"/>
                <w:szCs w:val="20"/>
                <w:u w:val="single"/>
              </w:rPr>
            </w:pPr>
            <w:r w:rsidRPr="00CC4EDF">
              <w:rPr>
                <w:sz w:val="20"/>
                <w:szCs w:val="20"/>
                <w:u w:val="single"/>
              </w:rPr>
              <w:t>3.2</w:t>
            </w:r>
            <w:r>
              <w:rPr>
                <w:sz w:val="20"/>
                <w:szCs w:val="20"/>
                <w:u w:val="single"/>
              </w:rPr>
              <w:t xml:space="preserve">. </w:t>
            </w:r>
            <w:r w:rsidRPr="00CC4EDF">
              <w:rPr>
                <w:sz w:val="20"/>
                <w:szCs w:val="20"/>
                <w:u w:val="single"/>
              </w:rPr>
              <w:t>Dostupno stanovanje</w:t>
            </w:r>
          </w:p>
          <w:p w14:paraId="07E418C6" w14:textId="69BB01C7" w:rsidR="003B727E" w:rsidRPr="002C270F" w:rsidRDefault="003B727E" w:rsidP="009445D5">
            <w:pPr>
              <w:pStyle w:val="Naslov2"/>
              <w:spacing w:before="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rPr>
            </w:pPr>
            <w:r w:rsidRPr="008C3D66">
              <w:rPr>
                <w:rFonts w:ascii="Times New Roman" w:hAnsi="Times New Roman" w:cs="Times New Roman"/>
                <w:b/>
                <w:bCs/>
                <w:color w:val="auto"/>
                <w:sz w:val="20"/>
                <w:szCs w:val="20"/>
              </w:rPr>
              <w:t xml:space="preserve">Mjera </w:t>
            </w:r>
            <w:r>
              <w:rPr>
                <w:rFonts w:ascii="Times New Roman" w:hAnsi="Times New Roman" w:cs="Times New Roman"/>
                <w:b/>
                <w:bCs/>
                <w:color w:val="auto"/>
                <w:sz w:val="20"/>
                <w:szCs w:val="20"/>
              </w:rPr>
              <w:t>3</w:t>
            </w:r>
            <w:r w:rsidRPr="008C3D66">
              <w:rPr>
                <w:rFonts w:ascii="Times New Roman" w:hAnsi="Times New Roman" w:cs="Times New Roman"/>
                <w:b/>
                <w:bCs/>
                <w:color w:val="auto"/>
                <w:sz w:val="20"/>
                <w:szCs w:val="20"/>
              </w:rPr>
              <w:t>.</w:t>
            </w:r>
            <w:r>
              <w:rPr>
                <w:rFonts w:ascii="Times New Roman" w:hAnsi="Times New Roman" w:cs="Times New Roman"/>
                <w:b/>
                <w:bCs/>
                <w:color w:val="auto"/>
                <w:sz w:val="20"/>
                <w:szCs w:val="20"/>
              </w:rPr>
              <w:t>2</w:t>
            </w:r>
            <w:r w:rsidRPr="008C3D66">
              <w:rPr>
                <w:rFonts w:ascii="Times New Roman" w:hAnsi="Times New Roman" w:cs="Times New Roman"/>
                <w:b/>
                <w:bCs/>
                <w:color w:val="auto"/>
                <w:sz w:val="20"/>
                <w:szCs w:val="20"/>
              </w:rPr>
              <w:t>.</w:t>
            </w:r>
            <w:r w:rsidR="00DB4FD8">
              <w:rPr>
                <w:rFonts w:ascii="Times New Roman" w:hAnsi="Times New Roman" w:cs="Times New Roman"/>
                <w:b/>
                <w:bCs/>
                <w:color w:val="auto"/>
                <w:sz w:val="20"/>
                <w:szCs w:val="20"/>
              </w:rPr>
              <w:t xml:space="preserve">1. </w:t>
            </w:r>
            <w:r w:rsidRPr="008C3D66">
              <w:rPr>
                <w:rFonts w:ascii="Times New Roman" w:hAnsi="Times New Roman" w:cs="Times New Roman"/>
                <w:b/>
                <w:bCs/>
                <w:color w:val="auto"/>
                <w:sz w:val="20"/>
                <w:szCs w:val="20"/>
              </w:rPr>
              <w:t>Društveno poticajna stanogradnja</w:t>
            </w:r>
          </w:p>
        </w:tc>
        <w:tc>
          <w:tcPr>
            <w:tcW w:w="1755" w:type="dxa"/>
            <w:gridSpan w:val="2"/>
            <w:shd w:val="clear" w:color="auto" w:fill="975CCB"/>
          </w:tcPr>
          <w:p w14:paraId="54972438" w14:textId="2607C496" w:rsidR="003B727E" w:rsidRPr="00CC4EDF" w:rsidRDefault="003B727E" w:rsidP="009445D5">
            <w:pPr>
              <w:spacing w:line="360" w:lineRule="auto"/>
              <w:cnfStyle w:val="000000000000" w:firstRow="0" w:lastRow="0" w:firstColumn="0" w:lastColumn="0" w:oddVBand="0" w:evenVBand="0" w:oddHBand="0" w:evenHBand="0" w:firstRowFirstColumn="0" w:firstRowLastColumn="0" w:lastRowFirstColumn="0" w:lastRowLastColumn="0"/>
              <w:rPr>
                <w:sz w:val="20"/>
                <w:szCs w:val="20"/>
                <w:u w:val="single"/>
              </w:rPr>
            </w:pPr>
            <w:r w:rsidRPr="00CC4EDF">
              <w:rPr>
                <w:sz w:val="20"/>
                <w:szCs w:val="20"/>
                <w:u w:val="single"/>
              </w:rPr>
              <w:t>4.</w:t>
            </w:r>
            <w:r w:rsidR="00DB4FD8">
              <w:rPr>
                <w:sz w:val="20"/>
                <w:szCs w:val="20"/>
                <w:u w:val="single"/>
              </w:rPr>
              <w:t>1</w:t>
            </w:r>
            <w:r w:rsidRPr="00CC4EDF">
              <w:rPr>
                <w:sz w:val="20"/>
                <w:szCs w:val="20"/>
                <w:u w:val="single"/>
              </w:rPr>
              <w:t>. Završetak obnove  javnih zgrada</w:t>
            </w:r>
            <w:r w:rsidRPr="00CC4EDF">
              <w:rPr>
                <w:sz w:val="20"/>
                <w:szCs w:val="20"/>
                <w:u w:val="single"/>
              </w:rPr>
              <w:tab/>
              <w:t xml:space="preserve"> javnog sektora  </w:t>
            </w:r>
            <w:r w:rsidR="00A71AA5">
              <w:rPr>
                <w:sz w:val="20"/>
                <w:szCs w:val="20"/>
                <w:u w:val="single"/>
              </w:rPr>
              <w:t>i</w:t>
            </w:r>
            <w:r w:rsidRPr="00CC4EDF">
              <w:rPr>
                <w:sz w:val="20"/>
                <w:szCs w:val="20"/>
                <w:u w:val="single"/>
              </w:rPr>
              <w:t xml:space="preserve"> privatne imovine </w:t>
            </w:r>
          </w:p>
          <w:p w14:paraId="45554C57" w14:textId="77777777" w:rsidR="003B727E" w:rsidRDefault="003B727E" w:rsidP="009445D5">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p>
          <w:p w14:paraId="745E70D5" w14:textId="220CEAA1" w:rsidR="003B727E" w:rsidRPr="00CC4EDF" w:rsidRDefault="003B727E" w:rsidP="009445D5">
            <w:pPr>
              <w:spacing w:line="36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CC4EDF">
              <w:rPr>
                <w:b/>
                <w:bCs/>
                <w:sz w:val="20"/>
                <w:szCs w:val="20"/>
              </w:rPr>
              <w:t>Mjera 4.1.</w:t>
            </w:r>
            <w:r w:rsidR="00DB4FD8">
              <w:rPr>
                <w:b/>
                <w:bCs/>
                <w:sz w:val="20"/>
                <w:szCs w:val="20"/>
              </w:rPr>
              <w:t>1.</w:t>
            </w:r>
            <w:r w:rsidRPr="00CC4EDF">
              <w:rPr>
                <w:b/>
                <w:bCs/>
                <w:sz w:val="20"/>
                <w:szCs w:val="20"/>
              </w:rPr>
              <w:t xml:space="preserve"> Ulaganje u modernizaciju turizma</w:t>
            </w:r>
          </w:p>
          <w:p w14:paraId="661B834D" w14:textId="77777777" w:rsidR="003B727E" w:rsidRDefault="003B727E" w:rsidP="009445D5">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p>
          <w:p w14:paraId="4F6E9128" w14:textId="4BB8A028" w:rsidR="003B727E" w:rsidRPr="006B56D4" w:rsidRDefault="003B727E" w:rsidP="00EB23FB">
            <w:pPr>
              <w:spacing w:line="36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CC4EDF">
              <w:rPr>
                <w:b/>
                <w:bCs/>
                <w:sz w:val="20"/>
                <w:szCs w:val="20"/>
              </w:rPr>
              <w:t>Mjera 4.2.</w:t>
            </w:r>
            <w:r w:rsidR="00DB4FD8">
              <w:rPr>
                <w:b/>
                <w:bCs/>
                <w:sz w:val="20"/>
                <w:szCs w:val="20"/>
              </w:rPr>
              <w:t>1.</w:t>
            </w:r>
            <w:r w:rsidRPr="00CC4EDF">
              <w:rPr>
                <w:b/>
                <w:bCs/>
                <w:sz w:val="20"/>
                <w:szCs w:val="20"/>
              </w:rPr>
              <w:t xml:space="preserve"> Stavljanjem u funkciju Kurij</w:t>
            </w:r>
            <w:r>
              <w:rPr>
                <w:b/>
                <w:bCs/>
                <w:sz w:val="20"/>
                <w:szCs w:val="20"/>
              </w:rPr>
              <w:t>e</w:t>
            </w:r>
            <w:r w:rsidRPr="00CC4EDF">
              <w:rPr>
                <w:b/>
                <w:bCs/>
                <w:sz w:val="20"/>
                <w:szCs w:val="20"/>
              </w:rPr>
              <w:t xml:space="preserve"> </w:t>
            </w:r>
            <w:proofErr w:type="spellStart"/>
            <w:r w:rsidRPr="00CC4EDF">
              <w:rPr>
                <w:b/>
                <w:bCs/>
                <w:sz w:val="20"/>
                <w:szCs w:val="20"/>
              </w:rPr>
              <w:t>Patačić</w:t>
            </w:r>
            <w:proofErr w:type="spellEnd"/>
            <w:r w:rsidRPr="00CC4EDF">
              <w:rPr>
                <w:b/>
                <w:bCs/>
                <w:sz w:val="20"/>
                <w:szCs w:val="20"/>
              </w:rPr>
              <w:t xml:space="preserve"> i Motel</w:t>
            </w:r>
            <w:r>
              <w:rPr>
                <w:b/>
                <w:bCs/>
                <w:sz w:val="20"/>
                <w:szCs w:val="20"/>
              </w:rPr>
              <w:t>a</w:t>
            </w:r>
            <w:r w:rsidRPr="00CC4EDF">
              <w:rPr>
                <w:b/>
                <w:bCs/>
                <w:sz w:val="20"/>
                <w:szCs w:val="20"/>
              </w:rPr>
              <w:t xml:space="preserve"> Baština</w:t>
            </w:r>
          </w:p>
        </w:tc>
        <w:tc>
          <w:tcPr>
            <w:tcW w:w="1778" w:type="dxa"/>
            <w:gridSpan w:val="2"/>
            <w:shd w:val="clear" w:color="auto" w:fill="F79646" w:themeFill="accent6"/>
          </w:tcPr>
          <w:p w14:paraId="5FC395B4" w14:textId="77777777" w:rsidR="003B727E" w:rsidRPr="00CC4EDF" w:rsidRDefault="003B727E" w:rsidP="009445D5">
            <w:pPr>
              <w:pStyle w:val="Tijeloteksta"/>
              <w:spacing w:line="360" w:lineRule="auto"/>
              <w:cnfStyle w:val="000000000000" w:firstRow="0" w:lastRow="0" w:firstColumn="0" w:lastColumn="0" w:oddVBand="0" w:evenVBand="0" w:oddHBand="0" w:evenHBand="0" w:firstRowFirstColumn="0" w:firstRowLastColumn="0" w:lastRowFirstColumn="0" w:lastRowLastColumn="0"/>
              <w:rPr>
                <w:sz w:val="20"/>
                <w:szCs w:val="20"/>
                <w:u w:val="single"/>
              </w:rPr>
            </w:pPr>
            <w:r w:rsidRPr="00CC4EDF">
              <w:rPr>
                <w:sz w:val="20"/>
                <w:szCs w:val="20"/>
                <w:u w:val="single"/>
              </w:rPr>
              <w:t>5.1.Sigurne granice i unutarnja sigurnost</w:t>
            </w:r>
          </w:p>
          <w:p w14:paraId="6D5302FD" w14:textId="77777777" w:rsidR="003B727E" w:rsidRDefault="003B727E" w:rsidP="009445D5">
            <w:pPr>
              <w:pStyle w:val="Tijeloteksta"/>
              <w:spacing w:line="36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24A693A1" w14:textId="620A444C" w:rsidR="003B727E" w:rsidRPr="00CC4EDF" w:rsidRDefault="003B727E" w:rsidP="009445D5">
            <w:pPr>
              <w:spacing w:line="36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CC4EDF">
              <w:rPr>
                <w:b/>
                <w:bCs/>
                <w:sz w:val="20"/>
                <w:szCs w:val="20"/>
              </w:rPr>
              <w:t>Mjera 5.1.</w:t>
            </w:r>
            <w:r w:rsidR="00DB4FD8">
              <w:rPr>
                <w:b/>
                <w:bCs/>
                <w:sz w:val="20"/>
                <w:szCs w:val="20"/>
              </w:rPr>
              <w:t>1.</w:t>
            </w:r>
            <w:r w:rsidRPr="00CC4EDF">
              <w:rPr>
                <w:b/>
                <w:bCs/>
                <w:sz w:val="20"/>
                <w:szCs w:val="20"/>
              </w:rPr>
              <w:t xml:space="preserve"> Protupožarna i civilna zaštita</w:t>
            </w:r>
          </w:p>
          <w:p w14:paraId="257A5ABC" w14:textId="77777777" w:rsidR="003B727E" w:rsidRDefault="003B727E" w:rsidP="009445D5">
            <w:pPr>
              <w:pStyle w:val="Tijeloteksta"/>
              <w:spacing w:line="36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61F7B091" w14:textId="77777777" w:rsidR="003B727E" w:rsidRPr="00CC4EDF" w:rsidRDefault="003B727E" w:rsidP="009445D5">
            <w:pPr>
              <w:pStyle w:val="Tijeloteksta"/>
              <w:spacing w:line="360" w:lineRule="auto"/>
              <w:cnfStyle w:val="000000000000" w:firstRow="0" w:lastRow="0" w:firstColumn="0" w:lastColumn="0" w:oddVBand="0" w:evenVBand="0" w:oddHBand="0" w:evenHBand="0" w:firstRowFirstColumn="0" w:firstRowLastColumn="0" w:lastRowFirstColumn="0" w:lastRowLastColumn="0"/>
              <w:rPr>
                <w:sz w:val="20"/>
                <w:szCs w:val="20"/>
                <w:u w:val="single"/>
              </w:rPr>
            </w:pPr>
            <w:r w:rsidRPr="00CC4EDF">
              <w:rPr>
                <w:sz w:val="20"/>
                <w:szCs w:val="20"/>
                <w:u w:val="single"/>
              </w:rPr>
              <w:t xml:space="preserve">5.2. </w:t>
            </w:r>
            <w:bookmarkStart w:id="18" w:name="_Hlk211250735"/>
            <w:r w:rsidRPr="00CC4EDF">
              <w:rPr>
                <w:sz w:val="20"/>
                <w:szCs w:val="20"/>
                <w:u w:val="single"/>
              </w:rPr>
              <w:t>Skrb o hrvatskim braniteljima i kultura sjećanja</w:t>
            </w:r>
          </w:p>
          <w:p w14:paraId="763D9572" w14:textId="77777777" w:rsidR="003B727E" w:rsidRDefault="003B727E" w:rsidP="009445D5">
            <w:pPr>
              <w:pStyle w:val="Tijeloteksta"/>
              <w:spacing w:line="360" w:lineRule="auto"/>
              <w:cnfStyle w:val="000000000000" w:firstRow="0" w:lastRow="0" w:firstColumn="0" w:lastColumn="0" w:oddVBand="0" w:evenVBand="0" w:oddHBand="0" w:evenHBand="0" w:firstRowFirstColumn="0" w:firstRowLastColumn="0" w:lastRowFirstColumn="0" w:lastRowLastColumn="0"/>
              <w:rPr>
                <w:b/>
                <w:bCs/>
                <w:sz w:val="20"/>
                <w:szCs w:val="20"/>
              </w:rPr>
            </w:pPr>
          </w:p>
          <w:p w14:paraId="0712C002" w14:textId="5B176294" w:rsidR="003B727E" w:rsidRPr="006B56D4" w:rsidRDefault="003B727E" w:rsidP="00EB23FB">
            <w:pPr>
              <w:pStyle w:val="Tijeloteksta"/>
              <w:spacing w:line="36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CC4EDF">
              <w:rPr>
                <w:b/>
                <w:bCs/>
                <w:sz w:val="20"/>
                <w:szCs w:val="20"/>
              </w:rPr>
              <w:t>Mjera 5.2.</w:t>
            </w:r>
            <w:r w:rsidR="00DB4FD8">
              <w:rPr>
                <w:b/>
                <w:bCs/>
                <w:sz w:val="20"/>
                <w:szCs w:val="20"/>
              </w:rPr>
              <w:t>1.</w:t>
            </w:r>
            <w:r w:rsidRPr="00CC4EDF">
              <w:rPr>
                <w:b/>
                <w:bCs/>
                <w:sz w:val="20"/>
                <w:szCs w:val="20"/>
              </w:rPr>
              <w:t xml:space="preserve"> Briga o braniteljima s područja Općine Vinica</w:t>
            </w:r>
            <w:bookmarkEnd w:id="18"/>
          </w:p>
        </w:tc>
      </w:tr>
      <w:tr w:rsidR="003B727E" w:rsidRPr="002C270F" w14:paraId="42716537" w14:textId="77777777" w:rsidTr="004942F9">
        <w:trPr>
          <w:gridBefore w:val="1"/>
          <w:cnfStyle w:val="000000100000" w:firstRow="0" w:lastRow="0" w:firstColumn="0" w:lastColumn="0" w:oddVBand="0" w:evenVBand="0" w:oddHBand="1" w:evenHBand="0" w:firstRowFirstColumn="0" w:firstRowLastColumn="0" w:lastRowFirstColumn="0" w:lastRowLastColumn="0"/>
          <w:wBefore w:w="601" w:type="dxa"/>
          <w:trHeight w:val="788"/>
        </w:trPr>
        <w:tc>
          <w:tcPr>
            <w:cnfStyle w:val="001000000000" w:firstRow="0" w:lastRow="0" w:firstColumn="1" w:lastColumn="0" w:oddVBand="0" w:evenVBand="0" w:oddHBand="0" w:evenHBand="0" w:firstRowFirstColumn="0" w:firstRowLastColumn="0" w:lastRowFirstColumn="0" w:lastRowLastColumn="0"/>
            <w:tcW w:w="9889" w:type="dxa"/>
            <w:gridSpan w:val="10"/>
            <w:shd w:val="clear" w:color="auto" w:fill="4F81BD" w:themeFill="accent1"/>
          </w:tcPr>
          <w:p w14:paraId="6465DC0B" w14:textId="77777777" w:rsidR="003B727E" w:rsidRPr="002C270F" w:rsidRDefault="003B727E" w:rsidP="009445D5">
            <w:pPr>
              <w:spacing w:line="360" w:lineRule="auto"/>
              <w:jc w:val="both"/>
              <w:rPr>
                <w:b w:val="0"/>
                <w:bCs w:val="0"/>
                <w:sz w:val="24"/>
                <w:szCs w:val="24"/>
              </w:rPr>
            </w:pPr>
            <w:r w:rsidRPr="002C270F">
              <w:rPr>
                <w:sz w:val="24"/>
                <w:szCs w:val="24"/>
              </w:rPr>
              <w:lastRenderedPageBreak/>
              <w:t>Prioritetni cilj 1. :Uspješna općina</w:t>
            </w:r>
          </w:p>
          <w:p w14:paraId="32B770DC" w14:textId="77777777" w:rsidR="003B727E" w:rsidRPr="002C270F" w:rsidRDefault="003B727E" w:rsidP="009445D5">
            <w:pPr>
              <w:spacing w:line="360" w:lineRule="auto"/>
              <w:jc w:val="both"/>
              <w:rPr>
                <w:sz w:val="20"/>
                <w:szCs w:val="20"/>
              </w:rPr>
            </w:pPr>
            <w:r w:rsidRPr="002C270F">
              <w:rPr>
                <w:sz w:val="24"/>
                <w:szCs w:val="24"/>
              </w:rPr>
              <w:t>Posebni cilj 1.1. :Moderan sustav odgoja, obrazovanja i znanosti</w:t>
            </w:r>
          </w:p>
        </w:tc>
      </w:tr>
      <w:tr w:rsidR="003B727E" w:rsidRPr="002C270F" w14:paraId="7EEABF27" w14:textId="77777777" w:rsidTr="004942F9">
        <w:trPr>
          <w:gridBefore w:val="1"/>
          <w:wBefore w:w="601" w:type="dxa"/>
          <w:trHeight w:val="788"/>
        </w:trPr>
        <w:tc>
          <w:tcPr>
            <w:cnfStyle w:val="001000000000" w:firstRow="0" w:lastRow="0" w:firstColumn="1" w:lastColumn="0" w:oddVBand="0" w:evenVBand="0" w:oddHBand="0" w:evenHBand="0" w:firstRowFirstColumn="0" w:firstRowLastColumn="0" w:lastRowFirstColumn="0" w:lastRowLastColumn="0"/>
            <w:tcW w:w="9889" w:type="dxa"/>
            <w:gridSpan w:val="10"/>
            <w:shd w:val="clear" w:color="auto" w:fill="FFFFFF" w:themeFill="background1"/>
          </w:tcPr>
          <w:p w14:paraId="1344B8CA" w14:textId="7D4ADCCB" w:rsidR="003B727E" w:rsidRPr="002C270F" w:rsidRDefault="003B727E" w:rsidP="00DB4FD8">
            <w:pPr>
              <w:spacing w:line="360" w:lineRule="auto"/>
              <w:jc w:val="center"/>
              <w:rPr>
                <w:b w:val="0"/>
                <w:bCs w:val="0"/>
                <w:sz w:val="20"/>
                <w:szCs w:val="20"/>
              </w:rPr>
            </w:pPr>
            <w:r w:rsidRPr="002C270F">
              <w:rPr>
                <w:sz w:val="20"/>
                <w:szCs w:val="20"/>
              </w:rPr>
              <w:t>Mjera 1.1.</w:t>
            </w:r>
            <w:r w:rsidR="004942F9">
              <w:rPr>
                <w:sz w:val="20"/>
                <w:szCs w:val="20"/>
              </w:rPr>
              <w:t>1.</w:t>
            </w:r>
          </w:p>
          <w:p w14:paraId="4E71CDA3" w14:textId="77777777" w:rsidR="003B727E" w:rsidRPr="002C270F" w:rsidRDefault="003B727E" w:rsidP="009445D5">
            <w:pPr>
              <w:spacing w:line="360" w:lineRule="auto"/>
              <w:jc w:val="both"/>
              <w:rPr>
                <w:sz w:val="20"/>
                <w:szCs w:val="20"/>
              </w:rPr>
            </w:pPr>
            <w:r w:rsidRPr="002C270F">
              <w:rPr>
                <w:sz w:val="20"/>
                <w:szCs w:val="20"/>
              </w:rPr>
              <w:t>Odgoj i obrazovanje</w:t>
            </w:r>
          </w:p>
        </w:tc>
      </w:tr>
      <w:tr w:rsidR="003B727E" w:rsidRPr="002C270F" w14:paraId="3114B754" w14:textId="77777777" w:rsidTr="004942F9">
        <w:trPr>
          <w:gridBefore w:val="1"/>
          <w:cnfStyle w:val="000000100000" w:firstRow="0" w:lastRow="0" w:firstColumn="0" w:lastColumn="0" w:oddVBand="0" w:evenVBand="0" w:oddHBand="1" w:evenHBand="0" w:firstRowFirstColumn="0" w:firstRowLastColumn="0" w:lastRowFirstColumn="0" w:lastRowLastColumn="0"/>
          <w:wBefore w:w="601" w:type="dxa"/>
          <w:trHeight w:val="788"/>
        </w:trPr>
        <w:tc>
          <w:tcPr>
            <w:cnfStyle w:val="001000000000" w:firstRow="0" w:lastRow="0" w:firstColumn="1" w:lastColumn="0" w:oddVBand="0" w:evenVBand="0" w:oddHBand="0" w:evenHBand="0" w:firstRowFirstColumn="0" w:firstRowLastColumn="0" w:lastRowFirstColumn="0" w:lastRowLastColumn="0"/>
            <w:tcW w:w="9889" w:type="dxa"/>
            <w:gridSpan w:val="10"/>
            <w:shd w:val="clear" w:color="auto" w:fill="FFFFFF" w:themeFill="background1"/>
          </w:tcPr>
          <w:p w14:paraId="0EB42C50" w14:textId="77777777" w:rsidR="003B727E" w:rsidRPr="002C270F" w:rsidRDefault="003B727E" w:rsidP="009445D5">
            <w:pPr>
              <w:spacing w:line="360" w:lineRule="auto"/>
              <w:jc w:val="both"/>
              <w:rPr>
                <w:b w:val="0"/>
                <w:bCs w:val="0"/>
                <w:sz w:val="20"/>
                <w:szCs w:val="20"/>
              </w:rPr>
            </w:pPr>
            <w:r w:rsidRPr="002C270F">
              <w:rPr>
                <w:b w:val="0"/>
                <w:bCs w:val="0"/>
                <w:sz w:val="20"/>
                <w:szCs w:val="20"/>
              </w:rPr>
              <w:t>Ulaganje u obrazovanje, znanost i istraživanje ulagati ćemo i dalje u stipendije za studente kroz koje ćemo poticati studente na uredno izvršenje svojih obaveza te na što bolji uspjeh tijekom školovanja. Stipendije mogu potaknuti mlade koji nisu u financijskom mogućnosti studirati, da ipak nastave obrazovanje. Kroz stipendiranje se ulaže u mlade ljude kako bi postali obrazovan i kako bi pridonijeli razvoju svoje lokalne sredine.</w:t>
            </w:r>
          </w:p>
        </w:tc>
      </w:tr>
      <w:tr w:rsidR="003B727E" w:rsidRPr="002C270F" w14:paraId="58DCD423" w14:textId="77777777" w:rsidTr="004942F9">
        <w:trPr>
          <w:gridBefore w:val="1"/>
          <w:wBefore w:w="601" w:type="dxa"/>
          <w:trHeight w:val="788"/>
        </w:trPr>
        <w:tc>
          <w:tcPr>
            <w:cnfStyle w:val="001000000000" w:firstRow="0" w:lastRow="0" w:firstColumn="1" w:lastColumn="0" w:oddVBand="0" w:evenVBand="0" w:oddHBand="0" w:evenHBand="0" w:firstRowFirstColumn="0" w:firstRowLastColumn="0" w:lastRowFirstColumn="0" w:lastRowLastColumn="0"/>
            <w:tcW w:w="2802" w:type="dxa"/>
            <w:gridSpan w:val="2"/>
            <w:shd w:val="clear" w:color="auto" w:fill="FFFFFF" w:themeFill="background1"/>
          </w:tcPr>
          <w:p w14:paraId="02C9E930" w14:textId="77777777" w:rsidR="003B727E" w:rsidRPr="002C270F" w:rsidRDefault="003B727E" w:rsidP="009445D5">
            <w:pPr>
              <w:spacing w:line="360" w:lineRule="auto"/>
              <w:rPr>
                <w:sz w:val="20"/>
                <w:szCs w:val="20"/>
              </w:rPr>
            </w:pPr>
            <w:r w:rsidRPr="002C270F">
              <w:rPr>
                <w:sz w:val="20"/>
                <w:szCs w:val="20"/>
              </w:rPr>
              <w:t>Aktivnost/projekt</w:t>
            </w:r>
          </w:p>
        </w:tc>
        <w:tc>
          <w:tcPr>
            <w:tcW w:w="2976" w:type="dxa"/>
            <w:gridSpan w:val="2"/>
            <w:shd w:val="clear" w:color="auto" w:fill="FFFFFF" w:themeFill="background1"/>
          </w:tcPr>
          <w:p w14:paraId="1703777C" w14:textId="77777777" w:rsidR="003B727E" w:rsidRPr="002C270F" w:rsidRDefault="003B727E"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Pokazatelj rezultata</w:t>
            </w:r>
          </w:p>
        </w:tc>
        <w:tc>
          <w:tcPr>
            <w:tcW w:w="1276" w:type="dxa"/>
            <w:gridSpan w:val="2"/>
            <w:shd w:val="clear" w:color="auto" w:fill="FFFFFF" w:themeFill="background1"/>
          </w:tcPr>
          <w:p w14:paraId="7B0B877E" w14:textId="77777777" w:rsidR="003B727E" w:rsidRPr="002C270F" w:rsidRDefault="003B727E"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Polazišna vrijednost</w:t>
            </w:r>
          </w:p>
        </w:tc>
        <w:tc>
          <w:tcPr>
            <w:tcW w:w="1276" w:type="dxa"/>
            <w:gridSpan w:val="2"/>
            <w:shd w:val="clear" w:color="auto" w:fill="FFFFFF" w:themeFill="background1"/>
          </w:tcPr>
          <w:p w14:paraId="0459ED81" w14:textId="77777777" w:rsidR="003B727E" w:rsidRPr="002C270F" w:rsidRDefault="003B727E"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Ciljna vrijednost</w:t>
            </w:r>
          </w:p>
        </w:tc>
        <w:tc>
          <w:tcPr>
            <w:tcW w:w="1559" w:type="dxa"/>
            <w:gridSpan w:val="2"/>
            <w:shd w:val="clear" w:color="auto" w:fill="FFFFFF" w:themeFill="background1"/>
          </w:tcPr>
          <w:p w14:paraId="08F923BE" w14:textId="77777777" w:rsidR="003B727E" w:rsidRPr="002C270F" w:rsidRDefault="003B727E"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Stavka u proračunu</w:t>
            </w:r>
          </w:p>
        </w:tc>
      </w:tr>
      <w:tr w:rsidR="004F59A9" w:rsidRPr="002C270F" w14:paraId="762855F7" w14:textId="77777777" w:rsidTr="004942F9">
        <w:trPr>
          <w:gridBefore w:val="1"/>
          <w:cnfStyle w:val="000000100000" w:firstRow="0" w:lastRow="0" w:firstColumn="0" w:lastColumn="0" w:oddVBand="0" w:evenVBand="0" w:oddHBand="1" w:evenHBand="0" w:firstRowFirstColumn="0" w:firstRowLastColumn="0" w:lastRowFirstColumn="0" w:lastRowLastColumn="0"/>
          <w:wBefore w:w="601" w:type="dxa"/>
          <w:trHeight w:val="684"/>
        </w:trPr>
        <w:tc>
          <w:tcPr>
            <w:cnfStyle w:val="001000000000" w:firstRow="0" w:lastRow="0" w:firstColumn="1" w:lastColumn="0" w:oddVBand="0" w:evenVBand="0" w:oddHBand="0" w:evenHBand="0" w:firstRowFirstColumn="0" w:firstRowLastColumn="0" w:lastRowFirstColumn="0" w:lastRowLastColumn="0"/>
            <w:tcW w:w="2802" w:type="dxa"/>
            <w:gridSpan w:val="2"/>
            <w:shd w:val="clear" w:color="auto" w:fill="FFFFFF" w:themeFill="background1"/>
          </w:tcPr>
          <w:p w14:paraId="2AC331AF" w14:textId="3C0563CA" w:rsidR="004F59A9" w:rsidRPr="002C270F" w:rsidRDefault="004F59A9" w:rsidP="009445D5">
            <w:pPr>
              <w:tabs>
                <w:tab w:val="left" w:pos="994"/>
              </w:tabs>
              <w:spacing w:line="360" w:lineRule="auto"/>
              <w:rPr>
                <w:sz w:val="20"/>
                <w:szCs w:val="20"/>
              </w:rPr>
            </w:pPr>
            <w:r>
              <w:rPr>
                <w:sz w:val="20"/>
                <w:szCs w:val="20"/>
              </w:rPr>
              <w:t>1.1.1.</w:t>
            </w:r>
            <w:r w:rsidR="004942F9">
              <w:rPr>
                <w:sz w:val="20"/>
                <w:szCs w:val="20"/>
              </w:rPr>
              <w:t>1.</w:t>
            </w:r>
            <w:r>
              <w:rPr>
                <w:sz w:val="20"/>
                <w:szCs w:val="20"/>
              </w:rPr>
              <w:t xml:space="preserve"> Potpore</w:t>
            </w:r>
            <w:r w:rsidRPr="002C270F">
              <w:rPr>
                <w:sz w:val="20"/>
                <w:szCs w:val="20"/>
              </w:rPr>
              <w:t xml:space="preserve"> studentima</w:t>
            </w:r>
            <w:r w:rsidRPr="002C270F">
              <w:rPr>
                <w:sz w:val="20"/>
                <w:szCs w:val="20"/>
              </w:rPr>
              <w:tab/>
            </w:r>
          </w:p>
        </w:tc>
        <w:tc>
          <w:tcPr>
            <w:tcW w:w="2976" w:type="dxa"/>
            <w:gridSpan w:val="2"/>
            <w:shd w:val="clear" w:color="auto" w:fill="FFFFFF" w:themeFill="background1"/>
          </w:tcPr>
          <w:p w14:paraId="1D55E0CA" w14:textId="3C68FFC4" w:rsidR="004F59A9" w:rsidRPr="002C270F" w:rsidRDefault="004F59A9"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 xml:space="preserve">Broj </w:t>
            </w:r>
            <w:r>
              <w:rPr>
                <w:sz w:val="20"/>
                <w:szCs w:val="20"/>
              </w:rPr>
              <w:t xml:space="preserve">stipendiranih </w:t>
            </w:r>
            <w:r w:rsidRPr="002C270F">
              <w:rPr>
                <w:sz w:val="20"/>
                <w:szCs w:val="20"/>
              </w:rPr>
              <w:t>studenata</w:t>
            </w:r>
          </w:p>
        </w:tc>
        <w:tc>
          <w:tcPr>
            <w:tcW w:w="1276" w:type="dxa"/>
            <w:gridSpan w:val="2"/>
            <w:shd w:val="clear" w:color="auto" w:fill="FFFFFF" w:themeFill="background1"/>
          </w:tcPr>
          <w:p w14:paraId="029D7389" w14:textId="77777777" w:rsidR="004F59A9" w:rsidRPr="002C270F" w:rsidRDefault="004F59A9"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39</w:t>
            </w:r>
          </w:p>
        </w:tc>
        <w:tc>
          <w:tcPr>
            <w:tcW w:w="1276" w:type="dxa"/>
            <w:gridSpan w:val="2"/>
            <w:shd w:val="clear" w:color="auto" w:fill="FFFFFF" w:themeFill="background1"/>
          </w:tcPr>
          <w:p w14:paraId="6D66138D" w14:textId="77777777" w:rsidR="004F59A9" w:rsidRPr="002C270F" w:rsidRDefault="004F59A9"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50</w:t>
            </w:r>
          </w:p>
        </w:tc>
        <w:tc>
          <w:tcPr>
            <w:tcW w:w="1559" w:type="dxa"/>
            <w:gridSpan w:val="2"/>
            <w:vMerge w:val="restart"/>
            <w:shd w:val="clear" w:color="auto" w:fill="FFFFFF" w:themeFill="background1"/>
          </w:tcPr>
          <w:p w14:paraId="0008FEB1" w14:textId="41116C68" w:rsidR="004F59A9" w:rsidRPr="00F6383E" w:rsidRDefault="004F59A9" w:rsidP="00FB0789">
            <w:pPr>
              <w:spacing w:line="360" w:lineRule="auto"/>
              <w:cnfStyle w:val="000000100000" w:firstRow="0" w:lastRow="0" w:firstColumn="0" w:lastColumn="0" w:oddVBand="0" w:evenVBand="0" w:oddHBand="1" w:evenHBand="0" w:firstRowFirstColumn="0" w:firstRowLastColumn="0" w:lastRowFirstColumn="0" w:lastRowLastColumn="0"/>
              <w:rPr>
                <w:b/>
                <w:sz w:val="12"/>
                <w:szCs w:val="12"/>
              </w:rPr>
            </w:pPr>
            <w:r w:rsidRPr="00F6383E">
              <w:rPr>
                <w:b/>
                <w:bCs/>
                <w:sz w:val="12"/>
                <w:szCs w:val="12"/>
              </w:rPr>
              <w:t>PROGRAM</w:t>
            </w:r>
            <w:r w:rsidRPr="00F6383E">
              <w:rPr>
                <w:b/>
                <w:sz w:val="12"/>
                <w:szCs w:val="12"/>
              </w:rPr>
              <w:t xml:space="preserve"> 1009 </w:t>
            </w:r>
            <w:r w:rsidRPr="00F6383E">
              <w:rPr>
                <w:sz w:val="12"/>
                <w:szCs w:val="12"/>
              </w:rPr>
              <w:t>ODGOJ I OBRAZOVANJE</w:t>
            </w:r>
            <w:r w:rsidRPr="00F6383E">
              <w:rPr>
                <w:b/>
                <w:sz w:val="12"/>
                <w:szCs w:val="12"/>
              </w:rPr>
              <w:t xml:space="preserve"> </w:t>
            </w:r>
          </w:p>
          <w:p w14:paraId="7BAE4829" w14:textId="77777777" w:rsidR="004F59A9" w:rsidRDefault="004F59A9" w:rsidP="009445D5">
            <w:pPr>
              <w:spacing w:line="360" w:lineRule="auto"/>
              <w:jc w:val="both"/>
              <w:cnfStyle w:val="000000100000" w:firstRow="0" w:lastRow="0" w:firstColumn="0" w:lastColumn="0" w:oddVBand="0" w:evenVBand="0" w:oddHBand="1" w:evenHBand="0" w:firstRowFirstColumn="0" w:firstRowLastColumn="0" w:lastRowFirstColumn="0" w:lastRowLastColumn="0"/>
              <w:rPr>
                <w:b/>
                <w:bCs/>
                <w:sz w:val="12"/>
                <w:szCs w:val="12"/>
              </w:rPr>
            </w:pPr>
            <w:r w:rsidRPr="00F6383E">
              <w:rPr>
                <w:b/>
                <w:bCs/>
                <w:sz w:val="12"/>
                <w:szCs w:val="12"/>
              </w:rPr>
              <w:t>A100906</w:t>
            </w:r>
          </w:p>
          <w:p w14:paraId="4699CE3B" w14:textId="77777777" w:rsidR="004F59A9" w:rsidRPr="00F6383E" w:rsidRDefault="004F59A9" w:rsidP="009445D5">
            <w:pPr>
              <w:spacing w:line="360" w:lineRule="auto"/>
              <w:jc w:val="both"/>
              <w:cnfStyle w:val="000000100000" w:firstRow="0" w:lastRow="0" w:firstColumn="0" w:lastColumn="0" w:oddVBand="0" w:evenVBand="0" w:oddHBand="1" w:evenHBand="0" w:firstRowFirstColumn="0" w:firstRowLastColumn="0" w:lastRowFirstColumn="0" w:lastRowLastColumn="0"/>
              <w:rPr>
                <w:b/>
                <w:bCs/>
                <w:sz w:val="12"/>
                <w:szCs w:val="12"/>
              </w:rPr>
            </w:pPr>
          </w:p>
          <w:p w14:paraId="4438802B" w14:textId="77777777" w:rsidR="004F59A9" w:rsidRPr="00B83B8A" w:rsidRDefault="004F59A9" w:rsidP="00F6383E">
            <w:pPr>
              <w:spacing w:line="360" w:lineRule="auto"/>
              <w:cnfStyle w:val="000000100000" w:firstRow="0" w:lastRow="0" w:firstColumn="0" w:lastColumn="0" w:oddVBand="0" w:evenVBand="0" w:oddHBand="1" w:evenHBand="0" w:firstRowFirstColumn="0" w:firstRowLastColumn="0" w:lastRowFirstColumn="0" w:lastRowLastColumn="0"/>
              <w:rPr>
                <w:b/>
                <w:sz w:val="12"/>
                <w:szCs w:val="12"/>
              </w:rPr>
            </w:pPr>
            <w:r w:rsidRPr="00B83B8A">
              <w:rPr>
                <w:b/>
                <w:bCs/>
                <w:sz w:val="12"/>
                <w:szCs w:val="12"/>
              </w:rPr>
              <w:t>PROGRAM</w:t>
            </w:r>
            <w:r w:rsidRPr="00B83B8A">
              <w:rPr>
                <w:b/>
                <w:sz w:val="12"/>
                <w:szCs w:val="12"/>
              </w:rPr>
              <w:t xml:space="preserve"> 1009 </w:t>
            </w:r>
            <w:r w:rsidRPr="00B83B8A">
              <w:rPr>
                <w:sz w:val="12"/>
                <w:szCs w:val="12"/>
              </w:rPr>
              <w:t>ODGOJ I OBRAZOVANJE</w:t>
            </w:r>
            <w:r w:rsidRPr="00B83B8A">
              <w:rPr>
                <w:b/>
                <w:sz w:val="12"/>
                <w:szCs w:val="12"/>
              </w:rPr>
              <w:t xml:space="preserve"> </w:t>
            </w:r>
          </w:p>
          <w:p w14:paraId="6DD42F07" w14:textId="77777777" w:rsidR="004F59A9" w:rsidRDefault="004F59A9" w:rsidP="00B83B8A">
            <w:pPr>
              <w:spacing w:line="360" w:lineRule="auto"/>
              <w:jc w:val="both"/>
              <w:cnfStyle w:val="000000100000" w:firstRow="0" w:lastRow="0" w:firstColumn="0" w:lastColumn="0" w:oddVBand="0" w:evenVBand="0" w:oddHBand="1" w:evenHBand="0" w:firstRowFirstColumn="0" w:firstRowLastColumn="0" w:lastRowFirstColumn="0" w:lastRowLastColumn="0"/>
              <w:rPr>
                <w:b/>
                <w:bCs/>
                <w:sz w:val="12"/>
                <w:szCs w:val="12"/>
              </w:rPr>
            </w:pPr>
            <w:r w:rsidRPr="00B83B8A">
              <w:rPr>
                <w:b/>
                <w:bCs/>
                <w:sz w:val="12"/>
                <w:szCs w:val="12"/>
              </w:rPr>
              <w:t>A100907</w:t>
            </w:r>
          </w:p>
          <w:p w14:paraId="294C5589" w14:textId="77777777" w:rsidR="004F59A9" w:rsidRPr="00B83B8A" w:rsidRDefault="004F59A9" w:rsidP="00B83B8A">
            <w:pPr>
              <w:spacing w:line="360" w:lineRule="auto"/>
              <w:jc w:val="both"/>
              <w:cnfStyle w:val="000000100000" w:firstRow="0" w:lastRow="0" w:firstColumn="0" w:lastColumn="0" w:oddVBand="0" w:evenVBand="0" w:oddHBand="1" w:evenHBand="0" w:firstRowFirstColumn="0" w:firstRowLastColumn="0" w:lastRowFirstColumn="0" w:lastRowLastColumn="0"/>
              <w:rPr>
                <w:b/>
                <w:bCs/>
                <w:color w:val="984806" w:themeColor="accent6" w:themeShade="80"/>
                <w:sz w:val="12"/>
                <w:szCs w:val="12"/>
              </w:rPr>
            </w:pPr>
          </w:p>
          <w:p w14:paraId="001D053A" w14:textId="77777777" w:rsidR="004F59A9" w:rsidRPr="00B83B8A" w:rsidRDefault="004F59A9" w:rsidP="00FB0789">
            <w:pPr>
              <w:spacing w:line="360" w:lineRule="auto"/>
              <w:cnfStyle w:val="000000100000" w:firstRow="0" w:lastRow="0" w:firstColumn="0" w:lastColumn="0" w:oddVBand="0" w:evenVBand="0" w:oddHBand="1" w:evenHBand="0" w:firstRowFirstColumn="0" w:firstRowLastColumn="0" w:lastRowFirstColumn="0" w:lastRowLastColumn="0"/>
              <w:rPr>
                <w:b/>
                <w:sz w:val="12"/>
                <w:szCs w:val="12"/>
              </w:rPr>
            </w:pPr>
            <w:r w:rsidRPr="00B83B8A">
              <w:rPr>
                <w:b/>
                <w:bCs/>
                <w:sz w:val="12"/>
                <w:szCs w:val="12"/>
              </w:rPr>
              <w:t>PROGRAM</w:t>
            </w:r>
            <w:r w:rsidRPr="00B83B8A">
              <w:rPr>
                <w:b/>
                <w:sz w:val="12"/>
                <w:szCs w:val="12"/>
              </w:rPr>
              <w:t xml:space="preserve"> 1009 </w:t>
            </w:r>
            <w:r w:rsidRPr="00B83B8A">
              <w:rPr>
                <w:sz w:val="12"/>
                <w:szCs w:val="12"/>
              </w:rPr>
              <w:t>ODGOJ I OBRAZOVANJE</w:t>
            </w:r>
            <w:r w:rsidRPr="00B83B8A">
              <w:rPr>
                <w:b/>
                <w:sz w:val="12"/>
                <w:szCs w:val="12"/>
              </w:rPr>
              <w:t xml:space="preserve"> </w:t>
            </w:r>
          </w:p>
          <w:p w14:paraId="745E21E9" w14:textId="77777777" w:rsidR="004F59A9" w:rsidRDefault="004F59A9" w:rsidP="00FB0789">
            <w:pPr>
              <w:spacing w:line="360" w:lineRule="auto"/>
              <w:jc w:val="both"/>
              <w:cnfStyle w:val="000000100000" w:firstRow="0" w:lastRow="0" w:firstColumn="0" w:lastColumn="0" w:oddVBand="0" w:evenVBand="0" w:oddHBand="1" w:evenHBand="0" w:firstRowFirstColumn="0" w:firstRowLastColumn="0" w:lastRowFirstColumn="0" w:lastRowLastColumn="0"/>
              <w:rPr>
                <w:b/>
                <w:bCs/>
                <w:sz w:val="12"/>
                <w:szCs w:val="12"/>
              </w:rPr>
            </w:pPr>
            <w:r>
              <w:rPr>
                <w:b/>
                <w:bCs/>
                <w:sz w:val="12"/>
                <w:szCs w:val="12"/>
              </w:rPr>
              <w:t>A100905</w:t>
            </w:r>
          </w:p>
          <w:p w14:paraId="707A2B9A" w14:textId="77777777" w:rsidR="004F59A9" w:rsidRPr="00F6383E" w:rsidRDefault="004F59A9" w:rsidP="00FB0789">
            <w:pPr>
              <w:spacing w:line="360" w:lineRule="auto"/>
              <w:jc w:val="both"/>
              <w:cnfStyle w:val="000000100000" w:firstRow="0" w:lastRow="0" w:firstColumn="0" w:lastColumn="0" w:oddVBand="0" w:evenVBand="0" w:oddHBand="1" w:evenHBand="0" w:firstRowFirstColumn="0" w:firstRowLastColumn="0" w:lastRowFirstColumn="0" w:lastRowLastColumn="0"/>
              <w:rPr>
                <w:b/>
                <w:bCs/>
                <w:sz w:val="12"/>
                <w:szCs w:val="12"/>
              </w:rPr>
            </w:pPr>
          </w:p>
          <w:p w14:paraId="5A47EF6A" w14:textId="77777777" w:rsidR="004F59A9" w:rsidRPr="00565221" w:rsidRDefault="004F59A9" w:rsidP="00FB0789">
            <w:pPr>
              <w:spacing w:line="360" w:lineRule="auto"/>
              <w:cnfStyle w:val="000000100000" w:firstRow="0" w:lastRow="0" w:firstColumn="0" w:lastColumn="0" w:oddVBand="0" w:evenVBand="0" w:oddHBand="1" w:evenHBand="0" w:firstRowFirstColumn="0" w:firstRowLastColumn="0" w:lastRowFirstColumn="0" w:lastRowLastColumn="0"/>
              <w:rPr>
                <w:b/>
                <w:sz w:val="12"/>
                <w:szCs w:val="12"/>
              </w:rPr>
            </w:pPr>
            <w:r w:rsidRPr="00565221">
              <w:rPr>
                <w:b/>
                <w:bCs/>
                <w:sz w:val="12"/>
                <w:szCs w:val="12"/>
              </w:rPr>
              <w:t>PROGRAM</w:t>
            </w:r>
            <w:r w:rsidRPr="00565221">
              <w:rPr>
                <w:b/>
                <w:sz w:val="12"/>
                <w:szCs w:val="12"/>
              </w:rPr>
              <w:t xml:space="preserve"> 1009 </w:t>
            </w:r>
            <w:r w:rsidRPr="00565221">
              <w:rPr>
                <w:sz w:val="12"/>
                <w:szCs w:val="12"/>
              </w:rPr>
              <w:t>ODGOJ I OBRAZOVANJE</w:t>
            </w:r>
            <w:r w:rsidRPr="00565221">
              <w:rPr>
                <w:b/>
                <w:sz w:val="12"/>
                <w:szCs w:val="12"/>
              </w:rPr>
              <w:t xml:space="preserve"> </w:t>
            </w:r>
          </w:p>
          <w:p w14:paraId="14B8A2D5" w14:textId="77777777" w:rsidR="004F59A9" w:rsidRPr="00565221" w:rsidRDefault="004F59A9" w:rsidP="00FB0789">
            <w:pPr>
              <w:spacing w:line="360" w:lineRule="auto"/>
              <w:jc w:val="both"/>
              <w:cnfStyle w:val="000000100000" w:firstRow="0" w:lastRow="0" w:firstColumn="0" w:lastColumn="0" w:oddVBand="0" w:evenVBand="0" w:oddHBand="1" w:evenHBand="0" w:firstRowFirstColumn="0" w:firstRowLastColumn="0" w:lastRowFirstColumn="0" w:lastRowLastColumn="0"/>
              <w:rPr>
                <w:b/>
                <w:bCs/>
                <w:sz w:val="12"/>
                <w:szCs w:val="12"/>
              </w:rPr>
            </w:pPr>
            <w:r w:rsidRPr="00565221">
              <w:rPr>
                <w:b/>
                <w:bCs/>
                <w:sz w:val="12"/>
                <w:szCs w:val="12"/>
              </w:rPr>
              <w:t>A100904</w:t>
            </w:r>
          </w:p>
          <w:p w14:paraId="0A4B7962" w14:textId="77777777" w:rsidR="004F59A9" w:rsidRPr="00565221" w:rsidRDefault="004F59A9" w:rsidP="00FB0789">
            <w:pPr>
              <w:spacing w:line="360" w:lineRule="auto"/>
              <w:jc w:val="both"/>
              <w:cnfStyle w:val="000000100000" w:firstRow="0" w:lastRow="0" w:firstColumn="0" w:lastColumn="0" w:oddVBand="0" w:evenVBand="0" w:oddHBand="1" w:evenHBand="0" w:firstRowFirstColumn="0" w:firstRowLastColumn="0" w:lastRowFirstColumn="0" w:lastRowLastColumn="0"/>
              <w:rPr>
                <w:b/>
                <w:bCs/>
                <w:sz w:val="12"/>
                <w:szCs w:val="12"/>
              </w:rPr>
            </w:pPr>
          </w:p>
          <w:p w14:paraId="0C7C5A54" w14:textId="77777777" w:rsidR="004F59A9" w:rsidRPr="004F59A9" w:rsidRDefault="004F59A9" w:rsidP="00565221">
            <w:pPr>
              <w:spacing w:line="360" w:lineRule="auto"/>
              <w:cnfStyle w:val="000000100000" w:firstRow="0" w:lastRow="0" w:firstColumn="0" w:lastColumn="0" w:oddVBand="0" w:evenVBand="0" w:oddHBand="1" w:evenHBand="0" w:firstRowFirstColumn="0" w:firstRowLastColumn="0" w:lastRowFirstColumn="0" w:lastRowLastColumn="0"/>
              <w:rPr>
                <w:b/>
                <w:sz w:val="12"/>
                <w:szCs w:val="12"/>
              </w:rPr>
            </w:pPr>
            <w:r w:rsidRPr="004F59A9">
              <w:rPr>
                <w:b/>
                <w:bCs/>
                <w:sz w:val="12"/>
                <w:szCs w:val="12"/>
              </w:rPr>
              <w:t>PROGRAM</w:t>
            </w:r>
            <w:r w:rsidRPr="004F59A9">
              <w:rPr>
                <w:b/>
                <w:sz w:val="12"/>
                <w:szCs w:val="12"/>
              </w:rPr>
              <w:t xml:space="preserve"> 1009 </w:t>
            </w:r>
            <w:r w:rsidRPr="004F59A9">
              <w:rPr>
                <w:sz w:val="12"/>
                <w:szCs w:val="12"/>
              </w:rPr>
              <w:t>ODGOJ I OBRAZOVANJE</w:t>
            </w:r>
            <w:r w:rsidRPr="004F59A9">
              <w:rPr>
                <w:b/>
                <w:sz w:val="12"/>
                <w:szCs w:val="12"/>
              </w:rPr>
              <w:t xml:space="preserve"> </w:t>
            </w:r>
          </w:p>
          <w:p w14:paraId="19A2050F" w14:textId="77777777" w:rsidR="004F59A9" w:rsidRPr="00F6383E" w:rsidRDefault="004F59A9" w:rsidP="00FB0789">
            <w:pPr>
              <w:spacing w:line="360" w:lineRule="auto"/>
              <w:jc w:val="both"/>
              <w:cnfStyle w:val="000000100000" w:firstRow="0" w:lastRow="0" w:firstColumn="0" w:lastColumn="0" w:oddVBand="0" w:evenVBand="0" w:oddHBand="1" w:evenHBand="0" w:firstRowFirstColumn="0" w:firstRowLastColumn="0" w:lastRowFirstColumn="0" w:lastRowLastColumn="0"/>
              <w:rPr>
                <w:b/>
                <w:bCs/>
                <w:color w:val="984806" w:themeColor="accent6" w:themeShade="80"/>
                <w:sz w:val="12"/>
                <w:szCs w:val="12"/>
              </w:rPr>
            </w:pPr>
            <w:r w:rsidRPr="004F59A9">
              <w:rPr>
                <w:b/>
                <w:bCs/>
                <w:sz w:val="12"/>
                <w:szCs w:val="12"/>
              </w:rPr>
              <w:t>A100908</w:t>
            </w:r>
          </w:p>
          <w:p w14:paraId="77A8E14B" w14:textId="77777777" w:rsidR="004F59A9" w:rsidRPr="00F6383E" w:rsidRDefault="004F59A9" w:rsidP="00FB0789">
            <w:pPr>
              <w:spacing w:line="360" w:lineRule="auto"/>
              <w:jc w:val="both"/>
              <w:cnfStyle w:val="000000100000" w:firstRow="0" w:lastRow="0" w:firstColumn="0" w:lastColumn="0" w:oddVBand="0" w:evenVBand="0" w:oddHBand="1" w:evenHBand="0" w:firstRowFirstColumn="0" w:firstRowLastColumn="0" w:lastRowFirstColumn="0" w:lastRowLastColumn="0"/>
              <w:rPr>
                <w:b/>
                <w:bCs/>
                <w:color w:val="984806" w:themeColor="accent6" w:themeShade="80"/>
                <w:sz w:val="12"/>
                <w:szCs w:val="12"/>
              </w:rPr>
            </w:pPr>
          </w:p>
          <w:p w14:paraId="0CA18040" w14:textId="77777777" w:rsidR="004F59A9" w:rsidRPr="00565221" w:rsidRDefault="004F59A9" w:rsidP="00565221">
            <w:pPr>
              <w:spacing w:line="360" w:lineRule="auto"/>
              <w:cnfStyle w:val="000000100000" w:firstRow="0" w:lastRow="0" w:firstColumn="0" w:lastColumn="0" w:oddVBand="0" w:evenVBand="0" w:oddHBand="1" w:evenHBand="0" w:firstRowFirstColumn="0" w:firstRowLastColumn="0" w:lastRowFirstColumn="0" w:lastRowLastColumn="0"/>
              <w:rPr>
                <w:b/>
                <w:sz w:val="12"/>
                <w:szCs w:val="12"/>
              </w:rPr>
            </w:pPr>
            <w:r w:rsidRPr="00565221">
              <w:rPr>
                <w:b/>
                <w:bCs/>
                <w:sz w:val="12"/>
                <w:szCs w:val="12"/>
              </w:rPr>
              <w:t>PROGRAM</w:t>
            </w:r>
            <w:r w:rsidRPr="00565221">
              <w:rPr>
                <w:b/>
                <w:sz w:val="12"/>
                <w:szCs w:val="12"/>
              </w:rPr>
              <w:t xml:space="preserve"> 1009 </w:t>
            </w:r>
            <w:r w:rsidRPr="00565221">
              <w:rPr>
                <w:sz w:val="12"/>
                <w:szCs w:val="12"/>
              </w:rPr>
              <w:t>ODGOJ I OBRAZOVANJE</w:t>
            </w:r>
            <w:r w:rsidRPr="00565221">
              <w:rPr>
                <w:b/>
                <w:sz w:val="12"/>
                <w:szCs w:val="12"/>
              </w:rPr>
              <w:t xml:space="preserve"> </w:t>
            </w:r>
          </w:p>
          <w:p w14:paraId="2AC1C675" w14:textId="77777777" w:rsidR="004F59A9" w:rsidRDefault="004F59A9" w:rsidP="00FB0789">
            <w:pPr>
              <w:spacing w:line="360" w:lineRule="auto"/>
              <w:jc w:val="both"/>
              <w:cnfStyle w:val="000000100000" w:firstRow="0" w:lastRow="0" w:firstColumn="0" w:lastColumn="0" w:oddVBand="0" w:evenVBand="0" w:oddHBand="1" w:evenHBand="0" w:firstRowFirstColumn="0" w:firstRowLastColumn="0" w:lastRowFirstColumn="0" w:lastRowLastColumn="0"/>
              <w:rPr>
                <w:b/>
                <w:bCs/>
                <w:sz w:val="12"/>
                <w:szCs w:val="12"/>
              </w:rPr>
            </w:pPr>
            <w:r>
              <w:rPr>
                <w:b/>
                <w:bCs/>
                <w:sz w:val="12"/>
                <w:szCs w:val="12"/>
              </w:rPr>
              <w:t>A100903</w:t>
            </w:r>
          </w:p>
          <w:p w14:paraId="66E73A9D" w14:textId="77777777" w:rsidR="004F59A9" w:rsidRDefault="004F59A9" w:rsidP="00FB0789">
            <w:pPr>
              <w:spacing w:line="360" w:lineRule="auto"/>
              <w:jc w:val="both"/>
              <w:cnfStyle w:val="000000100000" w:firstRow="0" w:lastRow="0" w:firstColumn="0" w:lastColumn="0" w:oddVBand="0" w:evenVBand="0" w:oddHBand="1" w:evenHBand="0" w:firstRowFirstColumn="0" w:firstRowLastColumn="0" w:lastRowFirstColumn="0" w:lastRowLastColumn="0"/>
              <w:rPr>
                <w:b/>
                <w:bCs/>
                <w:sz w:val="12"/>
                <w:szCs w:val="12"/>
              </w:rPr>
            </w:pPr>
          </w:p>
          <w:p w14:paraId="4FC07725" w14:textId="77777777" w:rsidR="004F59A9" w:rsidRPr="00565221" w:rsidRDefault="004F59A9" w:rsidP="00F6383E">
            <w:pPr>
              <w:spacing w:line="360" w:lineRule="auto"/>
              <w:cnfStyle w:val="000000100000" w:firstRow="0" w:lastRow="0" w:firstColumn="0" w:lastColumn="0" w:oddVBand="0" w:evenVBand="0" w:oddHBand="1" w:evenHBand="0" w:firstRowFirstColumn="0" w:firstRowLastColumn="0" w:lastRowFirstColumn="0" w:lastRowLastColumn="0"/>
              <w:rPr>
                <w:b/>
                <w:sz w:val="12"/>
                <w:szCs w:val="12"/>
              </w:rPr>
            </w:pPr>
            <w:r w:rsidRPr="00565221">
              <w:rPr>
                <w:b/>
                <w:bCs/>
                <w:sz w:val="12"/>
                <w:szCs w:val="12"/>
              </w:rPr>
              <w:t>PROGRAM</w:t>
            </w:r>
            <w:r w:rsidRPr="00565221">
              <w:rPr>
                <w:b/>
                <w:sz w:val="12"/>
                <w:szCs w:val="12"/>
              </w:rPr>
              <w:t xml:space="preserve"> 1009 </w:t>
            </w:r>
            <w:r w:rsidRPr="00565221">
              <w:rPr>
                <w:sz w:val="12"/>
                <w:szCs w:val="12"/>
              </w:rPr>
              <w:t>ODGOJ I OBRAZOVANJE</w:t>
            </w:r>
            <w:r w:rsidRPr="00565221">
              <w:rPr>
                <w:b/>
                <w:sz w:val="12"/>
                <w:szCs w:val="12"/>
              </w:rPr>
              <w:t xml:space="preserve"> </w:t>
            </w:r>
          </w:p>
          <w:p w14:paraId="6E8CCFF8" w14:textId="77777777" w:rsidR="004F59A9" w:rsidRDefault="004F59A9" w:rsidP="00F6383E">
            <w:pPr>
              <w:spacing w:line="360" w:lineRule="auto"/>
              <w:jc w:val="both"/>
              <w:cnfStyle w:val="000000100000" w:firstRow="0" w:lastRow="0" w:firstColumn="0" w:lastColumn="0" w:oddVBand="0" w:evenVBand="0" w:oddHBand="1" w:evenHBand="0" w:firstRowFirstColumn="0" w:firstRowLastColumn="0" w:lastRowFirstColumn="0" w:lastRowLastColumn="0"/>
              <w:rPr>
                <w:b/>
                <w:bCs/>
                <w:sz w:val="12"/>
                <w:szCs w:val="12"/>
              </w:rPr>
            </w:pPr>
            <w:r>
              <w:rPr>
                <w:b/>
                <w:bCs/>
                <w:sz w:val="12"/>
                <w:szCs w:val="12"/>
              </w:rPr>
              <w:t>A100902</w:t>
            </w:r>
          </w:p>
          <w:p w14:paraId="2B1352A8" w14:textId="77777777" w:rsidR="004F59A9" w:rsidRDefault="004F59A9" w:rsidP="00F6383E">
            <w:pPr>
              <w:spacing w:line="360" w:lineRule="auto"/>
              <w:jc w:val="both"/>
              <w:cnfStyle w:val="000000100000" w:firstRow="0" w:lastRow="0" w:firstColumn="0" w:lastColumn="0" w:oddVBand="0" w:evenVBand="0" w:oddHBand="1" w:evenHBand="0" w:firstRowFirstColumn="0" w:firstRowLastColumn="0" w:lastRowFirstColumn="0" w:lastRowLastColumn="0"/>
              <w:rPr>
                <w:b/>
                <w:bCs/>
                <w:sz w:val="12"/>
                <w:szCs w:val="12"/>
              </w:rPr>
            </w:pPr>
          </w:p>
          <w:p w14:paraId="1F56D0B9" w14:textId="77777777" w:rsidR="004F59A9" w:rsidRPr="00565221" w:rsidRDefault="004F59A9" w:rsidP="004F59A9">
            <w:pPr>
              <w:spacing w:line="360" w:lineRule="auto"/>
              <w:cnfStyle w:val="000000100000" w:firstRow="0" w:lastRow="0" w:firstColumn="0" w:lastColumn="0" w:oddVBand="0" w:evenVBand="0" w:oddHBand="1" w:evenHBand="0" w:firstRowFirstColumn="0" w:firstRowLastColumn="0" w:lastRowFirstColumn="0" w:lastRowLastColumn="0"/>
              <w:rPr>
                <w:b/>
                <w:sz w:val="12"/>
                <w:szCs w:val="12"/>
              </w:rPr>
            </w:pPr>
            <w:r w:rsidRPr="00565221">
              <w:rPr>
                <w:b/>
                <w:bCs/>
                <w:sz w:val="12"/>
                <w:szCs w:val="12"/>
              </w:rPr>
              <w:t>PROGRAM</w:t>
            </w:r>
            <w:r w:rsidRPr="00565221">
              <w:rPr>
                <w:b/>
                <w:sz w:val="12"/>
                <w:szCs w:val="12"/>
              </w:rPr>
              <w:t xml:space="preserve"> 1009 </w:t>
            </w:r>
            <w:r w:rsidRPr="00565221">
              <w:rPr>
                <w:sz w:val="12"/>
                <w:szCs w:val="12"/>
              </w:rPr>
              <w:t>ODGOJ I OBRAZOVANJE</w:t>
            </w:r>
            <w:r w:rsidRPr="00565221">
              <w:rPr>
                <w:b/>
                <w:sz w:val="12"/>
                <w:szCs w:val="12"/>
              </w:rPr>
              <w:t xml:space="preserve"> </w:t>
            </w:r>
          </w:p>
          <w:p w14:paraId="741F7715" w14:textId="535EE7D7" w:rsidR="004F59A9" w:rsidRPr="00B83B8A" w:rsidRDefault="004F59A9" w:rsidP="004F59A9">
            <w:pPr>
              <w:spacing w:line="360" w:lineRule="auto"/>
              <w:jc w:val="both"/>
              <w:cnfStyle w:val="000000100000" w:firstRow="0" w:lastRow="0" w:firstColumn="0" w:lastColumn="0" w:oddVBand="0" w:evenVBand="0" w:oddHBand="1" w:evenHBand="0" w:firstRowFirstColumn="0" w:firstRowLastColumn="0" w:lastRowFirstColumn="0" w:lastRowLastColumn="0"/>
              <w:rPr>
                <w:b/>
                <w:bCs/>
                <w:color w:val="984806" w:themeColor="accent6" w:themeShade="80"/>
                <w:sz w:val="12"/>
                <w:szCs w:val="12"/>
              </w:rPr>
            </w:pPr>
            <w:r>
              <w:rPr>
                <w:b/>
                <w:bCs/>
                <w:sz w:val="12"/>
                <w:szCs w:val="12"/>
              </w:rPr>
              <w:t>T100901</w:t>
            </w:r>
          </w:p>
        </w:tc>
      </w:tr>
      <w:tr w:rsidR="004F59A9" w:rsidRPr="002C270F" w14:paraId="0BE86ED0" w14:textId="77777777" w:rsidTr="004942F9">
        <w:trPr>
          <w:gridBefore w:val="1"/>
          <w:wBefore w:w="601" w:type="dxa"/>
          <w:trHeight w:val="907"/>
        </w:trPr>
        <w:tc>
          <w:tcPr>
            <w:cnfStyle w:val="001000000000" w:firstRow="0" w:lastRow="0" w:firstColumn="1" w:lastColumn="0" w:oddVBand="0" w:evenVBand="0" w:oddHBand="0" w:evenHBand="0" w:firstRowFirstColumn="0" w:firstRowLastColumn="0" w:lastRowFirstColumn="0" w:lastRowLastColumn="0"/>
            <w:tcW w:w="2802" w:type="dxa"/>
            <w:gridSpan w:val="2"/>
            <w:shd w:val="clear" w:color="auto" w:fill="FFFFFF" w:themeFill="background1"/>
          </w:tcPr>
          <w:p w14:paraId="4411475B" w14:textId="77777777" w:rsidR="004F59A9" w:rsidRPr="002C270F" w:rsidRDefault="004F59A9" w:rsidP="009445D5">
            <w:pPr>
              <w:tabs>
                <w:tab w:val="left" w:pos="994"/>
              </w:tabs>
              <w:spacing w:line="360" w:lineRule="auto"/>
              <w:rPr>
                <w:sz w:val="20"/>
                <w:szCs w:val="20"/>
              </w:rPr>
            </w:pPr>
          </w:p>
        </w:tc>
        <w:tc>
          <w:tcPr>
            <w:tcW w:w="2976" w:type="dxa"/>
            <w:gridSpan w:val="2"/>
            <w:shd w:val="clear" w:color="auto" w:fill="FFFFFF" w:themeFill="background1"/>
          </w:tcPr>
          <w:p w14:paraId="65EB43B3" w14:textId="0A82BD1A" w:rsidR="004F59A9" w:rsidRPr="002C270F" w:rsidRDefault="004F59A9" w:rsidP="00B83B8A">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Broj nagrađenih studenata </w:t>
            </w:r>
          </w:p>
        </w:tc>
        <w:tc>
          <w:tcPr>
            <w:tcW w:w="1276" w:type="dxa"/>
            <w:gridSpan w:val="2"/>
            <w:shd w:val="clear" w:color="auto" w:fill="FFFFFF" w:themeFill="background1"/>
          </w:tcPr>
          <w:p w14:paraId="0D911B79" w14:textId="07BBFBBF" w:rsidR="004F59A9" w:rsidRPr="002C270F" w:rsidRDefault="004F59A9"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r w:rsidRPr="002C270F">
              <w:rPr>
                <w:sz w:val="20"/>
                <w:szCs w:val="20"/>
              </w:rPr>
              <w:t>3</w:t>
            </w:r>
          </w:p>
        </w:tc>
        <w:tc>
          <w:tcPr>
            <w:tcW w:w="1276" w:type="dxa"/>
            <w:gridSpan w:val="2"/>
            <w:shd w:val="clear" w:color="auto" w:fill="FFFFFF" w:themeFill="background1"/>
          </w:tcPr>
          <w:p w14:paraId="12D7A496" w14:textId="51B58981" w:rsidR="004F59A9" w:rsidRPr="002C270F" w:rsidRDefault="004F59A9"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r w:rsidRPr="002C270F">
              <w:rPr>
                <w:sz w:val="20"/>
                <w:szCs w:val="20"/>
              </w:rPr>
              <w:t>3</w:t>
            </w:r>
          </w:p>
        </w:tc>
        <w:tc>
          <w:tcPr>
            <w:tcW w:w="1559" w:type="dxa"/>
            <w:gridSpan w:val="2"/>
            <w:vMerge/>
            <w:shd w:val="clear" w:color="auto" w:fill="FFFFFF" w:themeFill="background1"/>
          </w:tcPr>
          <w:p w14:paraId="75D1C7BC" w14:textId="693D402F" w:rsidR="004F59A9" w:rsidRPr="002C270F" w:rsidRDefault="004F59A9" w:rsidP="00F6383E">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4F59A9" w:rsidRPr="002C270F" w14:paraId="0AEDF9BB" w14:textId="77777777" w:rsidTr="004942F9">
        <w:trPr>
          <w:gridBefore w:val="1"/>
          <w:cnfStyle w:val="000000100000" w:firstRow="0" w:lastRow="0" w:firstColumn="0" w:lastColumn="0" w:oddVBand="0" w:evenVBand="0" w:oddHBand="1" w:evenHBand="0" w:firstRowFirstColumn="0" w:firstRowLastColumn="0" w:lastRowFirstColumn="0" w:lastRowLastColumn="0"/>
          <w:wBefore w:w="601" w:type="dxa"/>
          <w:trHeight w:val="684"/>
        </w:trPr>
        <w:tc>
          <w:tcPr>
            <w:cnfStyle w:val="001000000000" w:firstRow="0" w:lastRow="0" w:firstColumn="1" w:lastColumn="0" w:oddVBand="0" w:evenVBand="0" w:oddHBand="0" w:evenHBand="0" w:firstRowFirstColumn="0" w:firstRowLastColumn="0" w:lastRowFirstColumn="0" w:lastRowLastColumn="0"/>
            <w:tcW w:w="2802" w:type="dxa"/>
            <w:gridSpan w:val="2"/>
            <w:shd w:val="clear" w:color="auto" w:fill="FFFFFF" w:themeFill="background1"/>
          </w:tcPr>
          <w:p w14:paraId="6EEFCA3F" w14:textId="35D20297" w:rsidR="004F59A9" w:rsidRPr="002C270F" w:rsidRDefault="004F59A9" w:rsidP="00B83B8A">
            <w:pPr>
              <w:spacing w:line="360" w:lineRule="auto"/>
              <w:rPr>
                <w:sz w:val="20"/>
                <w:szCs w:val="20"/>
              </w:rPr>
            </w:pPr>
            <w:r w:rsidRPr="002C270F">
              <w:rPr>
                <w:sz w:val="20"/>
                <w:szCs w:val="20"/>
              </w:rPr>
              <w:t>1.1.</w:t>
            </w:r>
            <w:r w:rsidR="004942F9">
              <w:rPr>
                <w:sz w:val="20"/>
                <w:szCs w:val="20"/>
              </w:rPr>
              <w:t>1.</w:t>
            </w:r>
            <w:r w:rsidRPr="002C270F">
              <w:rPr>
                <w:sz w:val="20"/>
                <w:szCs w:val="20"/>
              </w:rPr>
              <w:t xml:space="preserve">2. </w:t>
            </w:r>
            <w:r>
              <w:rPr>
                <w:sz w:val="20"/>
                <w:szCs w:val="20"/>
              </w:rPr>
              <w:t>Potpore učenicima srednjih škola</w:t>
            </w:r>
          </w:p>
        </w:tc>
        <w:tc>
          <w:tcPr>
            <w:tcW w:w="2976" w:type="dxa"/>
            <w:gridSpan w:val="2"/>
            <w:shd w:val="clear" w:color="auto" w:fill="FFFFFF" w:themeFill="background1"/>
          </w:tcPr>
          <w:p w14:paraId="002EC4EF" w14:textId="77777777" w:rsidR="004F59A9" w:rsidRPr="002C270F" w:rsidRDefault="004F59A9" w:rsidP="009445D5">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Broj učenika</w:t>
            </w:r>
          </w:p>
        </w:tc>
        <w:tc>
          <w:tcPr>
            <w:tcW w:w="1276" w:type="dxa"/>
            <w:gridSpan w:val="2"/>
            <w:shd w:val="clear" w:color="auto" w:fill="FFFFFF" w:themeFill="background1"/>
          </w:tcPr>
          <w:p w14:paraId="1D45A39F" w14:textId="36376B05" w:rsidR="004F59A9" w:rsidRPr="002C270F" w:rsidRDefault="004F59A9"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81</w:t>
            </w:r>
          </w:p>
        </w:tc>
        <w:tc>
          <w:tcPr>
            <w:tcW w:w="1276" w:type="dxa"/>
            <w:gridSpan w:val="2"/>
            <w:shd w:val="clear" w:color="auto" w:fill="FFFFFF" w:themeFill="background1"/>
          </w:tcPr>
          <w:p w14:paraId="13A2D758" w14:textId="5CC0869A" w:rsidR="004F59A9" w:rsidRPr="002C270F" w:rsidRDefault="004F59A9"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100</w:t>
            </w:r>
          </w:p>
        </w:tc>
        <w:tc>
          <w:tcPr>
            <w:tcW w:w="1559" w:type="dxa"/>
            <w:gridSpan w:val="2"/>
            <w:vMerge/>
            <w:shd w:val="clear" w:color="auto" w:fill="FFFFFF" w:themeFill="background1"/>
          </w:tcPr>
          <w:p w14:paraId="57DE6C4F" w14:textId="5E38918F" w:rsidR="004F59A9" w:rsidRPr="00F6383E" w:rsidRDefault="004F59A9" w:rsidP="00F6383E">
            <w:pPr>
              <w:spacing w:line="360" w:lineRule="auto"/>
              <w:jc w:val="both"/>
              <w:cnfStyle w:val="000000100000" w:firstRow="0" w:lastRow="0" w:firstColumn="0" w:lastColumn="0" w:oddVBand="0" w:evenVBand="0" w:oddHBand="1" w:evenHBand="0" w:firstRowFirstColumn="0" w:firstRowLastColumn="0" w:lastRowFirstColumn="0" w:lastRowLastColumn="0"/>
              <w:rPr>
                <w:b/>
                <w:bCs/>
                <w:sz w:val="12"/>
                <w:szCs w:val="12"/>
              </w:rPr>
            </w:pPr>
          </w:p>
        </w:tc>
      </w:tr>
      <w:tr w:rsidR="004F59A9" w:rsidRPr="002C270F" w14:paraId="2324FB9C" w14:textId="77777777" w:rsidTr="004942F9">
        <w:trPr>
          <w:gridBefore w:val="1"/>
          <w:wBefore w:w="601" w:type="dxa"/>
          <w:trHeight w:val="684"/>
        </w:trPr>
        <w:tc>
          <w:tcPr>
            <w:cnfStyle w:val="001000000000" w:firstRow="0" w:lastRow="0" w:firstColumn="1" w:lastColumn="0" w:oddVBand="0" w:evenVBand="0" w:oddHBand="0" w:evenHBand="0" w:firstRowFirstColumn="0" w:firstRowLastColumn="0" w:lastRowFirstColumn="0" w:lastRowLastColumn="0"/>
            <w:tcW w:w="2802" w:type="dxa"/>
            <w:gridSpan w:val="2"/>
            <w:shd w:val="clear" w:color="auto" w:fill="FFFFFF" w:themeFill="background1"/>
          </w:tcPr>
          <w:p w14:paraId="253A0D32" w14:textId="54BA3C43" w:rsidR="004F59A9" w:rsidRPr="002C270F" w:rsidRDefault="004F59A9" w:rsidP="009445D5">
            <w:pPr>
              <w:spacing w:line="360" w:lineRule="auto"/>
              <w:rPr>
                <w:sz w:val="20"/>
                <w:szCs w:val="20"/>
              </w:rPr>
            </w:pPr>
            <w:r w:rsidRPr="002C270F">
              <w:rPr>
                <w:sz w:val="20"/>
                <w:szCs w:val="20"/>
              </w:rPr>
              <w:t>1.1.</w:t>
            </w:r>
            <w:r w:rsidR="004942F9">
              <w:rPr>
                <w:sz w:val="20"/>
                <w:szCs w:val="20"/>
              </w:rPr>
              <w:t>1.</w:t>
            </w:r>
            <w:r w:rsidRPr="002C270F">
              <w:rPr>
                <w:sz w:val="20"/>
                <w:szCs w:val="20"/>
              </w:rPr>
              <w:t>3. Redovna djelatnost osnovne i srednje škole</w:t>
            </w:r>
          </w:p>
        </w:tc>
        <w:tc>
          <w:tcPr>
            <w:tcW w:w="2976" w:type="dxa"/>
            <w:gridSpan w:val="2"/>
            <w:shd w:val="clear" w:color="auto" w:fill="FFFFFF" w:themeFill="background1"/>
          </w:tcPr>
          <w:p w14:paraId="3F18F3A2" w14:textId="77777777" w:rsidR="004F59A9" w:rsidRPr="002C270F" w:rsidRDefault="004F59A9" w:rsidP="009445D5">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Nabava radnih bilježnica, likovnih mapa, TZK</w:t>
            </w:r>
          </w:p>
        </w:tc>
        <w:tc>
          <w:tcPr>
            <w:tcW w:w="1276" w:type="dxa"/>
            <w:gridSpan w:val="2"/>
            <w:shd w:val="clear" w:color="auto" w:fill="FFFFFF" w:themeFill="background1"/>
          </w:tcPr>
          <w:p w14:paraId="3B4757BB" w14:textId="77777777" w:rsidR="004F59A9" w:rsidRPr="002C270F" w:rsidRDefault="004F59A9"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250</w:t>
            </w:r>
          </w:p>
        </w:tc>
        <w:tc>
          <w:tcPr>
            <w:tcW w:w="1276" w:type="dxa"/>
            <w:gridSpan w:val="2"/>
            <w:shd w:val="clear" w:color="auto" w:fill="FFFFFF" w:themeFill="background1"/>
          </w:tcPr>
          <w:p w14:paraId="3AFD7E85" w14:textId="77777777" w:rsidR="004F59A9" w:rsidRPr="002C270F" w:rsidRDefault="004F59A9"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250</w:t>
            </w:r>
          </w:p>
        </w:tc>
        <w:tc>
          <w:tcPr>
            <w:tcW w:w="1559" w:type="dxa"/>
            <w:gridSpan w:val="2"/>
            <w:vMerge/>
            <w:shd w:val="clear" w:color="auto" w:fill="FFFFFF" w:themeFill="background1"/>
          </w:tcPr>
          <w:p w14:paraId="4BF8CEDE" w14:textId="07478D98" w:rsidR="004F59A9" w:rsidRPr="002C270F" w:rsidRDefault="004F59A9" w:rsidP="00F6383E">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4F59A9" w:rsidRPr="002C270F" w14:paraId="5D0210E3" w14:textId="77777777" w:rsidTr="004942F9">
        <w:trPr>
          <w:gridBefore w:val="1"/>
          <w:cnfStyle w:val="000000100000" w:firstRow="0" w:lastRow="0" w:firstColumn="0" w:lastColumn="0" w:oddVBand="0" w:evenVBand="0" w:oddHBand="1" w:evenHBand="0" w:firstRowFirstColumn="0" w:firstRowLastColumn="0" w:lastRowFirstColumn="0" w:lastRowLastColumn="0"/>
          <w:wBefore w:w="601" w:type="dxa"/>
          <w:trHeight w:val="684"/>
        </w:trPr>
        <w:tc>
          <w:tcPr>
            <w:cnfStyle w:val="001000000000" w:firstRow="0" w:lastRow="0" w:firstColumn="1" w:lastColumn="0" w:oddVBand="0" w:evenVBand="0" w:oddHBand="0" w:evenHBand="0" w:firstRowFirstColumn="0" w:firstRowLastColumn="0" w:lastRowFirstColumn="0" w:lastRowLastColumn="0"/>
            <w:tcW w:w="2802" w:type="dxa"/>
            <w:gridSpan w:val="2"/>
            <w:shd w:val="clear" w:color="auto" w:fill="FFFFFF" w:themeFill="background1"/>
          </w:tcPr>
          <w:p w14:paraId="5CD544CB" w14:textId="77777777" w:rsidR="004F59A9" w:rsidRPr="002C270F" w:rsidRDefault="004F59A9" w:rsidP="009445D5">
            <w:pPr>
              <w:spacing w:line="360" w:lineRule="auto"/>
              <w:rPr>
                <w:sz w:val="20"/>
                <w:szCs w:val="20"/>
              </w:rPr>
            </w:pPr>
          </w:p>
        </w:tc>
        <w:tc>
          <w:tcPr>
            <w:tcW w:w="2976" w:type="dxa"/>
            <w:gridSpan w:val="2"/>
            <w:shd w:val="clear" w:color="auto" w:fill="FFFFFF" w:themeFill="background1"/>
          </w:tcPr>
          <w:p w14:paraId="7CBD17A1" w14:textId="4145A152" w:rsidR="004F59A9" w:rsidRPr="002C270F" w:rsidRDefault="004F59A9" w:rsidP="009445D5">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Dogradnja škole i športske dvorane</w:t>
            </w:r>
            <w:r>
              <w:rPr>
                <w:sz w:val="20"/>
                <w:szCs w:val="20"/>
              </w:rPr>
              <w:t xml:space="preserve"> i pomoć u redovnom poslovanju OŠ i SŠ</w:t>
            </w:r>
          </w:p>
        </w:tc>
        <w:tc>
          <w:tcPr>
            <w:tcW w:w="1276" w:type="dxa"/>
            <w:gridSpan w:val="2"/>
            <w:shd w:val="clear" w:color="auto" w:fill="FFFFFF" w:themeFill="background1"/>
          </w:tcPr>
          <w:p w14:paraId="7D406D4D" w14:textId="77777777" w:rsidR="004F59A9" w:rsidRPr="002C270F" w:rsidRDefault="004F59A9"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2</w:t>
            </w:r>
          </w:p>
        </w:tc>
        <w:tc>
          <w:tcPr>
            <w:tcW w:w="1276" w:type="dxa"/>
            <w:gridSpan w:val="2"/>
            <w:shd w:val="clear" w:color="auto" w:fill="FFFFFF" w:themeFill="background1"/>
          </w:tcPr>
          <w:p w14:paraId="2BAE1FE1" w14:textId="77777777" w:rsidR="004F59A9" w:rsidRPr="002C270F" w:rsidRDefault="004F59A9"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2</w:t>
            </w:r>
          </w:p>
        </w:tc>
        <w:tc>
          <w:tcPr>
            <w:tcW w:w="1559" w:type="dxa"/>
            <w:gridSpan w:val="2"/>
            <w:vMerge/>
            <w:shd w:val="clear" w:color="auto" w:fill="FFFFFF" w:themeFill="background1"/>
          </w:tcPr>
          <w:p w14:paraId="5209CCC9" w14:textId="77777777" w:rsidR="004F59A9" w:rsidRPr="002C270F" w:rsidRDefault="004F59A9"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4F59A9" w:rsidRPr="002C270F" w14:paraId="73766070" w14:textId="77777777" w:rsidTr="004942F9">
        <w:trPr>
          <w:gridBefore w:val="1"/>
          <w:wBefore w:w="601" w:type="dxa"/>
          <w:trHeight w:val="684"/>
        </w:trPr>
        <w:tc>
          <w:tcPr>
            <w:cnfStyle w:val="001000000000" w:firstRow="0" w:lastRow="0" w:firstColumn="1" w:lastColumn="0" w:oddVBand="0" w:evenVBand="0" w:oddHBand="0" w:evenHBand="0" w:firstRowFirstColumn="0" w:firstRowLastColumn="0" w:lastRowFirstColumn="0" w:lastRowLastColumn="0"/>
            <w:tcW w:w="2802" w:type="dxa"/>
            <w:gridSpan w:val="2"/>
            <w:shd w:val="clear" w:color="auto" w:fill="FFFFFF" w:themeFill="background1"/>
          </w:tcPr>
          <w:p w14:paraId="42994ABB" w14:textId="07A6B547" w:rsidR="004F59A9" w:rsidRPr="002C270F" w:rsidRDefault="004F59A9" w:rsidP="009445D5">
            <w:pPr>
              <w:spacing w:line="360" w:lineRule="auto"/>
              <w:rPr>
                <w:sz w:val="20"/>
                <w:szCs w:val="20"/>
              </w:rPr>
            </w:pPr>
            <w:r w:rsidRPr="002C270F">
              <w:rPr>
                <w:sz w:val="20"/>
                <w:szCs w:val="20"/>
              </w:rPr>
              <w:t>1.1.</w:t>
            </w:r>
            <w:r w:rsidR="004942F9">
              <w:rPr>
                <w:sz w:val="20"/>
                <w:szCs w:val="20"/>
              </w:rPr>
              <w:t>1.</w:t>
            </w:r>
            <w:r w:rsidRPr="002C270F">
              <w:rPr>
                <w:sz w:val="20"/>
                <w:szCs w:val="20"/>
              </w:rPr>
              <w:t>4. Sufinanciranje produženog boravka u školi</w:t>
            </w:r>
          </w:p>
        </w:tc>
        <w:tc>
          <w:tcPr>
            <w:tcW w:w="2976" w:type="dxa"/>
            <w:gridSpan w:val="2"/>
            <w:shd w:val="clear" w:color="auto" w:fill="FFFFFF" w:themeFill="background1"/>
          </w:tcPr>
          <w:p w14:paraId="0DD4C6DF" w14:textId="77777777" w:rsidR="004F59A9" w:rsidRPr="002C270F" w:rsidRDefault="004F59A9" w:rsidP="009445D5">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Broj učitelja u produženom boravku</w:t>
            </w:r>
          </w:p>
        </w:tc>
        <w:tc>
          <w:tcPr>
            <w:tcW w:w="1276" w:type="dxa"/>
            <w:gridSpan w:val="2"/>
            <w:shd w:val="clear" w:color="auto" w:fill="FFFFFF" w:themeFill="background1"/>
          </w:tcPr>
          <w:p w14:paraId="36DE11CF" w14:textId="77777777" w:rsidR="004F59A9" w:rsidRPr="002C270F" w:rsidRDefault="004F59A9"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1</w:t>
            </w:r>
          </w:p>
        </w:tc>
        <w:tc>
          <w:tcPr>
            <w:tcW w:w="1276" w:type="dxa"/>
            <w:gridSpan w:val="2"/>
            <w:shd w:val="clear" w:color="auto" w:fill="FFFFFF" w:themeFill="background1"/>
          </w:tcPr>
          <w:p w14:paraId="005DFFE7" w14:textId="77777777" w:rsidR="004F59A9" w:rsidRPr="002C270F" w:rsidRDefault="004F59A9"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1</w:t>
            </w:r>
          </w:p>
        </w:tc>
        <w:tc>
          <w:tcPr>
            <w:tcW w:w="1559" w:type="dxa"/>
            <w:gridSpan w:val="2"/>
            <w:vMerge/>
            <w:shd w:val="clear" w:color="auto" w:fill="FFFFFF" w:themeFill="background1"/>
          </w:tcPr>
          <w:p w14:paraId="312F0242" w14:textId="77777777" w:rsidR="004F59A9" w:rsidRPr="002C270F" w:rsidRDefault="004F59A9"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4F59A9" w:rsidRPr="002C270F" w14:paraId="57FD383D" w14:textId="77777777" w:rsidTr="004942F9">
        <w:trPr>
          <w:gridBefore w:val="1"/>
          <w:cnfStyle w:val="000000100000" w:firstRow="0" w:lastRow="0" w:firstColumn="0" w:lastColumn="0" w:oddVBand="0" w:evenVBand="0" w:oddHBand="1" w:evenHBand="0" w:firstRowFirstColumn="0" w:firstRowLastColumn="0" w:lastRowFirstColumn="0" w:lastRowLastColumn="0"/>
          <w:wBefore w:w="601" w:type="dxa"/>
          <w:trHeight w:val="684"/>
        </w:trPr>
        <w:tc>
          <w:tcPr>
            <w:cnfStyle w:val="001000000000" w:firstRow="0" w:lastRow="0" w:firstColumn="1" w:lastColumn="0" w:oddVBand="0" w:evenVBand="0" w:oddHBand="0" w:evenHBand="0" w:firstRowFirstColumn="0" w:firstRowLastColumn="0" w:lastRowFirstColumn="0" w:lastRowLastColumn="0"/>
            <w:tcW w:w="2802" w:type="dxa"/>
            <w:gridSpan w:val="2"/>
            <w:shd w:val="clear" w:color="auto" w:fill="FFFFFF" w:themeFill="background1"/>
          </w:tcPr>
          <w:p w14:paraId="1F5E9556" w14:textId="21851D97" w:rsidR="004F59A9" w:rsidRPr="002C270F" w:rsidRDefault="004F59A9" w:rsidP="009445D5">
            <w:pPr>
              <w:spacing w:line="360" w:lineRule="auto"/>
              <w:rPr>
                <w:sz w:val="20"/>
                <w:szCs w:val="20"/>
              </w:rPr>
            </w:pPr>
            <w:r w:rsidRPr="002C270F">
              <w:rPr>
                <w:sz w:val="20"/>
                <w:szCs w:val="20"/>
              </w:rPr>
              <w:t>1.1.</w:t>
            </w:r>
            <w:r w:rsidR="004942F9">
              <w:rPr>
                <w:sz w:val="20"/>
                <w:szCs w:val="20"/>
              </w:rPr>
              <w:t>1.</w:t>
            </w:r>
            <w:r w:rsidRPr="002C270F">
              <w:rPr>
                <w:sz w:val="20"/>
                <w:szCs w:val="20"/>
              </w:rPr>
              <w:t>5. Nagrade za najuspješnije učenike</w:t>
            </w:r>
          </w:p>
        </w:tc>
        <w:tc>
          <w:tcPr>
            <w:tcW w:w="2976" w:type="dxa"/>
            <w:gridSpan w:val="2"/>
            <w:shd w:val="clear" w:color="auto" w:fill="FFFFFF" w:themeFill="background1"/>
          </w:tcPr>
          <w:p w14:paraId="0A93C668" w14:textId="77777777" w:rsidR="004F59A9" w:rsidRPr="002C270F" w:rsidRDefault="004F59A9" w:rsidP="009445D5">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Broj učenika na državnim, međunarodnim i svjetskim natjecanjima</w:t>
            </w:r>
          </w:p>
        </w:tc>
        <w:tc>
          <w:tcPr>
            <w:tcW w:w="1276" w:type="dxa"/>
            <w:gridSpan w:val="2"/>
            <w:shd w:val="clear" w:color="auto" w:fill="FFFFFF" w:themeFill="background1"/>
          </w:tcPr>
          <w:p w14:paraId="622F462A" w14:textId="77777777" w:rsidR="004F59A9" w:rsidRPr="002C270F" w:rsidRDefault="004F59A9"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47</w:t>
            </w:r>
          </w:p>
        </w:tc>
        <w:tc>
          <w:tcPr>
            <w:tcW w:w="1276" w:type="dxa"/>
            <w:gridSpan w:val="2"/>
            <w:shd w:val="clear" w:color="auto" w:fill="FFFFFF" w:themeFill="background1"/>
          </w:tcPr>
          <w:p w14:paraId="4AA3B6EA" w14:textId="77777777" w:rsidR="004F59A9" w:rsidRPr="002C270F" w:rsidRDefault="004F59A9"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50</w:t>
            </w:r>
          </w:p>
        </w:tc>
        <w:tc>
          <w:tcPr>
            <w:tcW w:w="1559" w:type="dxa"/>
            <w:gridSpan w:val="2"/>
            <w:vMerge/>
            <w:shd w:val="clear" w:color="auto" w:fill="FFFFFF" w:themeFill="background1"/>
          </w:tcPr>
          <w:p w14:paraId="05ACF9F1" w14:textId="77777777" w:rsidR="004F59A9" w:rsidRPr="002C270F" w:rsidRDefault="004F59A9"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4F59A9" w:rsidRPr="002C270F" w14:paraId="608BEABB" w14:textId="77777777" w:rsidTr="004942F9">
        <w:trPr>
          <w:gridBefore w:val="1"/>
          <w:wBefore w:w="601" w:type="dxa"/>
          <w:trHeight w:val="684"/>
        </w:trPr>
        <w:tc>
          <w:tcPr>
            <w:cnfStyle w:val="001000000000" w:firstRow="0" w:lastRow="0" w:firstColumn="1" w:lastColumn="0" w:oddVBand="0" w:evenVBand="0" w:oddHBand="0" w:evenHBand="0" w:firstRowFirstColumn="0" w:firstRowLastColumn="0" w:lastRowFirstColumn="0" w:lastRowLastColumn="0"/>
            <w:tcW w:w="2802" w:type="dxa"/>
            <w:gridSpan w:val="2"/>
            <w:shd w:val="clear" w:color="auto" w:fill="FFFFFF" w:themeFill="background1"/>
          </w:tcPr>
          <w:p w14:paraId="63277A1F" w14:textId="047C9D4F" w:rsidR="004F59A9" w:rsidRPr="002C270F" w:rsidRDefault="004942F9" w:rsidP="009445D5">
            <w:pPr>
              <w:spacing w:line="360" w:lineRule="auto"/>
              <w:rPr>
                <w:sz w:val="20"/>
                <w:szCs w:val="20"/>
              </w:rPr>
            </w:pPr>
            <w:r>
              <w:rPr>
                <w:sz w:val="20"/>
                <w:szCs w:val="20"/>
              </w:rPr>
              <w:t>1.1.1.</w:t>
            </w:r>
            <w:r w:rsidR="004F59A9">
              <w:rPr>
                <w:sz w:val="20"/>
                <w:szCs w:val="20"/>
              </w:rPr>
              <w:t>6. Provedba edukativnih, kulturnih i sportskih aktivnosti djece</w:t>
            </w:r>
          </w:p>
        </w:tc>
        <w:tc>
          <w:tcPr>
            <w:tcW w:w="2976" w:type="dxa"/>
            <w:gridSpan w:val="2"/>
            <w:shd w:val="clear" w:color="auto" w:fill="FFFFFF" w:themeFill="background1"/>
          </w:tcPr>
          <w:p w14:paraId="7C84EFF8" w14:textId="5A28435A" w:rsidR="004F59A9" w:rsidRPr="002C270F" w:rsidRDefault="004F59A9" w:rsidP="009445D5">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Broj učenika</w:t>
            </w:r>
          </w:p>
        </w:tc>
        <w:tc>
          <w:tcPr>
            <w:tcW w:w="1276" w:type="dxa"/>
            <w:gridSpan w:val="2"/>
            <w:shd w:val="clear" w:color="auto" w:fill="FFFFFF" w:themeFill="background1"/>
          </w:tcPr>
          <w:p w14:paraId="12F6EED7" w14:textId="55ACB16E" w:rsidR="004F59A9" w:rsidRPr="002C270F" w:rsidRDefault="004F59A9"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100</w:t>
            </w:r>
          </w:p>
        </w:tc>
        <w:tc>
          <w:tcPr>
            <w:tcW w:w="1276" w:type="dxa"/>
            <w:gridSpan w:val="2"/>
            <w:shd w:val="clear" w:color="auto" w:fill="FFFFFF" w:themeFill="background1"/>
          </w:tcPr>
          <w:p w14:paraId="26355765" w14:textId="5D1FABB7" w:rsidR="004F59A9" w:rsidRPr="002C270F" w:rsidRDefault="004F59A9"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100</w:t>
            </w:r>
          </w:p>
        </w:tc>
        <w:tc>
          <w:tcPr>
            <w:tcW w:w="1559" w:type="dxa"/>
            <w:gridSpan w:val="2"/>
            <w:vMerge/>
            <w:shd w:val="clear" w:color="auto" w:fill="FFFFFF" w:themeFill="background1"/>
          </w:tcPr>
          <w:p w14:paraId="67667463" w14:textId="77777777" w:rsidR="004F59A9" w:rsidRPr="002C270F" w:rsidRDefault="004F59A9"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3B727E" w:rsidRPr="002C270F" w14:paraId="0800977E" w14:textId="77777777" w:rsidTr="004942F9">
        <w:trPr>
          <w:gridBefore w:val="1"/>
          <w:cnfStyle w:val="000000100000" w:firstRow="0" w:lastRow="0" w:firstColumn="0" w:lastColumn="0" w:oddVBand="0" w:evenVBand="0" w:oddHBand="1" w:evenHBand="0" w:firstRowFirstColumn="0" w:firstRowLastColumn="0" w:lastRowFirstColumn="0" w:lastRowLastColumn="0"/>
          <w:wBefore w:w="601" w:type="dxa"/>
          <w:trHeight w:val="684"/>
        </w:trPr>
        <w:tc>
          <w:tcPr>
            <w:cnfStyle w:val="001000000000" w:firstRow="0" w:lastRow="0" w:firstColumn="1" w:lastColumn="0" w:oddVBand="0" w:evenVBand="0" w:oddHBand="0" w:evenHBand="0" w:firstRowFirstColumn="0" w:firstRowLastColumn="0" w:lastRowFirstColumn="0" w:lastRowLastColumn="0"/>
            <w:tcW w:w="9889" w:type="dxa"/>
            <w:gridSpan w:val="10"/>
            <w:shd w:val="clear" w:color="auto" w:fill="FFFFFF" w:themeFill="background1"/>
          </w:tcPr>
          <w:p w14:paraId="28636403" w14:textId="26A4CD7B" w:rsidR="003B727E" w:rsidRPr="002C270F" w:rsidRDefault="003B727E" w:rsidP="009445D5">
            <w:pPr>
              <w:spacing w:line="360" w:lineRule="auto"/>
              <w:jc w:val="both"/>
              <w:rPr>
                <w:sz w:val="20"/>
                <w:szCs w:val="20"/>
              </w:rPr>
            </w:pPr>
            <w:r w:rsidRPr="002C270F">
              <w:rPr>
                <w:sz w:val="20"/>
                <w:szCs w:val="20"/>
              </w:rPr>
              <w:t xml:space="preserve">Procijenjena vrijednost: </w:t>
            </w:r>
            <w:r w:rsidR="00F37FE5">
              <w:rPr>
                <w:sz w:val="20"/>
                <w:szCs w:val="20"/>
              </w:rPr>
              <w:t>900.000,00 €</w:t>
            </w:r>
          </w:p>
        </w:tc>
      </w:tr>
    </w:tbl>
    <w:p w14:paraId="19C06C6E" w14:textId="77777777" w:rsidR="003B727E" w:rsidRDefault="003B727E" w:rsidP="003B727E">
      <w:pPr>
        <w:rPr>
          <w:sz w:val="20"/>
          <w:szCs w:val="20"/>
        </w:rPr>
      </w:pPr>
    </w:p>
    <w:p w14:paraId="7071D715" w14:textId="77777777" w:rsidR="003B727E" w:rsidRPr="002C270F" w:rsidRDefault="003B727E" w:rsidP="003B727E">
      <w:pPr>
        <w:rPr>
          <w:sz w:val="20"/>
          <w:szCs w:val="20"/>
        </w:rPr>
      </w:pPr>
    </w:p>
    <w:tbl>
      <w:tblPr>
        <w:tblStyle w:val="Tablicapopisa4-isticanje31"/>
        <w:tblW w:w="9889"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3085"/>
        <w:gridCol w:w="2693"/>
        <w:gridCol w:w="1276"/>
        <w:gridCol w:w="1276"/>
        <w:gridCol w:w="1559"/>
      </w:tblGrid>
      <w:tr w:rsidR="003B727E" w:rsidRPr="002C270F" w14:paraId="0B2D7283" w14:textId="77777777" w:rsidTr="00565221">
        <w:trPr>
          <w:cnfStyle w:val="100000000000" w:firstRow="1" w:lastRow="0" w:firstColumn="0" w:lastColumn="0" w:oddVBand="0" w:evenVBand="0" w:oddHBand="0"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9889" w:type="dxa"/>
            <w:gridSpan w:val="5"/>
            <w:shd w:val="clear" w:color="auto" w:fill="4F81BD" w:themeFill="accent1"/>
          </w:tcPr>
          <w:p w14:paraId="060C7F85" w14:textId="77777777" w:rsidR="003B727E" w:rsidRPr="002C270F" w:rsidRDefault="003B727E" w:rsidP="009445D5">
            <w:pPr>
              <w:spacing w:line="360" w:lineRule="auto"/>
              <w:jc w:val="both"/>
              <w:rPr>
                <w:b w:val="0"/>
                <w:bCs w:val="0"/>
                <w:sz w:val="24"/>
                <w:szCs w:val="24"/>
              </w:rPr>
            </w:pPr>
            <w:r w:rsidRPr="002C270F">
              <w:rPr>
                <w:color w:val="auto"/>
                <w:sz w:val="24"/>
                <w:szCs w:val="24"/>
              </w:rPr>
              <w:t>Prioritetni cilj 1. :Uspješna općina</w:t>
            </w:r>
          </w:p>
          <w:p w14:paraId="2884D6B4" w14:textId="77777777" w:rsidR="003B727E" w:rsidRPr="002C270F" w:rsidRDefault="003B727E" w:rsidP="009445D5">
            <w:pPr>
              <w:spacing w:line="360" w:lineRule="auto"/>
              <w:jc w:val="both"/>
              <w:rPr>
                <w:sz w:val="20"/>
                <w:szCs w:val="20"/>
              </w:rPr>
            </w:pPr>
            <w:r w:rsidRPr="002C270F">
              <w:rPr>
                <w:color w:val="auto"/>
                <w:sz w:val="24"/>
                <w:szCs w:val="24"/>
              </w:rPr>
              <w:t>Posebni cilj 1.2. :Upravljanje državnom imovinom i prostorno uređenje</w:t>
            </w:r>
          </w:p>
        </w:tc>
      </w:tr>
      <w:tr w:rsidR="003B727E" w:rsidRPr="002C270F" w14:paraId="56EFB69E" w14:textId="77777777" w:rsidTr="00565221">
        <w:trPr>
          <w:cnfStyle w:val="000000100000" w:firstRow="0" w:lastRow="0" w:firstColumn="0" w:lastColumn="0" w:oddVBand="0" w:evenVBand="0" w:oddHBand="1"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9889" w:type="dxa"/>
            <w:gridSpan w:val="5"/>
          </w:tcPr>
          <w:p w14:paraId="698ECB20" w14:textId="1923654F" w:rsidR="003B727E" w:rsidRPr="00DB4FD8" w:rsidRDefault="003B727E" w:rsidP="009445D5">
            <w:pPr>
              <w:spacing w:line="360" w:lineRule="auto"/>
              <w:jc w:val="center"/>
              <w:rPr>
                <w:sz w:val="20"/>
                <w:szCs w:val="20"/>
              </w:rPr>
            </w:pPr>
            <w:r w:rsidRPr="00DB4FD8">
              <w:rPr>
                <w:sz w:val="20"/>
                <w:szCs w:val="20"/>
              </w:rPr>
              <w:t>Mjera 1.2.</w:t>
            </w:r>
            <w:r w:rsidR="004942F9" w:rsidRPr="00DB4FD8">
              <w:rPr>
                <w:sz w:val="20"/>
                <w:szCs w:val="20"/>
              </w:rPr>
              <w:t>1.</w:t>
            </w:r>
          </w:p>
          <w:p w14:paraId="26138C07" w14:textId="77777777" w:rsidR="003B727E" w:rsidRPr="002C270F" w:rsidRDefault="003B727E" w:rsidP="009445D5">
            <w:pPr>
              <w:spacing w:line="360" w:lineRule="auto"/>
              <w:jc w:val="both"/>
              <w:rPr>
                <w:sz w:val="20"/>
                <w:szCs w:val="20"/>
              </w:rPr>
            </w:pPr>
            <w:r w:rsidRPr="002C270F">
              <w:rPr>
                <w:sz w:val="20"/>
                <w:szCs w:val="20"/>
              </w:rPr>
              <w:t>Uređenje naselja i stanovanje</w:t>
            </w:r>
          </w:p>
        </w:tc>
      </w:tr>
      <w:tr w:rsidR="003B727E" w:rsidRPr="002C270F" w14:paraId="6A8594FC" w14:textId="77777777" w:rsidTr="00565221">
        <w:trPr>
          <w:trHeight w:val="788"/>
        </w:trPr>
        <w:tc>
          <w:tcPr>
            <w:cnfStyle w:val="001000000000" w:firstRow="0" w:lastRow="0" w:firstColumn="1" w:lastColumn="0" w:oddVBand="0" w:evenVBand="0" w:oddHBand="0" w:evenHBand="0" w:firstRowFirstColumn="0" w:firstRowLastColumn="0" w:lastRowFirstColumn="0" w:lastRowLastColumn="0"/>
            <w:tcW w:w="9889" w:type="dxa"/>
            <w:gridSpan w:val="5"/>
          </w:tcPr>
          <w:p w14:paraId="453DAF94" w14:textId="77777777" w:rsidR="003B727E" w:rsidRPr="002C270F" w:rsidRDefault="003B727E" w:rsidP="009445D5">
            <w:pPr>
              <w:spacing w:line="360" w:lineRule="auto"/>
              <w:jc w:val="both"/>
              <w:rPr>
                <w:b w:val="0"/>
                <w:bCs w:val="0"/>
                <w:sz w:val="20"/>
                <w:szCs w:val="20"/>
              </w:rPr>
            </w:pPr>
            <w:r w:rsidRPr="002C270F">
              <w:rPr>
                <w:b w:val="0"/>
                <w:bCs w:val="0"/>
                <w:sz w:val="20"/>
                <w:szCs w:val="20"/>
              </w:rPr>
              <w:lastRenderedPageBreak/>
              <w:t xml:space="preserve">Poboljšanje životnih </w:t>
            </w:r>
            <w:proofErr w:type="spellStart"/>
            <w:r w:rsidRPr="002C270F">
              <w:rPr>
                <w:b w:val="0"/>
                <w:bCs w:val="0"/>
                <w:sz w:val="20"/>
                <w:szCs w:val="20"/>
              </w:rPr>
              <w:t>uvijeta</w:t>
            </w:r>
            <w:proofErr w:type="spellEnd"/>
            <w:r w:rsidRPr="002C270F">
              <w:rPr>
                <w:b w:val="0"/>
                <w:bCs w:val="0"/>
                <w:sz w:val="20"/>
                <w:szCs w:val="20"/>
              </w:rPr>
              <w:t xml:space="preserve"> mještana općine</w:t>
            </w:r>
          </w:p>
        </w:tc>
      </w:tr>
      <w:tr w:rsidR="003B727E" w:rsidRPr="002C270F" w14:paraId="748407E3" w14:textId="77777777" w:rsidTr="00565221">
        <w:trPr>
          <w:cnfStyle w:val="000000100000" w:firstRow="0" w:lastRow="0" w:firstColumn="0" w:lastColumn="0" w:oddVBand="0" w:evenVBand="0" w:oddHBand="1"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3085" w:type="dxa"/>
          </w:tcPr>
          <w:p w14:paraId="21B167AF" w14:textId="77777777" w:rsidR="003B727E" w:rsidRPr="002C270F" w:rsidRDefault="003B727E" w:rsidP="009445D5">
            <w:pPr>
              <w:spacing w:line="360" w:lineRule="auto"/>
              <w:jc w:val="both"/>
              <w:rPr>
                <w:sz w:val="20"/>
                <w:szCs w:val="20"/>
              </w:rPr>
            </w:pPr>
            <w:r w:rsidRPr="002C270F">
              <w:rPr>
                <w:sz w:val="20"/>
                <w:szCs w:val="20"/>
              </w:rPr>
              <w:t>Aktivnost/projekt</w:t>
            </w:r>
          </w:p>
        </w:tc>
        <w:tc>
          <w:tcPr>
            <w:tcW w:w="2693" w:type="dxa"/>
          </w:tcPr>
          <w:p w14:paraId="2DE359C6"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Pokazatelj rezultata</w:t>
            </w:r>
          </w:p>
        </w:tc>
        <w:tc>
          <w:tcPr>
            <w:tcW w:w="1276" w:type="dxa"/>
          </w:tcPr>
          <w:p w14:paraId="05F7D96D"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Polazišna vrijednost</w:t>
            </w:r>
          </w:p>
        </w:tc>
        <w:tc>
          <w:tcPr>
            <w:tcW w:w="1276" w:type="dxa"/>
          </w:tcPr>
          <w:p w14:paraId="105CCB92"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 xml:space="preserve">Ciljna </w:t>
            </w:r>
          </w:p>
          <w:p w14:paraId="52FA5084"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vrijednost</w:t>
            </w:r>
          </w:p>
        </w:tc>
        <w:tc>
          <w:tcPr>
            <w:tcW w:w="1559" w:type="dxa"/>
          </w:tcPr>
          <w:p w14:paraId="67EFC5CC"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Stavka u proračunu</w:t>
            </w:r>
          </w:p>
        </w:tc>
      </w:tr>
      <w:tr w:rsidR="003B727E" w:rsidRPr="002C270F" w14:paraId="458A0A02" w14:textId="77777777" w:rsidTr="00565221">
        <w:trPr>
          <w:trHeight w:val="684"/>
        </w:trPr>
        <w:tc>
          <w:tcPr>
            <w:cnfStyle w:val="001000000000" w:firstRow="0" w:lastRow="0" w:firstColumn="1" w:lastColumn="0" w:oddVBand="0" w:evenVBand="0" w:oddHBand="0" w:evenHBand="0" w:firstRowFirstColumn="0" w:firstRowLastColumn="0" w:lastRowFirstColumn="0" w:lastRowLastColumn="0"/>
            <w:tcW w:w="3085" w:type="dxa"/>
          </w:tcPr>
          <w:p w14:paraId="082F7512" w14:textId="7DF23BC5" w:rsidR="003B727E" w:rsidRPr="002C270F" w:rsidRDefault="003B727E" w:rsidP="009445D5">
            <w:pPr>
              <w:spacing w:line="360" w:lineRule="auto"/>
              <w:rPr>
                <w:sz w:val="20"/>
                <w:szCs w:val="20"/>
              </w:rPr>
            </w:pPr>
            <w:r w:rsidRPr="002C270F">
              <w:rPr>
                <w:sz w:val="20"/>
                <w:szCs w:val="20"/>
              </w:rPr>
              <w:t>1.2.1.</w:t>
            </w:r>
            <w:r w:rsidR="004942F9">
              <w:rPr>
                <w:sz w:val="20"/>
                <w:szCs w:val="20"/>
              </w:rPr>
              <w:t>1.</w:t>
            </w:r>
            <w:r w:rsidRPr="002C270F">
              <w:rPr>
                <w:sz w:val="20"/>
                <w:szCs w:val="20"/>
              </w:rPr>
              <w:t xml:space="preserve"> Poboljšanje energetske učinkovitosti obiteljskih kuća</w:t>
            </w:r>
          </w:p>
        </w:tc>
        <w:tc>
          <w:tcPr>
            <w:tcW w:w="2693" w:type="dxa"/>
          </w:tcPr>
          <w:p w14:paraId="1FAAF2B5" w14:textId="77777777" w:rsidR="003B727E" w:rsidRPr="002C270F" w:rsidRDefault="003B727E" w:rsidP="009445D5">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Broj stambenih objekata kojima je povećani energetski razred</w:t>
            </w:r>
          </w:p>
        </w:tc>
        <w:tc>
          <w:tcPr>
            <w:tcW w:w="1276" w:type="dxa"/>
          </w:tcPr>
          <w:p w14:paraId="7C2DC1F2" w14:textId="77777777" w:rsidR="003B727E" w:rsidRPr="002C270F" w:rsidRDefault="003B727E"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12</w:t>
            </w:r>
          </w:p>
        </w:tc>
        <w:tc>
          <w:tcPr>
            <w:tcW w:w="1276" w:type="dxa"/>
          </w:tcPr>
          <w:p w14:paraId="027669F6" w14:textId="77777777" w:rsidR="003B727E" w:rsidRPr="002C270F" w:rsidRDefault="003B727E"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15</w:t>
            </w:r>
          </w:p>
        </w:tc>
        <w:tc>
          <w:tcPr>
            <w:tcW w:w="1559" w:type="dxa"/>
          </w:tcPr>
          <w:p w14:paraId="0ADDB080" w14:textId="5EE1E1D6" w:rsidR="00F37FE5" w:rsidRPr="00F6383E" w:rsidRDefault="00F37FE5" w:rsidP="00F37FE5">
            <w:pPr>
              <w:spacing w:line="360" w:lineRule="auto"/>
              <w:cnfStyle w:val="000000000000" w:firstRow="0" w:lastRow="0" w:firstColumn="0" w:lastColumn="0" w:oddVBand="0" w:evenVBand="0" w:oddHBand="0" w:evenHBand="0" w:firstRowFirstColumn="0" w:firstRowLastColumn="0" w:lastRowFirstColumn="0" w:lastRowLastColumn="0"/>
              <w:rPr>
                <w:b/>
                <w:sz w:val="12"/>
                <w:szCs w:val="12"/>
              </w:rPr>
            </w:pPr>
            <w:r w:rsidRPr="00F6383E">
              <w:rPr>
                <w:b/>
                <w:bCs/>
                <w:sz w:val="12"/>
                <w:szCs w:val="12"/>
              </w:rPr>
              <w:t>PROGRAM</w:t>
            </w:r>
            <w:r w:rsidRPr="00F6383E">
              <w:rPr>
                <w:b/>
                <w:sz w:val="12"/>
                <w:szCs w:val="12"/>
              </w:rPr>
              <w:t xml:space="preserve"> 1017 </w:t>
            </w:r>
            <w:r w:rsidRPr="00F6383E">
              <w:rPr>
                <w:sz w:val="12"/>
                <w:szCs w:val="12"/>
              </w:rPr>
              <w:t>UREĐENJE NASELJA I STANOVANJE</w:t>
            </w:r>
            <w:r w:rsidRPr="00F6383E">
              <w:rPr>
                <w:b/>
                <w:sz w:val="12"/>
                <w:szCs w:val="12"/>
              </w:rPr>
              <w:t xml:space="preserve"> </w:t>
            </w:r>
          </w:p>
          <w:p w14:paraId="6E306C76" w14:textId="52BDE7EC" w:rsidR="00F37FE5" w:rsidRDefault="00F37FE5" w:rsidP="00F37FE5">
            <w:pPr>
              <w:spacing w:line="360" w:lineRule="auto"/>
              <w:jc w:val="both"/>
              <w:cnfStyle w:val="000000000000" w:firstRow="0" w:lastRow="0" w:firstColumn="0" w:lastColumn="0" w:oddVBand="0" w:evenVBand="0" w:oddHBand="0" w:evenHBand="0" w:firstRowFirstColumn="0" w:firstRowLastColumn="0" w:lastRowFirstColumn="0" w:lastRowLastColumn="0"/>
              <w:rPr>
                <w:b/>
                <w:bCs/>
                <w:sz w:val="12"/>
                <w:szCs w:val="12"/>
              </w:rPr>
            </w:pPr>
            <w:r w:rsidRPr="00F6383E">
              <w:rPr>
                <w:b/>
                <w:bCs/>
                <w:sz w:val="12"/>
                <w:szCs w:val="12"/>
              </w:rPr>
              <w:t>A101706</w:t>
            </w:r>
          </w:p>
          <w:p w14:paraId="0A53A267" w14:textId="7AF0FE24" w:rsidR="00F37FE5" w:rsidRPr="002C270F" w:rsidRDefault="00F37FE5" w:rsidP="00F37FE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3B727E" w:rsidRPr="002C270F" w14:paraId="6226ADD8" w14:textId="77777777" w:rsidTr="00565221">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3085" w:type="dxa"/>
          </w:tcPr>
          <w:p w14:paraId="5EEBC8FC" w14:textId="50EBFDFC" w:rsidR="003B727E" w:rsidRPr="002C270F" w:rsidRDefault="003A2AF5" w:rsidP="009445D5">
            <w:pPr>
              <w:spacing w:line="360" w:lineRule="auto"/>
              <w:rPr>
                <w:sz w:val="20"/>
                <w:szCs w:val="20"/>
              </w:rPr>
            </w:pPr>
            <w:r>
              <w:rPr>
                <w:sz w:val="20"/>
                <w:szCs w:val="20"/>
              </w:rPr>
              <w:t>1.2.</w:t>
            </w:r>
            <w:r w:rsidR="004942F9">
              <w:rPr>
                <w:sz w:val="20"/>
                <w:szCs w:val="20"/>
              </w:rPr>
              <w:t>1.</w:t>
            </w:r>
            <w:r>
              <w:rPr>
                <w:sz w:val="20"/>
                <w:szCs w:val="20"/>
              </w:rPr>
              <w:t>2</w:t>
            </w:r>
            <w:r w:rsidR="003B727E" w:rsidRPr="002C270F">
              <w:rPr>
                <w:sz w:val="20"/>
                <w:szCs w:val="20"/>
              </w:rPr>
              <w:t>. Unapređivanje dostupnosti i kvalitete stanovanja</w:t>
            </w:r>
          </w:p>
        </w:tc>
        <w:tc>
          <w:tcPr>
            <w:tcW w:w="2693" w:type="dxa"/>
          </w:tcPr>
          <w:p w14:paraId="168A5413" w14:textId="77777777" w:rsidR="003B727E" w:rsidRPr="002C270F" w:rsidRDefault="003B727E" w:rsidP="009445D5">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Broj novosagrađenih dječjih igrališta</w:t>
            </w:r>
          </w:p>
        </w:tc>
        <w:tc>
          <w:tcPr>
            <w:tcW w:w="1276" w:type="dxa"/>
          </w:tcPr>
          <w:p w14:paraId="53C81F4A"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10</w:t>
            </w:r>
          </w:p>
        </w:tc>
        <w:tc>
          <w:tcPr>
            <w:tcW w:w="1276" w:type="dxa"/>
          </w:tcPr>
          <w:p w14:paraId="3F65312D"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12</w:t>
            </w:r>
          </w:p>
        </w:tc>
        <w:tc>
          <w:tcPr>
            <w:tcW w:w="1559" w:type="dxa"/>
          </w:tcPr>
          <w:p w14:paraId="64C82A60" w14:textId="392C93E0" w:rsidR="00917E8D" w:rsidRPr="00F6383E" w:rsidRDefault="00917E8D" w:rsidP="00917E8D">
            <w:pPr>
              <w:cnfStyle w:val="000000100000" w:firstRow="0" w:lastRow="0" w:firstColumn="0" w:lastColumn="0" w:oddVBand="0" w:evenVBand="0" w:oddHBand="1" w:evenHBand="0" w:firstRowFirstColumn="0" w:firstRowLastColumn="0" w:lastRowFirstColumn="0" w:lastRowLastColumn="0"/>
              <w:rPr>
                <w:b/>
                <w:sz w:val="12"/>
                <w:szCs w:val="12"/>
              </w:rPr>
            </w:pPr>
            <w:r w:rsidRPr="00F6383E">
              <w:rPr>
                <w:b/>
                <w:bCs/>
                <w:sz w:val="12"/>
                <w:szCs w:val="12"/>
              </w:rPr>
              <w:t>PROGRAM</w:t>
            </w:r>
            <w:r>
              <w:rPr>
                <w:b/>
                <w:sz w:val="12"/>
                <w:szCs w:val="12"/>
              </w:rPr>
              <w:t xml:space="preserve"> 1020</w:t>
            </w:r>
            <w:r w:rsidRPr="00F6383E">
              <w:rPr>
                <w:b/>
                <w:sz w:val="12"/>
                <w:szCs w:val="12"/>
              </w:rPr>
              <w:t xml:space="preserve"> </w:t>
            </w:r>
            <w:r>
              <w:rPr>
                <w:sz w:val="12"/>
                <w:szCs w:val="12"/>
              </w:rPr>
              <w:t>GRADNJA KOMUNALNE INFRASTRUKTURE</w:t>
            </w:r>
            <w:r w:rsidRPr="00F6383E">
              <w:rPr>
                <w:b/>
                <w:sz w:val="12"/>
                <w:szCs w:val="12"/>
              </w:rPr>
              <w:t xml:space="preserve"> </w:t>
            </w:r>
          </w:p>
          <w:p w14:paraId="281C5647" w14:textId="7BAC45D8" w:rsidR="003B727E" w:rsidRPr="002C270F" w:rsidRDefault="00917E8D" w:rsidP="00917E8D">
            <w:pPr>
              <w:jc w:val="both"/>
              <w:cnfStyle w:val="000000100000" w:firstRow="0" w:lastRow="0" w:firstColumn="0" w:lastColumn="0" w:oddVBand="0" w:evenVBand="0" w:oddHBand="1" w:evenHBand="0" w:firstRowFirstColumn="0" w:firstRowLastColumn="0" w:lastRowFirstColumn="0" w:lastRowLastColumn="0"/>
              <w:rPr>
                <w:sz w:val="20"/>
                <w:szCs w:val="20"/>
              </w:rPr>
            </w:pPr>
            <w:r>
              <w:rPr>
                <w:b/>
                <w:bCs/>
                <w:sz w:val="12"/>
                <w:szCs w:val="12"/>
              </w:rPr>
              <w:t>K102021</w:t>
            </w:r>
          </w:p>
        </w:tc>
      </w:tr>
      <w:tr w:rsidR="003B727E" w:rsidRPr="002C270F" w14:paraId="1F6CEE09" w14:textId="77777777" w:rsidTr="00565221">
        <w:trPr>
          <w:trHeight w:val="684"/>
        </w:trPr>
        <w:tc>
          <w:tcPr>
            <w:cnfStyle w:val="001000000000" w:firstRow="0" w:lastRow="0" w:firstColumn="1" w:lastColumn="0" w:oddVBand="0" w:evenVBand="0" w:oddHBand="0" w:evenHBand="0" w:firstRowFirstColumn="0" w:firstRowLastColumn="0" w:lastRowFirstColumn="0" w:lastRowLastColumn="0"/>
            <w:tcW w:w="3085" w:type="dxa"/>
          </w:tcPr>
          <w:p w14:paraId="236501F7" w14:textId="087B8B7C" w:rsidR="003B727E" w:rsidRPr="002C270F" w:rsidRDefault="003A2AF5" w:rsidP="009445D5">
            <w:pPr>
              <w:spacing w:line="360" w:lineRule="auto"/>
              <w:rPr>
                <w:sz w:val="20"/>
                <w:szCs w:val="20"/>
              </w:rPr>
            </w:pPr>
            <w:r>
              <w:rPr>
                <w:sz w:val="20"/>
                <w:szCs w:val="20"/>
              </w:rPr>
              <w:t>1.2.</w:t>
            </w:r>
            <w:r w:rsidR="004942F9">
              <w:rPr>
                <w:sz w:val="20"/>
                <w:szCs w:val="20"/>
              </w:rPr>
              <w:t>1.</w:t>
            </w:r>
            <w:r>
              <w:rPr>
                <w:sz w:val="20"/>
                <w:szCs w:val="20"/>
              </w:rPr>
              <w:t>3</w:t>
            </w:r>
            <w:r w:rsidR="003B727E" w:rsidRPr="002C270F">
              <w:rPr>
                <w:sz w:val="20"/>
                <w:szCs w:val="20"/>
              </w:rPr>
              <w:t>. Izgradnja kanalizacijske mreže</w:t>
            </w:r>
          </w:p>
        </w:tc>
        <w:tc>
          <w:tcPr>
            <w:tcW w:w="2693" w:type="dxa"/>
          </w:tcPr>
          <w:p w14:paraId="750927FC" w14:textId="77777777" w:rsidR="003B727E" w:rsidRPr="002C270F" w:rsidRDefault="003B727E" w:rsidP="009445D5">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Km izgrađene kanalizacijske mreže</w:t>
            </w:r>
          </w:p>
        </w:tc>
        <w:tc>
          <w:tcPr>
            <w:tcW w:w="1276" w:type="dxa"/>
          </w:tcPr>
          <w:p w14:paraId="7B4FE4C8" w14:textId="77777777" w:rsidR="003B727E" w:rsidRPr="002C270F" w:rsidRDefault="003B727E"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0</w:t>
            </w:r>
          </w:p>
        </w:tc>
        <w:tc>
          <w:tcPr>
            <w:tcW w:w="1276" w:type="dxa"/>
          </w:tcPr>
          <w:p w14:paraId="4308BEC6" w14:textId="77777777" w:rsidR="003B727E" w:rsidRPr="002C270F" w:rsidRDefault="003B727E"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20</w:t>
            </w:r>
          </w:p>
        </w:tc>
        <w:tc>
          <w:tcPr>
            <w:tcW w:w="1559" w:type="dxa"/>
          </w:tcPr>
          <w:p w14:paraId="1DEA8CD4" w14:textId="77777777" w:rsidR="00917E8D" w:rsidRPr="00F6383E" w:rsidRDefault="00917E8D" w:rsidP="00917E8D">
            <w:pPr>
              <w:cnfStyle w:val="000000000000" w:firstRow="0" w:lastRow="0" w:firstColumn="0" w:lastColumn="0" w:oddVBand="0" w:evenVBand="0" w:oddHBand="0" w:evenHBand="0" w:firstRowFirstColumn="0" w:firstRowLastColumn="0" w:lastRowFirstColumn="0" w:lastRowLastColumn="0"/>
              <w:rPr>
                <w:b/>
                <w:sz w:val="12"/>
                <w:szCs w:val="12"/>
              </w:rPr>
            </w:pPr>
            <w:r w:rsidRPr="00F6383E">
              <w:rPr>
                <w:b/>
                <w:bCs/>
                <w:sz w:val="12"/>
                <w:szCs w:val="12"/>
              </w:rPr>
              <w:t>PROGRAM</w:t>
            </w:r>
            <w:r>
              <w:rPr>
                <w:b/>
                <w:sz w:val="12"/>
                <w:szCs w:val="12"/>
              </w:rPr>
              <w:t xml:space="preserve"> 1020</w:t>
            </w:r>
            <w:r w:rsidRPr="00F6383E">
              <w:rPr>
                <w:b/>
                <w:sz w:val="12"/>
                <w:szCs w:val="12"/>
              </w:rPr>
              <w:t xml:space="preserve"> </w:t>
            </w:r>
            <w:r>
              <w:rPr>
                <w:sz w:val="12"/>
                <w:szCs w:val="12"/>
              </w:rPr>
              <w:t>GRADNJA KOMUNALNE INFRASTRUKTURE</w:t>
            </w:r>
            <w:r w:rsidRPr="00F6383E">
              <w:rPr>
                <w:b/>
                <w:sz w:val="12"/>
                <w:szCs w:val="12"/>
              </w:rPr>
              <w:t xml:space="preserve"> </w:t>
            </w:r>
          </w:p>
          <w:p w14:paraId="418B7DFB" w14:textId="657FC6F7" w:rsidR="003B727E" w:rsidRPr="002C270F" w:rsidRDefault="00917E8D" w:rsidP="00917E8D">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b/>
                <w:bCs/>
                <w:sz w:val="12"/>
                <w:szCs w:val="12"/>
              </w:rPr>
              <w:t>A102004</w:t>
            </w:r>
          </w:p>
        </w:tc>
      </w:tr>
      <w:tr w:rsidR="003B727E" w:rsidRPr="002C270F" w14:paraId="339E3924" w14:textId="77777777" w:rsidTr="00565221">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9889" w:type="dxa"/>
            <w:gridSpan w:val="5"/>
          </w:tcPr>
          <w:p w14:paraId="30F49FAB" w14:textId="21D27EC6" w:rsidR="003B727E" w:rsidRPr="002C270F" w:rsidRDefault="003B727E" w:rsidP="009445D5">
            <w:pPr>
              <w:spacing w:line="360" w:lineRule="auto"/>
              <w:jc w:val="both"/>
              <w:rPr>
                <w:sz w:val="20"/>
                <w:szCs w:val="20"/>
              </w:rPr>
            </w:pPr>
            <w:r w:rsidRPr="002C270F">
              <w:rPr>
                <w:sz w:val="20"/>
                <w:szCs w:val="20"/>
              </w:rPr>
              <w:t xml:space="preserve">Procijenjena vrijednost: </w:t>
            </w:r>
            <w:r w:rsidR="007F3F21">
              <w:rPr>
                <w:sz w:val="20"/>
                <w:szCs w:val="20"/>
              </w:rPr>
              <w:t>315.000,00</w:t>
            </w:r>
          </w:p>
        </w:tc>
      </w:tr>
    </w:tbl>
    <w:p w14:paraId="0196EF9A" w14:textId="77777777" w:rsidR="003B727E" w:rsidRDefault="003B727E" w:rsidP="003B727E">
      <w:pPr>
        <w:rPr>
          <w:sz w:val="20"/>
          <w:szCs w:val="20"/>
        </w:rPr>
      </w:pPr>
    </w:p>
    <w:p w14:paraId="2734AF4D" w14:textId="77777777" w:rsidR="004942F9" w:rsidRPr="002C270F" w:rsidRDefault="004942F9" w:rsidP="003B727E">
      <w:pPr>
        <w:rPr>
          <w:sz w:val="20"/>
          <w:szCs w:val="20"/>
        </w:rPr>
      </w:pPr>
    </w:p>
    <w:tbl>
      <w:tblPr>
        <w:tblStyle w:val="Tablicapopisa4-isticanje31"/>
        <w:tblW w:w="9916"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2946"/>
        <w:gridCol w:w="2562"/>
        <w:gridCol w:w="1254"/>
        <w:gridCol w:w="1254"/>
        <w:gridCol w:w="1900"/>
      </w:tblGrid>
      <w:tr w:rsidR="003B727E" w:rsidRPr="002C270F" w14:paraId="5473C405" w14:textId="77777777" w:rsidTr="009445D5">
        <w:trPr>
          <w:cnfStyle w:val="100000000000" w:firstRow="1" w:lastRow="0" w:firstColumn="0" w:lastColumn="0" w:oddVBand="0" w:evenVBand="0" w:oddHBand="0"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9916" w:type="dxa"/>
            <w:gridSpan w:val="5"/>
            <w:shd w:val="clear" w:color="auto" w:fill="4F81BD" w:themeFill="accent1"/>
          </w:tcPr>
          <w:p w14:paraId="1672A211" w14:textId="77777777" w:rsidR="003B727E" w:rsidRPr="002C270F" w:rsidRDefault="003B727E" w:rsidP="009445D5">
            <w:pPr>
              <w:spacing w:line="360" w:lineRule="auto"/>
              <w:jc w:val="both"/>
              <w:rPr>
                <w:b w:val="0"/>
                <w:bCs w:val="0"/>
                <w:sz w:val="24"/>
                <w:szCs w:val="24"/>
              </w:rPr>
            </w:pPr>
            <w:r w:rsidRPr="002C270F">
              <w:rPr>
                <w:color w:val="auto"/>
                <w:sz w:val="24"/>
                <w:szCs w:val="24"/>
              </w:rPr>
              <w:t>Prioritetni cilj 1.:Uspješna općina</w:t>
            </w:r>
          </w:p>
          <w:p w14:paraId="46C025B7" w14:textId="06A2CCD9" w:rsidR="003B727E" w:rsidRPr="002C270F" w:rsidRDefault="003B727E" w:rsidP="009445D5">
            <w:pPr>
              <w:spacing w:line="360" w:lineRule="auto"/>
              <w:rPr>
                <w:sz w:val="20"/>
                <w:szCs w:val="20"/>
              </w:rPr>
            </w:pPr>
            <w:r w:rsidRPr="002C270F">
              <w:rPr>
                <w:color w:val="auto"/>
                <w:sz w:val="24"/>
                <w:szCs w:val="24"/>
              </w:rPr>
              <w:t>Posebni cilj</w:t>
            </w:r>
            <w:r w:rsidR="004942F9">
              <w:rPr>
                <w:color w:val="auto"/>
                <w:sz w:val="24"/>
                <w:szCs w:val="24"/>
              </w:rPr>
              <w:t xml:space="preserve"> </w:t>
            </w:r>
            <w:r w:rsidRPr="002C270F">
              <w:rPr>
                <w:color w:val="auto"/>
                <w:sz w:val="24"/>
                <w:szCs w:val="24"/>
              </w:rPr>
              <w:t>1.3. :Digitalna i zelena tranzicija društva, industrije i poduzetništva</w:t>
            </w:r>
          </w:p>
        </w:tc>
      </w:tr>
      <w:tr w:rsidR="003B727E" w:rsidRPr="002C270F" w14:paraId="7A682F96" w14:textId="77777777" w:rsidTr="009445D5">
        <w:trPr>
          <w:cnfStyle w:val="000000100000" w:firstRow="0" w:lastRow="0" w:firstColumn="0" w:lastColumn="0" w:oddVBand="0" w:evenVBand="0" w:oddHBand="1"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9916" w:type="dxa"/>
            <w:gridSpan w:val="5"/>
          </w:tcPr>
          <w:p w14:paraId="7833D093" w14:textId="0C239B28" w:rsidR="003B727E" w:rsidRPr="002C270F" w:rsidRDefault="003B727E" w:rsidP="009445D5">
            <w:pPr>
              <w:spacing w:line="360" w:lineRule="auto"/>
              <w:jc w:val="center"/>
              <w:rPr>
                <w:b w:val="0"/>
                <w:bCs w:val="0"/>
                <w:sz w:val="20"/>
                <w:szCs w:val="20"/>
              </w:rPr>
            </w:pPr>
            <w:r w:rsidRPr="002C270F">
              <w:rPr>
                <w:sz w:val="20"/>
                <w:szCs w:val="20"/>
              </w:rPr>
              <w:t>M</w:t>
            </w:r>
            <w:r w:rsidR="00DB4FD8">
              <w:rPr>
                <w:sz w:val="20"/>
                <w:szCs w:val="20"/>
              </w:rPr>
              <w:t>jera</w:t>
            </w:r>
            <w:r w:rsidRPr="002C270F">
              <w:rPr>
                <w:sz w:val="20"/>
                <w:szCs w:val="20"/>
              </w:rPr>
              <w:t xml:space="preserve"> 1.3.</w:t>
            </w:r>
            <w:r w:rsidR="004942F9">
              <w:rPr>
                <w:sz w:val="20"/>
                <w:szCs w:val="20"/>
              </w:rPr>
              <w:t>1.</w:t>
            </w:r>
          </w:p>
          <w:p w14:paraId="76D592A8" w14:textId="77777777" w:rsidR="003B727E" w:rsidRPr="002C270F" w:rsidRDefault="003B727E" w:rsidP="009445D5">
            <w:pPr>
              <w:spacing w:line="360" w:lineRule="auto"/>
              <w:rPr>
                <w:b w:val="0"/>
                <w:bCs w:val="0"/>
                <w:sz w:val="20"/>
                <w:szCs w:val="20"/>
              </w:rPr>
            </w:pPr>
            <w:r w:rsidRPr="002C270F">
              <w:rPr>
                <w:sz w:val="20"/>
                <w:szCs w:val="20"/>
              </w:rPr>
              <w:t>Poduzetništvo, poljoprivreda, inovacije  i novi proizvodi</w:t>
            </w:r>
          </w:p>
        </w:tc>
      </w:tr>
      <w:tr w:rsidR="003B727E" w:rsidRPr="002C270F" w14:paraId="5427E615" w14:textId="77777777" w:rsidTr="009445D5">
        <w:trPr>
          <w:trHeight w:val="788"/>
        </w:trPr>
        <w:tc>
          <w:tcPr>
            <w:cnfStyle w:val="001000000000" w:firstRow="0" w:lastRow="0" w:firstColumn="1" w:lastColumn="0" w:oddVBand="0" w:evenVBand="0" w:oddHBand="0" w:evenHBand="0" w:firstRowFirstColumn="0" w:firstRowLastColumn="0" w:lastRowFirstColumn="0" w:lastRowLastColumn="0"/>
            <w:tcW w:w="9916" w:type="dxa"/>
            <w:gridSpan w:val="5"/>
          </w:tcPr>
          <w:p w14:paraId="09F697BD" w14:textId="77777777" w:rsidR="003B727E" w:rsidRPr="002C270F" w:rsidRDefault="003B727E" w:rsidP="009445D5">
            <w:pPr>
              <w:spacing w:line="360" w:lineRule="auto"/>
              <w:jc w:val="both"/>
              <w:rPr>
                <w:b w:val="0"/>
                <w:bCs w:val="0"/>
                <w:sz w:val="20"/>
                <w:szCs w:val="20"/>
              </w:rPr>
            </w:pPr>
            <w:r w:rsidRPr="002C270F">
              <w:rPr>
                <w:b w:val="0"/>
                <w:bCs w:val="0"/>
                <w:sz w:val="20"/>
                <w:szCs w:val="20"/>
              </w:rPr>
              <w:t xml:space="preserve">U svrhu poticanja poduzetnika na širenje poslovanja, te poticanje na digitalizaciju poslovanja sufinancirat će se nabavka novih strojeva ili uređaja, te opreme. U svrhu širenja poduzetništva, svim zainteresiranim poduzetnicima davat će se mogućnost najma/korištenja općinskih prostorija. </w:t>
            </w:r>
          </w:p>
        </w:tc>
      </w:tr>
      <w:tr w:rsidR="003B727E" w:rsidRPr="002C270F" w14:paraId="3DB9D2A4" w14:textId="77777777" w:rsidTr="009445D5">
        <w:trPr>
          <w:cnfStyle w:val="000000100000" w:firstRow="0" w:lastRow="0" w:firstColumn="0" w:lastColumn="0" w:oddVBand="0" w:evenVBand="0" w:oddHBand="1"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3043" w:type="dxa"/>
            <w:hideMark/>
          </w:tcPr>
          <w:p w14:paraId="19B284DB" w14:textId="77777777" w:rsidR="003B727E" w:rsidRPr="002C270F" w:rsidRDefault="003B727E" w:rsidP="009445D5">
            <w:pPr>
              <w:spacing w:line="360" w:lineRule="auto"/>
              <w:jc w:val="both"/>
              <w:rPr>
                <w:sz w:val="20"/>
                <w:szCs w:val="20"/>
              </w:rPr>
            </w:pPr>
            <w:r w:rsidRPr="002C270F">
              <w:rPr>
                <w:sz w:val="20"/>
                <w:szCs w:val="20"/>
              </w:rPr>
              <w:t>Aktivnost/projekt</w:t>
            </w:r>
          </w:p>
        </w:tc>
        <w:tc>
          <w:tcPr>
            <w:tcW w:w="2652" w:type="dxa"/>
            <w:hideMark/>
          </w:tcPr>
          <w:p w14:paraId="709F7523"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Pokazatelj rezultata</w:t>
            </w:r>
          </w:p>
        </w:tc>
        <w:tc>
          <w:tcPr>
            <w:tcW w:w="1275" w:type="dxa"/>
            <w:hideMark/>
          </w:tcPr>
          <w:p w14:paraId="305DA6AB"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Polazišna vrijednost</w:t>
            </w:r>
          </w:p>
        </w:tc>
        <w:tc>
          <w:tcPr>
            <w:tcW w:w="1275" w:type="dxa"/>
            <w:hideMark/>
          </w:tcPr>
          <w:p w14:paraId="13CFB7C7"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Ciljna vrijednost</w:t>
            </w:r>
          </w:p>
        </w:tc>
        <w:tc>
          <w:tcPr>
            <w:tcW w:w="1671" w:type="dxa"/>
            <w:hideMark/>
          </w:tcPr>
          <w:p w14:paraId="22CA15FA" w14:textId="77777777" w:rsidR="003B727E" w:rsidRPr="002C270F" w:rsidRDefault="003B727E" w:rsidP="009445D5">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Stavka u proračunu</w:t>
            </w:r>
          </w:p>
        </w:tc>
      </w:tr>
      <w:tr w:rsidR="003B727E" w:rsidRPr="002C270F" w14:paraId="3867B78F" w14:textId="77777777" w:rsidTr="009445D5">
        <w:trPr>
          <w:trHeight w:val="684"/>
        </w:trPr>
        <w:tc>
          <w:tcPr>
            <w:cnfStyle w:val="001000000000" w:firstRow="0" w:lastRow="0" w:firstColumn="1" w:lastColumn="0" w:oddVBand="0" w:evenVBand="0" w:oddHBand="0" w:evenHBand="0" w:firstRowFirstColumn="0" w:firstRowLastColumn="0" w:lastRowFirstColumn="0" w:lastRowLastColumn="0"/>
            <w:tcW w:w="3043" w:type="dxa"/>
            <w:hideMark/>
          </w:tcPr>
          <w:p w14:paraId="1CD2A79C" w14:textId="49728152" w:rsidR="003B727E" w:rsidRPr="002C270F" w:rsidRDefault="003B727E" w:rsidP="009445D5">
            <w:pPr>
              <w:spacing w:line="360" w:lineRule="auto"/>
              <w:rPr>
                <w:sz w:val="20"/>
                <w:szCs w:val="20"/>
              </w:rPr>
            </w:pPr>
            <w:r w:rsidRPr="002C270F">
              <w:rPr>
                <w:sz w:val="20"/>
                <w:szCs w:val="20"/>
              </w:rPr>
              <w:t>1.3.1.</w:t>
            </w:r>
            <w:r w:rsidR="004942F9">
              <w:rPr>
                <w:sz w:val="20"/>
                <w:szCs w:val="20"/>
              </w:rPr>
              <w:t>1.</w:t>
            </w:r>
            <w:r w:rsidRPr="002C270F">
              <w:rPr>
                <w:sz w:val="20"/>
                <w:szCs w:val="20"/>
              </w:rPr>
              <w:t xml:space="preserve"> Subvencije poljoprivrednicima </w:t>
            </w:r>
          </w:p>
        </w:tc>
        <w:tc>
          <w:tcPr>
            <w:tcW w:w="2652" w:type="dxa"/>
            <w:hideMark/>
          </w:tcPr>
          <w:p w14:paraId="5874D0D4" w14:textId="77777777" w:rsidR="003B727E" w:rsidRPr="002C270F" w:rsidRDefault="003B727E" w:rsidP="009445D5">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Broj aktivnih poljoprivrednika</w:t>
            </w:r>
          </w:p>
        </w:tc>
        <w:tc>
          <w:tcPr>
            <w:tcW w:w="1275" w:type="dxa"/>
            <w:hideMark/>
          </w:tcPr>
          <w:p w14:paraId="147C47F5" w14:textId="77777777" w:rsidR="003B727E" w:rsidRPr="002C270F" w:rsidRDefault="003B727E"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5</w:t>
            </w:r>
          </w:p>
        </w:tc>
        <w:tc>
          <w:tcPr>
            <w:tcW w:w="1275" w:type="dxa"/>
            <w:hideMark/>
          </w:tcPr>
          <w:p w14:paraId="7EE14DE7" w14:textId="77777777" w:rsidR="003B727E" w:rsidRPr="002C270F" w:rsidRDefault="003B727E"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5</w:t>
            </w:r>
          </w:p>
        </w:tc>
        <w:tc>
          <w:tcPr>
            <w:tcW w:w="1671" w:type="dxa"/>
            <w:hideMark/>
          </w:tcPr>
          <w:p w14:paraId="725EA8AB" w14:textId="55054095" w:rsidR="00ED429E" w:rsidRPr="00565221" w:rsidRDefault="00ED429E" w:rsidP="00ED429E">
            <w:pPr>
              <w:cnfStyle w:val="000000000000" w:firstRow="0" w:lastRow="0" w:firstColumn="0" w:lastColumn="0" w:oddVBand="0" w:evenVBand="0" w:oddHBand="0" w:evenHBand="0" w:firstRowFirstColumn="0" w:firstRowLastColumn="0" w:lastRowFirstColumn="0" w:lastRowLastColumn="0"/>
              <w:rPr>
                <w:b/>
                <w:sz w:val="12"/>
                <w:szCs w:val="12"/>
              </w:rPr>
            </w:pPr>
            <w:r w:rsidRPr="00565221">
              <w:rPr>
                <w:b/>
                <w:bCs/>
                <w:sz w:val="12"/>
                <w:szCs w:val="12"/>
              </w:rPr>
              <w:t>PROGRAM</w:t>
            </w:r>
            <w:r>
              <w:rPr>
                <w:b/>
                <w:sz w:val="12"/>
                <w:szCs w:val="12"/>
              </w:rPr>
              <w:t xml:space="preserve"> 1005</w:t>
            </w:r>
            <w:r w:rsidRPr="00565221">
              <w:rPr>
                <w:b/>
                <w:sz w:val="12"/>
                <w:szCs w:val="12"/>
              </w:rPr>
              <w:t xml:space="preserve"> </w:t>
            </w:r>
            <w:r>
              <w:rPr>
                <w:sz w:val="12"/>
                <w:szCs w:val="12"/>
              </w:rPr>
              <w:t>PODUZETN.,POLJOPRIVREDA, INOVACIJE I NOVI PROIZV.</w:t>
            </w:r>
          </w:p>
          <w:p w14:paraId="437D6F3B" w14:textId="1C00B9F1" w:rsidR="003B727E" w:rsidRDefault="00ED429E" w:rsidP="00ED429E">
            <w:pPr>
              <w:jc w:val="both"/>
              <w:cnfStyle w:val="000000000000" w:firstRow="0" w:lastRow="0" w:firstColumn="0" w:lastColumn="0" w:oddVBand="0" w:evenVBand="0" w:oddHBand="0" w:evenHBand="0" w:firstRowFirstColumn="0" w:firstRowLastColumn="0" w:lastRowFirstColumn="0" w:lastRowLastColumn="0"/>
              <w:rPr>
                <w:b/>
                <w:bCs/>
                <w:sz w:val="12"/>
                <w:szCs w:val="12"/>
              </w:rPr>
            </w:pPr>
            <w:r>
              <w:rPr>
                <w:b/>
                <w:bCs/>
                <w:sz w:val="12"/>
                <w:szCs w:val="12"/>
              </w:rPr>
              <w:t>A100501</w:t>
            </w:r>
          </w:p>
          <w:p w14:paraId="4DEA811B" w14:textId="21E5069C" w:rsidR="00ED429E" w:rsidRPr="002C270F" w:rsidRDefault="00ED429E" w:rsidP="00ED429E">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3B727E" w:rsidRPr="002C270F" w14:paraId="2DED8DB1" w14:textId="77777777" w:rsidTr="00917E8D">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3043" w:type="dxa"/>
            <w:hideMark/>
          </w:tcPr>
          <w:p w14:paraId="7DF9BF1D" w14:textId="48D80F9D" w:rsidR="003B727E" w:rsidRPr="002C270F" w:rsidRDefault="003B727E" w:rsidP="009445D5">
            <w:pPr>
              <w:spacing w:line="360" w:lineRule="auto"/>
              <w:rPr>
                <w:sz w:val="20"/>
                <w:szCs w:val="20"/>
              </w:rPr>
            </w:pPr>
            <w:r w:rsidRPr="002C270F">
              <w:rPr>
                <w:sz w:val="20"/>
                <w:szCs w:val="20"/>
              </w:rPr>
              <w:t>1.3.</w:t>
            </w:r>
            <w:r w:rsidR="004942F9">
              <w:rPr>
                <w:sz w:val="20"/>
                <w:szCs w:val="20"/>
              </w:rPr>
              <w:t>1.</w:t>
            </w:r>
            <w:r w:rsidRPr="002C270F">
              <w:rPr>
                <w:sz w:val="20"/>
                <w:szCs w:val="20"/>
              </w:rPr>
              <w:t>2. Subvencije obrtnicima i OPG gospodarstvima – povrat troškova nabave opreme i sufinanciranje 1% kamate</w:t>
            </w:r>
          </w:p>
        </w:tc>
        <w:tc>
          <w:tcPr>
            <w:tcW w:w="2652" w:type="dxa"/>
            <w:hideMark/>
          </w:tcPr>
          <w:p w14:paraId="7125B764" w14:textId="77777777" w:rsidR="003B727E" w:rsidRPr="002C270F" w:rsidRDefault="003B727E" w:rsidP="009445D5">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Modernizacija obrtnika i OPG-a nabavkom novih strojeva i uređaja</w:t>
            </w:r>
          </w:p>
        </w:tc>
        <w:tc>
          <w:tcPr>
            <w:tcW w:w="1275" w:type="dxa"/>
            <w:hideMark/>
          </w:tcPr>
          <w:p w14:paraId="4EF95AE8"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23</w:t>
            </w:r>
          </w:p>
        </w:tc>
        <w:tc>
          <w:tcPr>
            <w:tcW w:w="1275" w:type="dxa"/>
            <w:hideMark/>
          </w:tcPr>
          <w:p w14:paraId="4F215F8E"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30</w:t>
            </w:r>
          </w:p>
        </w:tc>
        <w:tc>
          <w:tcPr>
            <w:tcW w:w="1671" w:type="dxa"/>
            <w:hideMark/>
          </w:tcPr>
          <w:p w14:paraId="222E518E" w14:textId="77777777" w:rsidR="00917E8D" w:rsidRPr="00565221" w:rsidRDefault="00917E8D" w:rsidP="00917E8D">
            <w:pPr>
              <w:cnfStyle w:val="000000100000" w:firstRow="0" w:lastRow="0" w:firstColumn="0" w:lastColumn="0" w:oddVBand="0" w:evenVBand="0" w:oddHBand="1" w:evenHBand="0" w:firstRowFirstColumn="0" w:firstRowLastColumn="0" w:lastRowFirstColumn="0" w:lastRowLastColumn="0"/>
              <w:rPr>
                <w:b/>
                <w:sz w:val="12"/>
                <w:szCs w:val="12"/>
              </w:rPr>
            </w:pPr>
            <w:r w:rsidRPr="00565221">
              <w:rPr>
                <w:b/>
                <w:bCs/>
                <w:sz w:val="12"/>
                <w:szCs w:val="12"/>
              </w:rPr>
              <w:t>PROGRAM</w:t>
            </w:r>
            <w:r>
              <w:rPr>
                <w:b/>
                <w:sz w:val="12"/>
                <w:szCs w:val="12"/>
              </w:rPr>
              <w:t xml:space="preserve"> 1005</w:t>
            </w:r>
            <w:r w:rsidRPr="00565221">
              <w:rPr>
                <w:b/>
                <w:sz w:val="12"/>
                <w:szCs w:val="12"/>
              </w:rPr>
              <w:t xml:space="preserve"> </w:t>
            </w:r>
            <w:r>
              <w:rPr>
                <w:sz w:val="12"/>
                <w:szCs w:val="12"/>
              </w:rPr>
              <w:t>PODUZETN.,POLJOPRIVREDA, INOVACIJE I NOVI PROIZV.</w:t>
            </w:r>
          </w:p>
          <w:p w14:paraId="65FB7D44" w14:textId="77777777" w:rsidR="00917E8D" w:rsidRDefault="00917E8D" w:rsidP="00917E8D">
            <w:pPr>
              <w:jc w:val="both"/>
              <w:cnfStyle w:val="000000100000" w:firstRow="0" w:lastRow="0" w:firstColumn="0" w:lastColumn="0" w:oddVBand="0" w:evenVBand="0" w:oddHBand="1" w:evenHBand="0" w:firstRowFirstColumn="0" w:firstRowLastColumn="0" w:lastRowFirstColumn="0" w:lastRowLastColumn="0"/>
              <w:rPr>
                <w:b/>
                <w:bCs/>
                <w:sz w:val="12"/>
                <w:szCs w:val="12"/>
              </w:rPr>
            </w:pPr>
            <w:r>
              <w:rPr>
                <w:b/>
                <w:bCs/>
                <w:sz w:val="12"/>
                <w:szCs w:val="12"/>
              </w:rPr>
              <w:t>A100502</w:t>
            </w:r>
          </w:p>
          <w:p w14:paraId="4E5BAC4B"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3B727E" w:rsidRPr="002C270F" w14:paraId="04203A47" w14:textId="77777777" w:rsidTr="009445D5">
        <w:trPr>
          <w:trHeight w:val="684"/>
        </w:trPr>
        <w:tc>
          <w:tcPr>
            <w:cnfStyle w:val="001000000000" w:firstRow="0" w:lastRow="0" w:firstColumn="1" w:lastColumn="0" w:oddVBand="0" w:evenVBand="0" w:oddHBand="0" w:evenHBand="0" w:firstRowFirstColumn="0" w:firstRowLastColumn="0" w:lastRowFirstColumn="0" w:lastRowLastColumn="0"/>
            <w:tcW w:w="3043" w:type="dxa"/>
          </w:tcPr>
          <w:p w14:paraId="0D618DFB" w14:textId="23DBD84C" w:rsidR="003B727E" w:rsidRPr="002C270F" w:rsidRDefault="003B727E" w:rsidP="009445D5">
            <w:pPr>
              <w:spacing w:line="360" w:lineRule="auto"/>
              <w:rPr>
                <w:sz w:val="20"/>
                <w:szCs w:val="20"/>
              </w:rPr>
            </w:pPr>
            <w:r w:rsidRPr="002C270F">
              <w:rPr>
                <w:sz w:val="20"/>
                <w:szCs w:val="20"/>
              </w:rPr>
              <w:t>1.3.</w:t>
            </w:r>
            <w:r w:rsidR="004942F9">
              <w:rPr>
                <w:sz w:val="20"/>
                <w:szCs w:val="20"/>
              </w:rPr>
              <w:t>1.</w:t>
            </w:r>
            <w:r w:rsidRPr="002C270F">
              <w:rPr>
                <w:sz w:val="20"/>
                <w:szCs w:val="20"/>
              </w:rPr>
              <w:t>3. Subvencije poduzetnicima</w:t>
            </w:r>
          </w:p>
        </w:tc>
        <w:tc>
          <w:tcPr>
            <w:tcW w:w="2652" w:type="dxa"/>
            <w:hideMark/>
          </w:tcPr>
          <w:p w14:paraId="72907F04" w14:textId="77777777" w:rsidR="003B727E" w:rsidRPr="002C270F" w:rsidRDefault="003B727E" w:rsidP="009445D5">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Udruživanje obrtnika</w:t>
            </w:r>
          </w:p>
        </w:tc>
        <w:tc>
          <w:tcPr>
            <w:tcW w:w="1275" w:type="dxa"/>
            <w:hideMark/>
          </w:tcPr>
          <w:p w14:paraId="2C65BC6F" w14:textId="77777777" w:rsidR="003B727E" w:rsidRPr="002C270F" w:rsidRDefault="003B727E"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0</w:t>
            </w:r>
          </w:p>
        </w:tc>
        <w:tc>
          <w:tcPr>
            <w:tcW w:w="1275" w:type="dxa"/>
            <w:hideMark/>
          </w:tcPr>
          <w:p w14:paraId="55FAAB17" w14:textId="77777777" w:rsidR="003B727E" w:rsidRPr="002C270F" w:rsidRDefault="003B727E"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1</w:t>
            </w:r>
          </w:p>
        </w:tc>
        <w:tc>
          <w:tcPr>
            <w:tcW w:w="1671" w:type="dxa"/>
            <w:hideMark/>
          </w:tcPr>
          <w:p w14:paraId="6A3B6284" w14:textId="77777777" w:rsidR="00917E8D" w:rsidRPr="00565221" w:rsidRDefault="00917E8D" w:rsidP="00917E8D">
            <w:pPr>
              <w:cnfStyle w:val="000000000000" w:firstRow="0" w:lastRow="0" w:firstColumn="0" w:lastColumn="0" w:oddVBand="0" w:evenVBand="0" w:oddHBand="0" w:evenHBand="0" w:firstRowFirstColumn="0" w:firstRowLastColumn="0" w:lastRowFirstColumn="0" w:lastRowLastColumn="0"/>
              <w:rPr>
                <w:b/>
                <w:sz w:val="12"/>
                <w:szCs w:val="12"/>
              </w:rPr>
            </w:pPr>
            <w:r w:rsidRPr="00565221">
              <w:rPr>
                <w:b/>
                <w:bCs/>
                <w:sz w:val="12"/>
                <w:szCs w:val="12"/>
              </w:rPr>
              <w:t>PROGRAM</w:t>
            </w:r>
            <w:r>
              <w:rPr>
                <w:b/>
                <w:sz w:val="12"/>
                <w:szCs w:val="12"/>
              </w:rPr>
              <w:t xml:space="preserve"> 1005</w:t>
            </w:r>
            <w:r w:rsidRPr="00565221">
              <w:rPr>
                <w:b/>
                <w:sz w:val="12"/>
                <w:szCs w:val="12"/>
              </w:rPr>
              <w:t xml:space="preserve"> </w:t>
            </w:r>
            <w:r>
              <w:rPr>
                <w:sz w:val="12"/>
                <w:szCs w:val="12"/>
              </w:rPr>
              <w:t>PODUZETN.,POLJOPRIVREDA, INOVACIJE I NOVI PROIZV.</w:t>
            </w:r>
          </w:p>
          <w:p w14:paraId="0C82771D" w14:textId="033F459D" w:rsidR="003B727E" w:rsidRPr="002C270F" w:rsidRDefault="00917E8D" w:rsidP="00917E8D">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b/>
                <w:bCs/>
                <w:sz w:val="12"/>
                <w:szCs w:val="12"/>
              </w:rPr>
              <w:t>A100503</w:t>
            </w:r>
          </w:p>
        </w:tc>
      </w:tr>
      <w:tr w:rsidR="003B727E" w:rsidRPr="002C270F" w14:paraId="371433D1" w14:textId="77777777" w:rsidTr="009445D5">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9916" w:type="dxa"/>
            <w:gridSpan w:val="5"/>
          </w:tcPr>
          <w:p w14:paraId="636865BF" w14:textId="5B41956D" w:rsidR="003B727E" w:rsidRPr="002C270F" w:rsidRDefault="003B727E" w:rsidP="00D10152">
            <w:pPr>
              <w:spacing w:line="360" w:lineRule="auto"/>
              <w:jc w:val="both"/>
              <w:rPr>
                <w:sz w:val="20"/>
                <w:szCs w:val="20"/>
              </w:rPr>
            </w:pPr>
            <w:r w:rsidRPr="002C270F">
              <w:rPr>
                <w:sz w:val="20"/>
                <w:szCs w:val="20"/>
              </w:rPr>
              <w:t xml:space="preserve">Procijenjeni trošak: </w:t>
            </w:r>
            <w:r w:rsidR="00D10152">
              <w:rPr>
                <w:sz w:val="20"/>
                <w:szCs w:val="20"/>
              </w:rPr>
              <w:t>210.000,00</w:t>
            </w:r>
          </w:p>
        </w:tc>
      </w:tr>
    </w:tbl>
    <w:p w14:paraId="1D14B431" w14:textId="77777777" w:rsidR="003B727E" w:rsidRDefault="003B727E" w:rsidP="003B727E">
      <w:pPr>
        <w:rPr>
          <w:sz w:val="20"/>
          <w:szCs w:val="20"/>
        </w:rPr>
      </w:pPr>
    </w:p>
    <w:p w14:paraId="21E8D80E" w14:textId="77777777" w:rsidR="00DB4FD8" w:rsidRDefault="00DB4FD8" w:rsidP="003B727E">
      <w:pPr>
        <w:rPr>
          <w:sz w:val="20"/>
          <w:szCs w:val="20"/>
        </w:rPr>
      </w:pPr>
    </w:p>
    <w:p w14:paraId="52AC479F" w14:textId="77777777" w:rsidR="00DB4FD8" w:rsidRPr="002C270F" w:rsidRDefault="00DB4FD8" w:rsidP="003B727E">
      <w:pPr>
        <w:rPr>
          <w:sz w:val="20"/>
          <w:szCs w:val="20"/>
        </w:rPr>
      </w:pPr>
    </w:p>
    <w:p w14:paraId="3E51786B" w14:textId="77777777" w:rsidR="003B727E" w:rsidRDefault="003B727E" w:rsidP="003B727E">
      <w:pPr>
        <w:rPr>
          <w:sz w:val="20"/>
          <w:szCs w:val="20"/>
        </w:rPr>
      </w:pPr>
    </w:p>
    <w:tbl>
      <w:tblPr>
        <w:tblStyle w:val="Tablicapopisa4-isticanje31"/>
        <w:tblW w:w="9916"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3085"/>
        <w:gridCol w:w="2693"/>
        <w:gridCol w:w="1276"/>
        <w:gridCol w:w="1276"/>
        <w:gridCol w:w="1586"/>
      </w:tblGrid>
      <w:tr w:rsidR="003B727E" w:rsidRPr="002C270F" w14:paraId="4A9718B9" w14:textId="77777777" w:rsidTr="009445D5">
        <w:trPr>
          <w:cnfStyle w:val="100000000000" w:firstRow="1" w:lastRow="0" w:firstColumn="0" w:lastColumn="0" w:oddVBand="0" w:evenVBand="0" w:oddHBand="0"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9916" w:type="dxa"/>
            <w:gridSpan w:val="5"/>
            <w:shd w:val="clear" w:color="auto" w:fill="4F81BD" w:themeFill="accent1"/>
          </w:tcPr>
          <w:p w14:paraId="568578B0" w14:textId="77777777" w:rsidR="003B727E" w:rsidRPr="002C270F" w:rsidRDefault="003B727E" w:rsidP="009445D5">
            <w:pPr>
              <w:spacing w:line="360" w:lineRule="auto"/>
              <w:jc w:val="both"/>
              <w:rPr>
                <w:b w:val="0"/>
                <w:bCs w:val="0"/>
                <w:sz w:val="24"/>
                <w:szCs w:val="24"/>
              </w:rPr>
            </w:pPr>
            <w:r w:rsidRPr="002C270F">
              <w:rPr>
                <w:color w:val="auto"/>
                <w:sz w:val="24"/>
                <w:szCs w:val="24"/>
              </w:rPr>
              <w:lastRenderedPageBreak/>
              <w:t>Prioritetni cilj 1. :Uspješna općina</w:t>
            </w:r>
          </w:p>
          <w:p w14:paraId="5973CD48" w14:textId="77777777" w:rsidR="003B727E" w:rsidRPr="002C270F" w:rsidRDefault="003B727E" w:rsidP="009445D5">
            <w:pPr>
              <w:spacing w:line="360" w:lineRule="auto"/>
              <w:jc w:val="both"/>
              <w:rPr>
                <w:sz w:val="20"/>
                <w:szCs w:val="20"/>
              </w:rPr>
            </w:pPr>
            <w:r w:rsidRPr="002C270F">
              <w:rPr>
                <w:color w:val="auto"/>
                <w:sz w:val="24"/>
                <w:szCs w:val="24"/>
              </w:rPr>
              <w:t>Posebni cilj 1.4. :Prometno povezivanje Hrvatske</w:t>
            </w:r>
          </w:p>
        </w:tc>
      </w:tr>
      <w:tr w:rsidR="003B727E" w:rsidRPr="002C270F" w14:paraId="77F72905" w14:textId="77777777" w:rsidTr="009445D5">
        <w:trPr>
          <w:cnfStyle w:val="000000100000" w:firstRow="0" w:lastRow="0" w:firstColumn="0" w:lastColumn="0" w:oddVBand="0" w:evenVBand="0" w:oddHBand="1"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9916" w:type="dxa"/>
            <w:gridSpan w:val="5"/>
          </w:tcPr>
          <w:p w14:paraId="219C5BAF" w14:textId="4405A26B" w:rsidR="003B727E" w:rsidRPr="002C270F" w:rsidRDefault="003B727E" w:rsidP="009445D5">
            <w:pPr>
              <w:spacing w:line="360" w:lineRule="auto"/>
              <w:jc w:val="center"/>
              <w:rPr>
                <w:sz w:val="20"/>
                <w:szCs w:val="20"/>
              </w:rPr>
            </w:pPr>
            <w:r w:rsidRPr="002C270F">
              <w:rPr>
                <w:sz w:val="20"/>
                <w:szCs w:val="20"/>
              </w:rPr>
              <w:t>Mjera 1.4.</w:t>
            </w:r>
            <w:r w:rsidR="004942F9">
              <w:rPr>
                <w:sz w:val="20"/>
                <w:szCs w:val="20"/>
              </w:rPr>
              <w:t>1.</w:t>
            </w:r>
          </w:p>
          <w:p w14:paraId="06760053" w14:textId="77777777" w:rsidR="003B727E" w:rsidRPr="002C270F" w:rsidRDefault="003B727E" w:rsidP="009445D5">
            <w:pPr>
              <w:spacing w:line="360" w:lineRule="auto"/>
              <w:jc w:val="both"/>
              <w:rPr>
                <w:b w:val="0"/>
                <w:bCs w:val="0"/>
                <w:sz w:val="20"/>
                <w:szCs w:val="20"/>
              </w:rPr>
            </w:pPr>
            <w:r w:rsidRPr="002C270F">
              <w:rPr>
                <w:b w:val="0"/>
                <w:bCs w:val="0"/>
                <w:sz w:val="20"/>
                <w:szCs w:val="20"/>
              </w:rPr>
              <w:t>Promet i održavanje javnih prometnica</w:t>
            </w:r>
          </w:p>
        </w:tc>
      </w:tr>
      <w:tr w:rsidR="003B727E" w:rsidRPr="002C270F" w14:paraId="3A1A2B90" w14:textId="77777777" w:rsidTr="009445D5">
        <w:trPr>
          <w:trHeight w:val="788"/>
        </w:trPr>
        <w:tc>
          <w:tcPr>
            <w:cnfStyle w:val="001000000000" w:firstRow="0" w:lastRow="0" w:firstColumn="1" w:lastColumn="0" w:oddVBand="0" w:evenVBand="0" w:oddHBand="0" w:evenHBand="0" w:firstRowFirstColumn="0" w:firstRowLastColumn="0" w:lastRowFirstColumn="0" w:lastRowLastColumn="0"/>
            <w:tcW w:w="9916" w:type="dxa"/>
            <w:gridSpan w:val="5"/>
          </w:tcPr>
          <w:p w14:paraId="5FED9FD9" w14:textId="77777777" w:rsidR="003B727E" w:rsidRPr="002C270F" w:rsidRDefault="003B727E" w:rsidP="009445D5">
            <w:pPr>
              <w:spacing w:line="360" w:lineRule="auto"/>
              <w:ind w:firstLine="720"/>
              <w:jc w:val="both"/>
              <w:rPr>
                <w:sz w:val="20"/>
                <w:szCs w:val="20"/>
              </w:rPr>
            </w:pPr>
            <w:r w:rsidRPr="002C270F">
              <w:rPr>
                <w:b w:val="0"/>
                <w:bCs w:val="0"/>
                <w:sz w:val="20"/>
                <w:szCs w:val="20"/>
              </w:rPr>
              <w:t>Već godinama postoji potreba za uređenjem autobusnih stanica te nogostupa uz njih te bi se u što kraćem vremenu trebalo pristupiti uređenju iste. Kako je Općina Vinica jednim dijelom smještena na brežuljkastom terenu, česti su odroni i klizišta pa sve svake godina javlja potreba za sanacijom istih. Potrebno je uređenje i sanacija nerazvrstanih cesta, kanala i graba, uređenje potoka za odvodnju oborinskih voda, čišćenje cesta od snijega i leda, poljskih puteva.</w:t>
            </w:r>
          </w:p>
        </w:tc>
      </w:tr>
      <w:tr w:rsidR="003B727E" w:rsidRPr="002C270F" w14:paraId="448E2E5D" w14:textId="77777777" w:rsidTr="009445D5">
        <w:trPr>
          <w:cnfStyle w:val="000000100000" w:firstRow="0" w:lastRow="0" w:firstColumn="0" w:lastColumn="0" w:oddVBand="0" w:evenVBand="0" w:oddHBand="1"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3085" w:type="dxa"/>
          </w:tcPr>
          <w:p w14:paraId="19060417" w14:textId="77777777" w:rsidR="003B727E" w:rsidRPr="002C270F" w:rsidRDefault="003B727E" w:rsidP="009445D5">
            <w:pPr>
              <w:spacing w:line="360" w:lineRule="auto"/>
              <w:jc w:val="both"/>
              <w:rPr>
                <w:sz w:val="20"/>
                <w:szCs w:val="20"/>
              </w:rPr>
            </w:pPr>
            <w:r w:rsidRPr="002C270F">
              <w:rPr>
                <w:sz w:val="20"/>
                <w:szCs w:val="20"/>
              </w:rPr>
              <w:t>Aktivnost/projekt</w:t>
            </w:r>
          </w:p>
        </w:tc>
        <w:tc>
          <w:tcPr>
            <w:tcW w:w="2693" w:type="dxa"/>
          </w:tcPr>
          <w:p w14:paraId="16D7927E"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Pokazatelj rezultata</w:t>
            </w:r>
          </w:p>
        </w:tc>
        <w:tc>
          <w:tcPr>
            <w:tcW w:w="1276" w:type="dxa"/>
          </w:tcPr>
          <w:p w14:paraId="671B9EB9"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Polazišna vrijednost</w:t>
            </w:r>
          </w:p>
        </w:tc>
        <w:tc>
          <w:tcPr>
            <w:tcW w:w="1276" w:type="dxa"/>
          </w:tcPr>
          <w:p w14:paraId="29A50CD4"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 xml:space="preserve">Ciljna </w:t>
            </w:r>
          </w:p>
          <w:p w14:paraId="3BE9F0E4"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vrijednost</w:t>
            </w:r>
          </w:p>
        </w:tc>
        <w:tc>
          <w:tcPr>
            <w:tcW w:w="1586" w:type="dxa"/>
          </w:tcPr>
          <w:p w14:paraId="18CB266F"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Stavka u proračunu</w:t>
            </w:r>
          </w:p>
        </w:tc>
      </w:tr>
      <w:tr w:rsidR="003B727E" w:rsidRPr="002C270F" w14:paraId="69C79E87" w14:textId="77777777" w:rsidTr="00F63492">
        <w:trPr>
          <w:trHeight w:val="841"/>
        </w:trPr>
        <w:tc>
          <w:tcPr>
            <w:cnfStyle w:val="001000000000" w:firstRow="0" w:lastRow="0" w:firstColumn="1" w:lastColumn="0" w:oddVBand="0" w:evenVBand="0" w:oddHBand="0" w:evenHBand="0" w:firstRowFirstColumn="0" w:firstRowLastColumn="0" w:lastRowFirstColumn="0" w:lastRowLastColumn="0"/>
            <w:tcW w:w="3085" w:type="dxa"/>
          </w:tcPr>
          <w:p w14:paraId="1D958EE9" w14:textId="77777777" w:rsidR="003B727E" w:rsidRPr="002C270F" w:rsidRDefault="003B727E" w:rsidP="009445D5">
            <w:pPr>
              <w:spacing w:line="360" w:lineRule="auto"/>
              <w:rPr>
                <w:sz w:val="20"/>
                <w:szCs w:val="20"/>
              </w:rPr>
            </w:pPr>
            <w:r w:rsidRPr="002C270F">
              <w:rPr>
                <w:sz w:val="20"/>
                <w:szCs w:val="20"/>
              </w:rPr>
              <w:t>1.4.1. Razvoj biciklističkih i pješačkih staza</w:t>
            </w:r>
          </w:p>
        </w:tc>
        <w:tc>
          <w:tcPr>
            <w:tcW w:w="2693" w:type="dxa"/>
          </w:tcPr>
          <w:p w14:paraId="0D98546B" w14:textId="77777777" w:rsidR="003B727E" w:rsidRPr="002C270F" w:rsidRDefault="003B727E" w:rsidP="009445D5">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km biciklističkih staza</w:t>
            </w:r>
          </w:p>
        </w:tc>
        <w:tc>
          <w:tcPr>
            <w:tcW w:w="1276" w:type="dxa"/>
          </w:tcPr>
          <w:p w14:paraId="27EB4332" w14:textId="77777777" w:rsidR="003B727E" w:rsidRPr="002C270F" w:rsidRDefault="003B727E"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0</w:t>
            </w:r>
          </w:p>
        </w:tc>
        <w:tc>
          <w:tcPr>
            <w:tcW w:w="1276" w:type="dxa"/>
          </w:tcPr>
          <w:p w14:paraId="077DA318" w14:textId="77777777" w:rsidR="003B727E" w:rsidRPr="002C270F" w:rsidRDefault="003B727E"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15</w:t>
            </w:r>
          </w:p>
        </w:tc>
        <w:tc>
          <w:tcPr>
            <w:tcW w:w="1586" w:type="dxa"/>
            <w:vMerge w:val="restart"/>
          </w:tcPr>
          <w:p w14:paraId="0B947006" w14:textId="5E8A693D" w:rsidR="00F63492" w:rsidRPr="00565221" w:rsidRDefault="00F63492" w:rsidP="00F63492">
            <w:pPr>
              <w:cnfStyle w:val="000000000000" w:firstRow="0" w:lastRow="0" w:firstColumn="0" w:lastColumn="0" w:oddVBand="0" w:evenVBand="0" w:oddHBand="0" w:evenHBand="0" w:firstRowFirstColumn="0" w:firstRowLastColumn="0" w:lastRowFirstColumn="0" w:lastRowLastColumn="0"/>
              <w:rPr>
                <w:b/>
                <w:sz w:val="12"/>
                <w:szCs w:val="12"/>
              </w:rPr>
            </w:pPr>
            <w:r w:rsidRPr="00565221">
              <w:rPr>
                <w:b/>
                <w:bCs/>
                <w:sz w:val="12"/>
                <w:szCs w:val="12"/>
              </w:rPr>
              <w:t>PROGRAM</w:t>
            </w:r>
            <w:r>
              <w:rPr>
                <w:b/>
                <w:sz w:val="12"/>
                <w:szCs w:val="12"/>
              </w:rPr>
              <w:t xml:space="preserve"> 1020 </w:t>
            </w:r>
            <w:r>
              <w:rPr>
                <w:sz w:val="12"/>
                <w:szCs w:val="12"/>
              </w:rPr>
              <w:t>GRAĐENJE KOMUNALNE INFRASTRUKTURE</w:t>
            </w:r>
          </w:p>
          <w:p w14:paraId="1D2D9342" w14:textId="78771766" w:rsidR="00F63492" w:rsidRDefault="00F63492" w:rsidP="00F63492">
            <w:pPr>
              <w:spacing w:line="360" w:lineRule="auto"/>
              <w:jc w:val="both"/>
              <w:cnfStyle w:val="000000000000" w:firstRow="0" w:lastRow="0" w:firstColumn="0" w:lastColumn="0" w:oddVBand="0" w:evenVBand="0" w:oddHBand="0" w:evenHBand="0" w:firstRowFirstColumn="0" w:firstRowLastColumn="0" w:lastRowFirstColumn="0" w:lastRowLastColumn="0"/>
              <w:rPr>
                <w:b/>
                <w:bCs/>
                <w:sz w:val="12"/>
                <w:szCs w:val="12"/>
              </w:rPr>
            </w:pPr>
            <w:r>
              <w:rPr>
                <w:b/>
                <w:bCs/>
                <w:sz w:val="12"/>
                <w:szCs w:val="12"/>
              </w:rPr>
              <w:t>K102022</w:t>
            </w:r>
          </w:p>
          <w:p w14:paraId="5D8C0E71" w14:textId="77777777" w:rsidR="00F63492" w:rsidRDefault="00F63492" w:rsidP="00F63492">
            <w:pPr>
              <w:spacing w:line="360" w:lineRule="auto"/>
              <w:jc w:val="both"/>
              <w:cnfStyle w:val="000000000000" w:firstRow="0" w:lastRow="0" w:firstColumn="0" w:lastColumn="0" w:oddVBand="0" w:evenVBand="0" w:oddHBand="0" w:evenHBand="0" w:firstRowFirstColumn="0" w:firstRowLastColumn="0" w:lastRowFirstColumn="0" w:lastRowLastColumn="0"/>
              <w:rPr>
                <w:b/>
                <w:bCs/>
                <w:sz w:val="12"/>
                <w:szCs w:val="12"/>
              </w:rPr>
            </w:pPr>
          </w:p>
          <w:p w14:paraId="1F114F9B" w14:textId="77777777" w:rsidR="00F63492" w:rsidRPr="00565221" w:rsidRDefault="00F63492" w:rsidP="00F63492">
            <w:pPr>
              <w:cnfStyle w:val="000000000000" w:firstRow="0" w:lastRow="0" w:firstColumn="0" w:lastColumn="0" w:oddVBand="0" w:evenVBand="0" w:oddHBand="0" w:evenHBand="0" w:firstRowFirstColumn="0" w:firstRowLastColumn="0" w:lastRowFirstColumn="0" w:lastRowLastColumn="0"/>
              <w:rPr>
                <w:b/>
                <w:sz w:val="12"/>
                <w:szCs w:val="12"/>
              </w:rPr>
            </w:pPr>
            <w:r w:rsidRPr="00565221">
              <w:rPr>
                <w:b/>
                <w:bCs/>
                <w:sz w:val="12"/>
                <w:szCs w:val="12"/>
              </w:rPr>
              <w:t>PROGRAM</w:t>
            </w:r>
            <w:r>
              <w:rPr>
                <w:b/>
                <w:sz w:val="12"/>
                <w:szCs w:val="12"/>
              </w:rPr>
              <w:t xml:space="preserve"> 1020 </w:t>
            </w:r>
            <w:r>
              <w:rPr>
                <w:sz w:val="12"/>
                <w:szCs w:val="12"/>
              </w:rPr>
              <w:t>GRAĐENJE KOMUNALNE INFRASTRUKTURE</w:t>
            </w:r>
          </w:p>
          <w:p w14:paraId="55FF22BD" w14:textId="77777777" w:rsidR="00F63492" w:rsidRDefault="00F63492" w:rsidP="00F63492">
            <w:pPr>
              <w:spacing w:line="360" w:lineRule="auto"/>
              <w:jc w:val="both"/>
              <w:cnfStyle w:val="000000000000" w:firstRow="0" w:lastRow="0" w:firstColumn="0" w:lastColumn="0" w:oddVBand="0" w:evenVBand="0" w:oddHBand="0" w:evenHBand="0" w:firstRowFirstColumn="0" w:firstRowLastColumn="0" w:lastRowFirstColumn="0" w:lastRowLastColumn="0"/>
              <w:rPr>
                <w:b/>
                <w:bCs/>
                <w:sz w:val="12"/>
                <w:szCs w:val="12"/>
              </w:rPr>
            </w:pPr>
            <w:r>
              <w:rPr>
                <w:b/>
                <w:bCs/>
                <w:sz w:val="12"/>
                <w:szCs w:val="12"/>
              </w:rPr>
              <w:t>K102022</w:t>
            </w:r>
          </w:p>
          <w:p w14:paraId="6112EC60" w14:textId="77777777" w:rsidR="00F63492" w:rsidRDefault="00F63492" w:rsidP="00F63492">
            <w:pPr>
              <w:spacing w:line="360" w:lineRule="auto"/>
              <w:jc w:val="both"/>
              <w:cnfStyle w:val="000000000000" w:firstRow="0" w:lastRow="0" w:firstColumn="0" w:lastColumn="0" w:oddVBand="0" w:evenVBand="0" w:oddHBand="0" w:evenHBand="0" w:firstRowFirstColumn="0" w:firstRowLastColumn="0" w:lastRowFirstColumn="0" w:lastRowLastColumn="0"/>
              <w:rPr>
                <w:b/>
                <w:bCs/>
                <w:sz w:val="12"/>
                <w:szCs w:val="12"/>
              </w:rPr>
            </w:pPr>
          </w:p>
          <w:p w14:paraId="37E4841A" w14:textId="77777777" w:rsidR="00F63492" w:rsidRPr="00565221" w:rsidRDefault="00F63492" w:rsidP="00F63492">
            <w:pPr>
              <w:cnfStyle w:val="000000000000" w:firstRow="0" w:lastRow="0" w:firstColumn="0" w:lastColumn="0" w:oddVBand="0" w:evenVBand="0" w:oddHBand="0" w:evenHBand="0" w:firstRowFirstColumn="0" w:firstRowLastColumn="0" w:lastRowFirstColumn="0" w:lastRowLastColumn="0"/>
              <w:rPr>
                <w:b/>
                <w:sz w:val="12"/>
                <w:szCs w:val="12"/>
              </w:rPr>
            </w:pPr>
            <w:r w:rsidRPr="00565221">
              <w:rPr>
                <w:b/>
                <w:bCs/>
                <w:sz w:val="12"/>
                <w:szCs w:val="12"/>
              </w:rPr>
              <w:t>PROGRAM</w:t>
            </w:r>
            <w:r>
              <w:rPr>
                <w:b/>
                <w:sz w:val="12"/>
                <w:szCs w:val="12"/>
              </w:rPr>
              <w:t xml:space="preserve"> 1020 </w:t>
            </w:r>
            <w:r>
              <w:rPr>
                <w:sz w:val="12"/>
                <w:szCs w:val="12"/>
              </w:rPr>
              <w:t>GRAĐENJE KOMUNALNE INFRASTRUKTURE</w:t>
            </w:r>
          </w:p>
          <w:p w14:paraId="1E74AD9E" w14:textId="454441E8" w:rsidR="00F63492" w:rsidRDefault="00D10152" w:rsidP="00F63492">
            <w:pPr>
              <w:spacing w:line="360" w:lineRule="auto"/>
              <w:jc w:val="both"/>
              <w:cnfStyle w:val="000000000000" w:firstRow="0" w:lastRow="0" w:firstColumn="0" w:lastColumn="0" w:oddVBand="0" w:evenVBand="0" w:oddHBand="0" w:evenHBand="0" w:firstRowFirstColumn="0" w:firstRowLastColumn="0" w:lastRowFirstColumn="0" w:lastRowLastColumn="0"/>
              <w:rPr>
                <w:b/>
                <w:bCs/>
                <w:sz w:val="12"/>
                <w:szCs w:val="12"/>
              </w:rPr>
            </w:pPr>
            <w:r>
              <w:rPr>
                <w:b/>
                <w:bCs/>
                <w:sz w:val="12"/>
                <w:szCs w:val="12"/>
              </w:rPr>
              <w:t>A10200</w:t>
            </w:r>
            <w:r w:rsidR="00F63492">
              <w:rPr>
                <w:b/>
                <w:bCs/>
                <w:sz w:val="12"/>
                <w:szCs w:val="12"/>
              </w:rPr>
              <w:t>2</w:t>
            </w:r>
          </w:p>
          <w:p w14:paraId="7D353CDE" w14:textId="77777777" w:rsidR="00C445E9" w:rsidRDefault="00C445E9" w:rsidP="00F63492">
            <w:pPr>
              <w:spacing w:line="360" w:lineRule="auto"/>
              <w:jc w:val="both"/>
              <w:cnfStyle w:val="000000000000" w:firstRow="0" w:lastRow="0" w:firstColumn="0" w:lastColumn="0" w:oddVBand="0" w:evenVBand="0" w:oddHBand="0" w:evenHBand="0" w:firstRowFirstColumn="0" w:firstRowLastColumn="0" w:lastRowFirstColumn="0" w:lastRowLastColumn="0"/>
              <w:rPr>
                <w:b/>
                <w:bCs/>
                <w:sz w:val="12"/>
                <w:szCs w:val="12"/>
              </w:rPr>
            </w:pPr>
          </w:p>
          <w:p w14:paraId="7E6D12DF" w14:textId="77777777" w:rsidR="00C445E9" w:rsidRPr="00565221" w:rsidRDefault="00C445E9" w:rsidP="00C445E9">
            <w:pPr>
              <w:cnfStyle w:val="000000000000" w:firstRow="0" w:lastRow="0" w:firstColumn="0" w:lastColumn="0" w:oddVBand="0" w:evenVBand="0" w:oddHBand="0" w:evenHBand="0" w:firstRowFirstColumn="0" w:firstRowLastColumn="0" w:lastRowFirstColumn="0" w:lastRowLastColumn="0"/>
              <w:rPr>
                <w:b/>
                <w:sz w:val="12"/>
                <w:szCs w:val="12"/>
              </w:rPr>
            </w:pPr>
            <w:r w:rsidRPr="00565221">
              <w:rPr>
                <w:b/>
                <w:bCs/>
                <w:sz w:val="12"/>
                <w:szCs w:val="12"/>
              </w:rPr>
              <w:t>PROGRAM</w:t>
            </w:r>
            <w:r>
              <w:rPr>
                <w:b/>
                <w:sz w:val="12"/>
                <w:szCs w:val="12"/>
              </w:rPr>
              <w:t xml:space="preserve"> 1020 </w:t>
            </w:r>
            <w:r>
              <w:rPr>
                <w:sz w:val="12"/>
                <w:szCs w:val="12"/>
              </w:rPr>
              <w:t>GRAĐENJE KOMUNALNE INFRASTRUKTURE</w:t>
            </w:r>
          </w:p>
          <w:p w14:paraId="614CD56E" w14:textId="77777777" w:rsidR="00C445E9" w:rsidRDefault="00C445E9" w:rsidP="00C445E9">
            <w:pPr>
              <w:spacing w:line="360" w:lineRule="auto"/>
              <w:jc w:val="both"/>
              <w:cnfStyle w:val="000000000000" w:firstRow="0" w:lastRow="0" w:firstColumn="0" w:lastColumn="0" w:oddVBand="0" w:evenVBand="0" w:oddHBand="0" w:evenHBand="0" w:firstRowFirstColumn="0" w:firstRowLastColumn="0" w:lastRowFirstColumn="0" w:lastRowLastColumn="0"/>
              <w:rPr>
                <w:b/>
                <w:bCs/>
                <w:sz w:val="12"/>
                <w:szCs w:val="12"/>
              </w:rPr>
            </w:pPr>
            <w:r>
              <w:rPr>
                <w:b/>
                <w:bCs/>
                <w:sz w:val="12"/>
                <w:szCs w:val="12"/>
              </w:rPr>
              <w:t>K102020</w:t>
            </w:r>
          </w:p>
          <w:p w14:paraId="5BA4BB12" w14:textId="77777777" w:rsidR="00C445E9" w:rsidRPr="00565221" w:rsidRDefault="00C445E9" w:rsidP="00C445E9">
            <w:pPr>
              <w:cnfStyle w:val="000000000000" w:firstRow="0" w:lastRow="0" w:firstColumn="0" w:lastColumn="0" w:oddVBand="0" w:evenVBand="0" w:oddHBand="0" w:evenHBand="0" w:firstRowFirstColumn="0" w:firstRowLastColumn="0" w:lastRowFirstColumn="0" w:lastRowLastColumn="0"/>
              <w:rPr>
                <w:b/>
                <w:sz w:val="12"/>
                <w:szCs w:val="12"/>
              </w:rPr>
            </w:pPr>
            <w:r w:rsidRPr="00565221">
              <w:rPr>
                <w:b/>
                <w:bCs/>
                <w:sz w:val="12"/>
                <w:szCs w:val="12"/>
              </w:rPr>
              <w:t>PROGRAM</w:t>
            </w:r>
            <w:r>
              <w:rPr>
                <w:b/>
                <w:sz w:val="12"/>
                <w:szCs w:val="12"/>
              </w:rPr>
              <w:t xml:space="preserve"> 1020 </w:t>
            </w:r>
            <w:r>
              <w:rPr>
                <w:sz w:val="12"/>
                <w:szCs w:val="12"/>
              </w:rPr>
              <w:t>GRAĐENJE KOMUNALNE INFRASTRUKTURE</w:t>
            </w:r>
          </w:p>
          <w:p w14:paraId="1AB9ED0C" w14:textId="57D2DDD3" w:rsidR="00C445E9" w:rsidRPr="002C270F" w:rsidRDefault="00C445E9" w:rsidP="00C445E9">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b/>
                <w:bCs/>
                <w:sz w:val="12"/>
                <w:szCs w:val="12"/>
              </w:rPr>
              <w:t>K102015</w:t>
            </w:r>
          </w:p>
        </w:tc>
      </w:tr>
      <w:tr w:rsidR="003B727E" w:rsidRPr="002C270F" w14:paraId="25D5E0E2" w14:textId="77777777" w:rsidTr="009445D5">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3085" w:type="dxa"/>
          </w:tcPr>
          <w:p w14:paraId="2A199196" w14:textId="77777777" w:rsidR="003B727E" w:rsidRPr="002C270F" w:rsidRDefault="003B727E" w:rsidP="009445D5">
            <w:pPr>
              <w:spacing w:line="360" w:lineRule="auto"/>
              <w:rPr>
                <w:sz w:val="20"/>
                <w:szCs w:val="20"/>
              </w:rPr>
            </w:pPr>
          </w:p>
        </w:tc>
        <w:tc>
          <w:tcPr>
            <w:tcW w:w="2693" w:type="dxa"/>
          </w:tcPr>
          <w:p w14:paraId="31F2FA97" w14:textId="77777777" w:rsidR="003B727E" w:rsidRPr="002C270F" w:rsidRDefault="003B727E" w:rsidP="009445D5">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km pješačkih staza</w:t>
            </w:r>
          </w:p>
        </w:tc>
        <w:tc>
          <w:tcPr>
            <w:tcW w:w="1276" w:type="dxa"/>
          </w:tcPr>
          <w:p w14:paraId="1B2E0743" w14:textId="77777777" w:rsidR="003B727E"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5</w:t>
            </w:r>
          </w:p>
          <w:p w14:paraId="4FD9472B" w14:textId="77777777" w:rsidR="00F63492" w:rsidRDefault="00F63492"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p w14:paraId="51843730" w14:textId="77777777" w:rsidR="00F63492" w:rsidRPr="002C270F" w:rsidRDefault="00F63492"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276" w:type="dxa"/>
          </w:tcPr>
          <w:p w14:paraId="58461F74"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15</w:t>
            </w:r>
          </w:p>
        </w:tc>
        <w:tc>
          <w:tcPr>
            <w:tcW w:w="1586" w:type="dxa"/>
            <w:vMerge/>
          </w:tcPr>
          <w:p w14:paraId="15317804"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3B727E" w:rsidRPr="002C270F" w14:paraId="48FD3B26" w14:textId="77777777" w:rsidTr="009445D5">
        <w:trPr>
          <w:trHeight w:val="684"/>
        </w:trPr>
        <w:tc>
          <w:tcPr>
            <w:cnfStyle w:val="001000000000" w:firstRow="0" w:lastRow="0" w:firstColumn="1" w:lastColumn="0" w:oddVBand="0" w:evenVBand="0" w:oddHBand="0" w:evenHBand="0" w:firstRowFirstColumn="0" w:firstRowLastColumn="0" w:lastRowFirstColumn="0" w:lastRowLastColumn="0"/>
            <w:tcW w:w="3085" w:type="dxa"/>
          </w:tcPr>
          <w:p w14:paraId="1921171E" w14:textId="77777777" w:rsidR="003B727E" w:rsidRPr="002C270F" w:rsidRDefault="003B727E" w:rsidP="009445D5">
            <w:pPr>
              <w:spacing w:line="360" w:lineRule="auto"/>
              <w:rPr>
                <w:sz w:val="20"/>
                <w:szCs w:val="20"/>
              </w:rPr>
            </w:pPr>
            <w:r w:rsidRPr="002C270F">
              <w:rPr>
                <w:sz w:val="20"/>
                <w:szCs w:val="20"/>
              </w:rPr>
              <w:t>1.4.2. Obilježavanje pješačkih i biciklističkih staza</w:t>
            </w:r>
          </w:p>
        </w:tc>
        <w:tc>
          <w:tcPr>
            <w:tcW w:w="2693" w:type="dxa"/>
          </w:tcPr>
          <w:p w14:paraId="2580ABA6" w14:textId="77777777" w:rsidR="003B727E" w:rsidRPr="002C270F" w:rsidRDefault="003B727E" w:rsidP="009445D5">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Postavljanje znakova</w:t>
            </w:r>
          </w:p>
        </w:tc>
        <w:tc>
          <w:tcPr>
            <w:tcW w:w="1276" w:type="dxa"/>
          </w:tcPr>
          <w:p w14:paraId="5445B94C" w14:textId="77777777" w:rsidR="003B727E" w:rsidRPr="002C270F" w:rsidRDefault="003B727E"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0</w:t>
            </w:r>
          </w:p>
        </w:tc>
        <w:tc>
          <w:tcPr>
            <w:tcW w:w="1276" w:type="dxa"/>
          </w:tcPr>
          <w:p w14:paraId="2E030B39" w14:textId="77777777" w:rsidR="003B727E" w:rsidRDefault="003B727E"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35</w:t>
            </w:r>
          </w:p>
          <w:p w14:paraId="45D25635" w14:textId="77777777" w:rsidR="00F63492" w:rsidRDefault="00F63492"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p>
          <w:p w14:paraId="11E28914" w14:textId="77777777" w:rsidR="00F63492" w:rsidRPr="002C270F" w:rsidRDefault="00F63492"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586" w:type="dxa"/>
            <w:vMerge/>
          </w:tcPr>
          <w:p w14:paraId="3AB19065" w14:textId="77777777" w:rsidR="003B727E" w:rsidRPr="002C270F" w:rsidRDefault="003B727E"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3B727E" w:rsidRPr="002C270F" w14:paraId="3297DDB2" w14:textId="77777777" w:rsidTr="009445D5">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3085" w:type="dxa"/>
          </w:tcPr>
          <w:p w14:paraId="35D2ED15" w14:textId="77777777" w:rsidR="003B727E" w:rsidRPr="002C270F" w:rsidRDefault="003B727E" w:rsidP="009445D5">
            <w:pPr>
              <w:spacing w:line="360" w:lineRule="auto"/>
              <w:rPr>
                <w:sz w:val="20"/>
                <w:szCs w:val="20"/>
              </w:rPr>
            </w:pPr>
            <w:r w:rsidRPr="002C270F">
              <w:rPr>
                <w:sz w:val="20"/>
                <w:szCs w:val="20"/>
              </w:rPr>
              <w:t>1.4.3. Poboljšanje sustava javnog prijevoza</w:t>
            </w:r>
          </w:p>
        </w:tc>
        <w:tc>
          <w:tcPr>
            <w:tcW w:w="2693" w:type="dxa"/>
          </w:tcPr>
          <w:p w14:paraId="77DE1505" w14:textId="77777777" w:rsidR="003B727E" w:rsidRPr="002C270F" w:rsidRDefault="003B727E" w:rsidP="009445D5">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Broj sagrađenih autobusnih stajališta</w:t>
            </w:r>
          </w:p>
        </w:tc>
        <w:tc>
          <w:tcPr>
            <w:tcW w:w="1276" w:type="dxa"/>
          </w:tcPr>
          <w:p w14:paraId="1DD94B38"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8</w:t>
            </w:r>
          </w:p>
        </w:tc>
        <w:tc>
          <w:tcPr>
            <w:tcW w:w="1276" w:type="dxa"/>
          </w:tcPr>
          <w:p w14:paraId="34275420"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9</w:t>
            </w:r>
          </w:p>
        </w:tc>
        <w:tc>
          <w:tcPr>
            <w:tcW w:w="1586" w:type="dxa"/>
            <w:vMerge/>
          </w:tcPr>
          <w:p w14:paraId="63D30C9D"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3B727E" w:rsidRPr="002C270F" w14:paraId="1BFB3DC6" w14:textId="77777777" w:rsidTr="009445D5">
        <w:trPr>
          <w:trHeight w:val="684"/>
        </w:trPr>
        <w:tc>
          <w:tcPr>
            <w:cnfStyle w:val="001000000000" w:firstRow="0" w:lastRow="0" w:firstColumn="1" w:lastColumn="0" w:oddVBand="0" w:evenVBand="0" w:oddHBand="0" w:evenHBand="0" w:firstRowFirstColumn="0" w:firstRowLastColumn="0" w:lastRowFirstColumn="0" w:lastRowLastColumn="0"/>
            <w:tcW w:w="3085" w:type="dxa"/>
          </w:tcPr>
          <w:p w14:paraId="0720B668" w14:textId="77777777" w:rsidR="003B727E" w:rsidRPr="002C270F" w:rsidRDefault="003B727E" w:rsidP="009445D5">
            <w:pPr>
              <w:spacing w:line="360" w:lineRule="auto"/>
              <w:rPr>
                <w:sz w:val="20"/>
                <w:szCs w:val="20"/>
              </w:rPr>
            </w:pPr>
            <w:r w:rsidRPr="002C270F">
              <w:rPr>
                <w:sz w:val="20"/>
                <w:szCs w:val="20"/>
              </w:rPr>
              <w:t>1.4.4. Unapređenje i izgradnja cestovne infrastrukture</w:t>
            </w:r>
          </w:p>
        </w:tc>
        <w:tc>
          <w:tcPr>
            <w:tcW w:w="2693" w:type="dxa"/>
          </w:tcPr>
          <w:p w14:paraId="0D0264DD" w14:textId="77777777" w:rsidR="003B727E" w:rsidRPr="002C270F" w:rsidRDefault="003B727E" w:rsidP="009445D5">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Broj javnih parkirališta</w:t>
            </w:r>
          </w:p>
        </w:tc>
        <w:tc>
          <w:tcPr>
            <w:tcW w:w="1276" w:type="dxa"/>
          </w:tcPr>
          <w:p w14:paraId="2FE424CA" w14:textId="77777777" w:rsidR="003B727E" w:rsidRPr="002C270F" w:rsidRDefault="003B727E"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8</w:t>
            </w:r>
          </w:p>
        </w:tc>
        <w:tc>
          <w:tcPr>
            <w:tcW w:w="1276" w:type="dxa"/>
          </w:tcPr>
          <w:p w14:paraId="5E641D31" w14:textId="77777777" w:rsidR="003B727E" w:rsidRPr="002C270F" w:rsidRDefault="003B727E"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10</w:t>
            </w:r>
          </w:p>
        </w:tc>
        <w:tc>
          <w:tcPr>
            <w:tcW w:w="1586" w:type="dxa"/>
            <w:vMerge/>
          </w:tcPr>
          <w:p w14:paraId="41C0C967" w14:textId="77777777" w:rsidR="003B727E" w:rsidRPr="002C270F" w:rsidRDefault="003B727E"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3B727E" w:rsidRPr="002C270F" w14:paraId="45CDEA81" w14:textId="77777777" w:rsidTr="009445D5">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3085" w:type="dxa"/>
          </w:tcPr>
          <w:p w14:paraId="107DA81A" w14:textId="77777777" w:rsidR="003B727E" w:rsidRPr="002C270F" w:rsidRDefault="003B727E" w:rsidP="009445D5">
            <w:pPr>
              <w:spacing w:line="360" w:lineRule="auto"/>
              <w:rPr>
                <w:sz w:val="20"/>
                <w:szCs w:val="20"/>
              </w:rPr>
            </w:pPr>
            <w:r w:rsidRPr="002C270F">
              <w:rPr>
                <w:sz w:val="20"/>
                <w:szCs w:val="20"/>
              </w:rPr>
              <w:t>1.4.5. Održavanje javnih prometnica i nerazvrstanih cesta</w:t>
            </w:r>
          </w:p>
        </w:tc>
        <w:tc>
          <w:tcPr>
            <w:tcW w:w="2693" w:type="dxa"/>
          </w:tcPr>
          <w:p w14:paraId="3FA6B8C0" w14:textId="77777777" w:rsidR="003B727E" w:rsidRPr="002C270F" w:rsidRDefault="003B727E" w:rsidP="009445D5">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km održavanih</w:t>
            </w:r>
          </w:p>
          <w:p w14:paraId="7A0A6647" w14:textId="77777777" w:rsidR="003B727E" w:rsidRPr="002C270F" w:rsidRDefault="003B727E" w:rsidP="009445D5">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prometnica</w:t>
            </w:r>
          </w:p>
        </w:tc>
        <w:tc>
          <w:tcPr>
            <w:tcW w:w="1276" w:type="dxa"/>
          </w:tcPr>
          <w:p w14:paraId="7C02AB66"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26</w:t>
            </w:r>
          </w:p>
        </w:tc>
        <w:tc>
          <w:tcPr>
            <w:tcW w:w="1276" w:type="dxa"/>
          </w:tcPr>
          <w:p w14:paraId="0D7660C5"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26</w:t>
            </w:r>
          </w:p>
        </w:tc>
        <w:tc>
          <w:tcPr>
            <w:tcW w:w="1586" w:type="dxa"/>
          </w:tcPr>
          <w:p w14:paraId="4E1CFA69" w14:textId="49B97560" w:rsidR="00110301" w:rsidRPr="00565221" w:rsidRDefault="00110301" w:rsidP="00110301">
            <w:pPr>
              <w:cnfStyle w:val="000000100000" w:firstRow="0" w:lastRow="0" w:firstColumn="0" w:lastColumn="0" w:oddVBand="0" w:evenVBand="0" w:oddHBand="1" w:evenHBand="0" w:firstRowFirstColumn="0" w:firstRowLastColumn="0" w:lastRowFirstColumn="0" w:lastRowLastColumn="0"/>
              <w:rPr>
                <w:b/>
                <w:sz w:val="12"/>
                <w:szCs w:val="12"/>
              </w:rPr>
            </w:pPr>
            <w:r w:rsidRPr="00565221">
              <w:rPr>
                <w:b/>
                <w:bCs/>
                <w:sz w:val="12"/>
                <w:szCs w:val="12"/>
              </w:rPr>
              <w:t>PROGRAM</w:t>
            </w:r>
            <w:r>
              <w:rPr>
                <w:b/>
                <w:sz w:val="12"/>
                <w:szCs w:val="12"/>
              </w:rPr>
              <w:t xml:space="preserve"> 1019 </w:t>
            </w:r>
            <w:r>
              <w:rPr>
                <w:sz w:val="12"/>
                <w:szCs w:val="12"/>
              </w:rPr>
              <w:t>ODRŽAVANJE KOMUNALNE INFRASTRUKTURE</w:t>
            </w:r>
          </w:p>
          <w:p w14:paraId="5284A57F" w14:textId="015B6666" w:rsidR="003B727E" w:rsidRPr="002C270F" w:rsidRDefault="00110301" w:rsidP="00110301">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b/>
                <w:bCs/>
                <w:sz w:val="12"/>
                <w:szCs w:val="12"/>
              </w:rPr>
              <w:t>A101909</w:t>
            </w:r>
          </w:p>
        </w:tc>
      </w:tr>
      <w:tr w:rsidR="003B727E" w:rsidRPr="002C270F" w14:paraId="2615A6D5" w14:textId="77777777" w:rsidTr="009445D5">
        <w:trPr>
          <w:trHeight w:val="684"/>
        </w:trPr>
        <w:tc>
          <w:tcPr>
            <w:cnfStyle w:val="001000000000" w:firstRow="0" w:lastRow="0" w:firstColumn="1" w:lastColumn="0" w:oddVBand="0" w:evenVBand="0" w:oddHBand="0" w:evenHBand="0" w:firstRowFirstColumn="0" w:firstRowLastColumn="0" w:lastRowFirstColumn="0" w:lastRowLastColumn="0"/>
            <w:tcW w:w="9916" w:type="dxa"/>
            <w:gridSpan w:val="5"/>
          </w:tcPr>
          <w:p w14:paraId="07AA29E3" w14:textId="0CA7CEAC" w:rsidR="003B727E" w:rsidRPr="002C270F" w:rsidRDefault="003B727E" w:rsidP="009445D5">
            <w:pPr>
              <w:spacing w:line="360" w:lineRule="auto"/>
              <w:jc w:val="both"/>
              <w:rPr>
                <w:sz w:val="20"/>
                <w:szCs w:val="20"/>
              </w:rPr>
            </w:pPr>
            <w:r w:rsidRPr="002C270F">
              <w:rPr>
                <w:sz w:val="20"/>
                <w:szCs w:val="20"/>
              </w:rPr>
              <w:t xml:space="preserve">Procijenjena vrijednost: </w:t>
            </w:r>
            <w:r w:rsidR="007414E8">
              <w:rPr>
                <w:sz w:val="20"/>
                <w:szCs w:val="20"/>
              </w:rPr>
              <w:t>420.000,00</w:t>
            </w:r>
          </w:p>
        </w:tc>
      </w:tr>
    </w:tbl>
    <w:p w14:paraId="27AE0A27" w14:textId="77777777" w:rsidR="003B727E" w:rsidRDefault="003B727E" w:rsidP="003B727E">
      <w:pPr>
        <w:rPr>
          <w:sz w:val="20"/>
          <w:szCs w:val="20"/>
        </w:rPr>
      </w:pPr>
    </w:p>
    <w:p w14:paraId="4C1D0B58" w14:textId="77777777" w:rsidR="004942F9" w:rsidRPr="002C270F" w:rsidRDefault="004942F9" w:rsidP="003B727E">
      <w:pPr>
        <w:rPr>
          <w:sz w:val="20"/>
          <w:szCs w:val="20"/>
        </w:rPr>
      </w:pPr>
    </w:p>
    <w:tbl>
      <w:tblPr>
        <w:tblStyle w:val="Tablicapopisa4-isticanje31"/>
        <w:tblpPr w:leftFromText="180" w:rightFromText="180" w:vertAnchor="text" w:horzAnchor="margin" w:tblpY="297"/>
        <w:tblW w:w="99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3059"/>
        <w:gridCol w:w="2665"/>
        <w:gridCol w:w="1280"/>
        <w:gridCol w:w="1280"/>
        <w:gridCol w:w="1671"/>
      </w:tblGrid>
      <w:tr w:rsidR="003B727E" w14:paraId="03AD732A" w14:textId="77777777" w:rsidTr="009445D5">
        <w:trPr>
          <w:cnfStyle w:val="100000000000" w:firstRow="1" w:lastRow="0" w:firstColumn="0" w:lastColumn="0" w:oddVBand="0" w:evenVBand="0" w:oddHBand="0"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9955" w:type="dxa"/>
            <w:gridSpan w:val="5"/>
            <w:shd w:val="clear" w:color="auto" w:fill="4F81BD" w:themeFill="accent1"/>
          </w:tcPr>
          <w:p w14:paraId="5AC84CAA" w14:textId="77777777" w:rsidR="003B727E" w:rsidRPr="006E00BA" w:rsidRDefault="003B727E" w:rsidP="009445D5">
            <w:pPr>
              <w:spacing w:line="360" w:lineRule="auto"/>
              <w:jc w:val="both"/>
              <w:rPr>
                <w:b w:val="0"/>
                <w:bCs w:val="0"/>
                <w:sz w:val="24"/>
                <w:szCs w:val="24"/>
              </w:rPr>
            </w:pPr>
            <w:r w:rsidRPr="006E00BA">
              <w:rPr>
                <w:color w:val="auto"/>
                <w:sz w:val="24"/>
                <w:szCs w:val="24"/>
              </w:rPr>
              <w:t>Prioritetni cilj 1. :Uspješna općina</w:t>
            </w:r>
          </w:p>
          <w:p w14:paraId="5131EF12" w14:textId="77777777" w:rsidR="003B727E" w:rsidRPr="006E00BA" w:rsidRDefault="003B727E" w:rsidP="009445D5">
            <w:pPr>
              <w:spacing w:line="360" w:lineRule="auto"/>
              <w:jc w:val="both"/>
              <w:rPr>
                <w:sz w:val="20"/>
                <w:szCs w:val="20"/>
              </w:rPr>
            </w:pPr>
            <w:r w:rsidRPr="006E00BA">
              <w:rPr>
                <w:color w:val="auto"/>
                <w:sz w:val="24"/>
                <w:szCs w:val="24"/>
              </w:rPr>
              <w:t>Posebni cilj 1.5. :</w:t>
            </w:r>
            <w:r w:rsidRPr="006E00BA">
              <w:rPr>
                <w:sz w:val="24"/>
                <w:szCs w:val="24"/>
              </w:rPr>
              <w:t xml:space="preserve"> </w:t>
            </w:r>
            <w:r w:rsidRPr="006E00BA">
              <w:rPr>
                <w:color w:val="auto"/>
                <w:sz w:val="24"/>
                <w:szCs w:val="24"/>
              </w:rPr>
              <w:t>Kultura, kulturne i kreativne industrije</w:t>
            </w:r>
          </w:p>
        </w:tc>
      </w:tr>
      <w:tr w:rsidR="003B727E" w14:paraId="6AB99606" w14:textId="77777777" w:rsidTr="009445D5">
        <w:trPr>
          <w:cnfStyle w:val="000000100000" w:firstRow="0" w:lastRow="0" w:firstColumn="0" w:lastColumn="0" w:oddVBand="0" w:evenVBand="0" w:oddHBand="1"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9955" w:type="dxa"/>
            <w:gridSpan w:val="5"/>
          </w:tcPr>
          <w:p w14:paraId="3027BBC5" w14:textId="114906DD" w:rsidR="003B727E" w:rsidRPr="00DB4FD8" w:rsidRDefault="003B727E" w:rsidP="009445D5">
            <w:pPr>
              <w:spacing w:line="360" w:lineRule="auto"/>
              <w:jc w:val="center"/>
              <w:rPr>
                <w:sz w:val="20"/>
                <w:szCs w:val="20"/>
              </w:rPr>
            </w:pPr>
            <w:r w:rsidRPr="00DB4FD8">
              <w:rPr>
                <w:sz w:val="20"/>
                <w:szCs w:val="20"/>
              </w:rPr>
              <w:t>Mjera 1.5.</w:t>
            </w:r>
            <w:r w:rsidR="004942F9" w:rsidRPr="00DB4FD8">
              <w:rPr>
                <w:sz w:val="20"/>
                <w:szCs w:val="20"/>
              </w:rPr>
              <w:t>1.</w:t>
            </w:r>
          </w:p>
          <w:p w14:paraId="7F5B402A" w14:textId="77777777" w:rsidR="003B727E" w:rsidRPr="006E00BA" w:rsidRDefault="003B727E" w:rsidP="009445D5">
            <w:pPr>
              <w:spacing w:line="360" w:lineRule="auto"/>
              <w:rPr>
                <w:b w:val="0"/>
                <w:bCs w:val="0"/>
                <w:sz w:val="20"/>
                <w:szCs w:val="20"/>
              </w:rPr>
            </w:pPr>
            <w:r w:rsidRPr="006E00BA">
              <w:rPr>
                <w:b w:val="0"/>
                <w:bCs w:val="0"/>
                <w:sz w:val="20"/>
                <w:szCs w:val="20"/>
              </w:rPr>
              <w:t>Obilježavanje kulturnih događaja i manifestacija</w:t>
            </w:r>
          </w:p>
        </w:tc>
      </w:tr>
      <w:tr w:rsidR="003B727E" w14:paraId="2C0B51A5" w14:textId="77777777" w:rsidTr="009445D5">
        <w:trPr>
          <w:trHeight w:val="774"/>
        </w:trPr>
        <w:tc>
          <w:tcPr>
            <w:cnfStyle w:val="001000000000" w:firstRow="0" w:lastRow="0" w:firstColumn="1" w:lastColumn="0" w:oddVBand="0" w:evenVBand="0" w:oddHBand="0" w:evenHBand="0" w:firstRowFirstColumn="0" w:firstRowLastColumn="0" w:lastRowFirstColumn="0" w:lastRowLastColumn="0"/>
            <w:tcW w:w="9955" w:type="dxa"/>
            <w:gridSpan w:val="5"/>
          </w:tcPr>
          <w:p w14:paraId="6CBD4D4D" w14:textId="7A4C8F34" w:rsidR="003B727E" w:rsidRPr="006E00BA" w:rsidRDefault="003B727E" w:rsidP="009445D5">
            <w:pPr>
              <w:spacing w:line="360" w:lineRule="auto"/>
              <w:jc w:val="both"/>
              <w:rPr>
                <w:b w:val="0"/>
                <w:bCs w:val="0"/>
                <w:sz w:val="20"/>
                <w:szCs w:val="20"/>
              </w:rPr>
            </w:pPr>
            <w:r w:rsidRPr="006E00BA">
              <w:rPr>
                <w:b w:val="0"/>
                <w:bCs w:val="0"/>
                <w:sz w:val="20"/>
                <w:szCs w:val="20"/>
              </w:rPr>
              <w:t>Općina Vinica organizira znatan broj kulturnih</w:t>
            </w:r>
            <w:r w:rsidR="00467815">
              <w:rPr>
                <w:b w:val="0"/>
                <w:bCs w:val="0"/>
                <w:sz w:val="20"/>
                <w:szCs w:val="20"/>
              </w:rPr>
              <w:t xml:space="preserve">, tradicijskih </w:t>
            </w:r>
            <w:r w:rsidRPr="006E00BA">
              <w:rPr>
                <w:b w:val="0"/>
                <w:bCs w:val="0"/>
                <w:sz w:val="20"/>
                <w:szCs w:val="20"/>
              </w:rPr>
              <w:t xml:space="preserve"> i društvenih događanja poput Markovog, </w:t>
            </w:r>
            <w:proofErr w:type="spellStart"/>
            <w:r w:rsidRPr="006E00BA">
              <w:rPr>
                <w:b w:val="0"/>
                <w:bCs w:val="0"/>
                <w:sz w:val="20"/>
                <w:szCs w:val="20"/>
              </w:rPr>
              <w:t>Janionog</w:t>
            </w:r>
            <w:proofErr w:type="spellEnd"/>
            <w:r w:rsidRPr="006E00BA">
              <w:rPr>
                <w:b w:val="0"/>
                <w:bCs w:val="0"/>
                <w:sz w:val="20"/>
                <w:szCs w:val="20"/>
              </w:rPr>
              <w:t>, Martinja, te sličnih događanja</w:t>
            </w:r>
          </w:p>
          <w:p w14:paraId="354B7D1B" w14:textId="77777777" w:rsidR="003B727E" w:rsidRPr="006E00BA" w:rsidRDefault="003B727E" w:rsidP="009445D5">
            <w:pPr>
              <w:spacing w:line="360" w:lineRule="auto"/>
              <w:ind w:firstLine="720"/>
              <w:jc w:val="both"/>
              <w:rPr>
                <w:b w:val="0"/>
                <w:bCs w:val="0"/>
                <w:sz w:val="20"/>
                <w:szCs w:val="20"/>
              </w:rPr>
            </w:pPr>
          </w:p>
        </w:tc>
      </w:tr>
      <w:tr w:rsidR="003B727E" w14:paraId="08509CA3" w14:textId="77777777" w:rsidTr="009445D5">
        <w:trPr>
          <w:cnfStyle w:val="000000100000" w:firstRow="0" w:lastRow="0" w:firstColumn="0" w:lastColumn="0" w:oddVBand="0" w:evenVBand="0" w:oddHBand="1"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3059" w:type="dxa"/>
          </w:tcPr>
          <w:p w14:paraId="494802CE" w14:textId="77777777" w:rsidR="003B727E" w:rsidRPr="003A2B2C" w:rsidRDefault="003B727E" w:rsidP="009445D5">
            <w:pPr>
              <w:spacing w:line="360" w:lineRule="auto"/>
              <w:rPr>
                <w:sz w:val="20"/>
                <w:szCs w:val="20"/>
              </w:rPr>
            </w:pPr>
            <w:r w:rsidRPr="003A2B2C">
              <w:rPr>
                <w:sz w:val="20"/>
                <w:szCs w:val="20"/>
              </w:rPr>
              <w:t>Aktivnost/projekt</w:t>
            </w:r>
          </w:p>
        </w:tc>
        <w:tc>
          <w:tcPr>
            <w:tcW w:w="2665" w:type="dxa"/>
          </w:tcPr>
          <w:p w14:paraId="6AA066D6" w14:textId="77777777" w:rsidR="003B727E" w:rsidRPr="006E00BA"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6E00BA">
              <w:rPr>
                <w:sz w:val="20"/>
                <w:szCs w:val="20"/>
              </w:rPr>
              <w:t>Pokazatelj rezultata</w:t>
            </w:r>
          </w:p>
        </w:tc>
        <w:tc>
          <w:tcPr>
            <w:tcW w:w="1280" w:type="dxa"/>
          </w:tcPr>
          <w:p w14:paraId="2695FCF4" w14:textId="77777777" w:rsidR="003B727E" w:rsidRPr="006E00BA"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6E00BA">
              <w:rPr>
                <w:sz w:val="20"/>
                <w:szCs w:val="20"/>
              </w:rPr>
              <w:t>Polazišna vrijednost</w:t>
            </w:r>
          </w:p>
        </w:tc>
        <w:tc>
          <w:tcPr>
            <w:tcW w:w="1280" w:type="dxa"/>
          </w:tcPr>
          <w:p w14:paraId="6315F4FB" w14:textId="77777777" w:rsidR="003B727E" w:rsidRPr="006E00BA"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6E00BA">
              <w:rPr>
                <w:sz w:val="20"/>
                <w:szCs w:val="20"/>
              </w:rPr>
              <w:t>Ciljna vrijednost</w:t>
            </w:r>
          </w:p>
        </w:tc>
        <w:tc>
          <w:tcPr>
            <w:tcW w:w="1671" w:type="dxa"/>
          </w:tcPr>
          <w:p w14:paraId="5C6420F1" w14:textId="77777777" w:rsidR="003B727E" w:rsidRPr="006E00BA"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6E00BA">
              <w:rPr>
                <w:sz w:val="20"/>
                <w:szCs w:val="20"/>
              </w:rPr>
              <w:t>Stavka u proračunu</w:t>
            </w:r>
          </w:p>
        </w:tc>
      </w:tr>
      <w:tr w:rsidR="003B727E" w14:paraId="1CE2DEE7" w14:textId="77777777" w:rsidTr="009445D5">
        <w:trPr>
          <w:trHeight w:val="672"/>
        </w:trPr>
        <w:tc>
          <w:tcPr>
            <w:cnfStyle w:val="001000000000" w:firstRow="0" w:lastRow="0" w:firstColumn="1" w:lastColumn="0" w:oddVBand="0" w:evenVBand="0" w:oddHBand="0" w:evenHBand="0" w:firstRowFirstColumn="0" w:firstRowLastColumn="0" w:lastRowFirstColumn="0" w:lastRowLastColumn="0"/>
            <w:tcW w:w="3059" w:type="dxa"/>
          </w:tcPr>
          <w:p w14:paraId="1795DFF3" w14:textId="3999023C" w:rsidR="003B727E" w:rsidRPr="003A2B2C" w:rsidRDefault="00467815" w:rsidP="009445D5">
            <w:pPr>
              <w:spacing w:line="360" w:lineRule="auto"/>
              <w:rPr>
                <w:sz w:val="20"/>
                <w:szCs w:val="20"/>
              </w:rPr>
            </w:pPr>
            <w:r w:rsidRPr="003A2B2C">
              <w:rPr>
                <w:sz w:val="20"/>
                <w:szCs w:val="20"/>
              </w:rPr>
              <w:lastRenderedPageBreak/>
              <w:t>1.5</w:t>
            </w:r>
            <w:r w:rsidR="003B727E" w:rsidRPr="003A2B2C">
              <w:rPr>
                <w:sz w:val="20"/>
                <w:szCs w:val="20"/>
              </w:rPr>
              <w:t>.1.</w:t>
            </w:r>
            <w:r w:rsidR="004942F9" w:rsidRPr="003A2B2C">
              <w:rPr>
                <w:sz w:val="20"/>
                <w:szCs w:val="20"/>
              </w:rPr>
              <w:t>1.</w:t>
            </w:r>
            <w:r w:rsidR="003B727E" w:rsidRPr="003A2B2C">
              <w:rPr>
                <w:sz w:val="20"/>
                <w:szCs w:val="20"/>
              </w:rPr>
              <w:t xml:space="preserve"> Promocija u svrhu iskorištavanja </w:t>
            </w:r>
            <w:r w:rsidRPr="003A2B2C">
              <w:rPr>
                <w:sz w:val="20"/>
                <w:szCs w:val="20"/>
              </w:rPr>
              <w:t>društvenog</w:t>
            </w:r>
            <w:r w:rsidR="003B727E" w:rsidRPr="003A2B2C">
              <w:rPr>
                <w:sz w:val="20"/>
                <w:szCs w:val="20"/>
              </w:rPr>
              <w:t xml:space="preserve"> potencija</w:t>
            </w:r>
          </w:p>
          <w:p w14:paraId="6BBD32BC" w14:textId="77777777" w:rsidR="003B727E" w:rsidRPr="003A2B2C" w:rsidRDefault="003B727E" w:rsidP="009445D5">
            <w:pPr>
              <w:spacing w:line="360" w:lineRule="auto"/>
              <w:rPr>
                <w:sz w:val="20"/>
                <w:szCs w:val="20"/>
              </w:rPr>
            </w:pPr>
          </w:p>
        </w:tc>
        <w:tc>
          <w:tcPr>
            <w:tcW w:w="2665" w:type="dxa"/>
          </w:tcPr>
          <w:p w14:paraId="54503EBF" w14:textId="77777777" w:rsidR="003B727E" w:rsidRPr="006E00BA" w:rsidRDefault="003B727E" w:rsidP="009445D5">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6E00BA">
              <w:rPr>
                <w:sz w:val="20"/>
                <w:szCs w:val="20"/>
              </w:rPr>
              <w:t>Broj organiziranih događaja</w:t>
            </w:r>
          </w:p>
        </w:tc>
        <w:tc>
          <w:tcPr>
            <w:tcW w:w="1280" w:type="dxa"/>
          </w:tcPr>
          <w:p w14:paraId="25840752" w14:textId="77777777" w:rsidR="003B727E" w:rsidRPr="006E00BA" w:rsidRDefault="003B727E"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6E00BA">
              <w:rPr>
                <w:sz w:val="20"/>
                <w:szCs w:val="20"/>
              </w:rPr>
              <w:t>5</w:t>
            </w:r>
          </w:p>
        </w:tc>
        <w:tc>
          <w:tcPr>
            <w:tcW w:w="1280" w:type="dxa"/>
          </w:tcPr>
          <w:p w14:paraId="551997C6" w14:textId="77777777" w:rsidR="003B727E" w:rsidRPr="006E00BA" w:rsidRDefault="003B727E"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6E00BA">
              <w:rPr>
                <w:sz w:val="20"/>
                <w:szCs w:val="20"/>
              </w:rPr>
              <w:t>5</w:t>
            </w:r>
          </w:p>
        </w:tc>
        <w:tc>
          <w:tcPr>
            <w:tcW w:w="1671" w:type="dxa"/>
            <w:vMerge w:val="restart"/>
          </w:tcPr>
          <w:p w14:paraId="41042F07" w14:textId="0FA1C207" w:rsidR="009D6AE6" w:rsidRPr="00565221" w:rsidRDefault="009D6AE6" w:rsidP="009D6AE6">
            <w:pPr>
              <w:cnfStyle w:val="000000000000" w:firstRow="0" w:lastRow="0" w:firstColumn="0" w:lastColumn="0" w:oddVBand="0" w:evenVBand="0" w:oddHBand="0" w:evenHBand="0" w:firstRowFirstColumn="0" w:firstRowLastColumn="0" w:lastRowFirstColumn="0" w:lastRowLastColumn="0"/>
              <w:rPr>
                <w:b/>
                <w:sz w:val="12"/>
                <w:szCs w:val="12"/>
              </w:rPr>
            </w:pPr>
            <w:r w:rsidRPr="00565221">
              <w:rPr>
                <w:b/>
                <w:bCs/>
                <w:sz w:val="12"/>
                <w:szCs w:val="12"/>
              </w:rPr>
              <w:t>PROGRAM</w:t>
            </w:r>
            <w:r>
              <w:rPr>
                <w:b/>
                <w:sz w:val="12"/>
                <w:szCs w:val="12"/>
              </w:rPr>
              <w:t xml:space="preserve"> 1014 </w:t>
            </w:r>
            <w:r>
              <w:rPr>
                <w:sz w:val="12"/>
                <w:szCs w:val="12"/>
              </w:rPr>
              <w:t>KULTURA, KULTURNE I KREATIVNE INDUSTRIJE</w:t>
            </w:r>
          </w:p>
          <w:p w14:paraId="4D78D649" w14:textId="77729B64" w:rsidR="003B727E" w:rsidRDefault="009D6AE6" w:rsidP="009D6AE6">
            <w:pPr>
              <w:spacing w:line="360" w:lineRule="auto"/>
              <w:jc w:val="both"/>
              <w:cnfStyle w:val="000000000000" w:firstRow="0" w:lastRow="0" w:firstColumn="0" w:lastColumn="0" w:oddVBand="0" w:evenVBand="0" w:oddHBand="0" w:evenHBand="0" w:firstRowFirstColumn="0" w:firstRowLastColumn="0" w:lastRowFirstColumn="0" w:lastRowLastColumn="0"/>
              <w:rPr>
                <w:b/>
                <w:bCs/>
                <w:sz w:val="12"/>
                <w:szCs w:val="12"/>
              </w:rPr>
            </w:pPr>
            <w:r>
              <w:rPr>
                <w:b/>
                <w:bCs/>
                <w:sz w:val="12"/>
                <w:szCs w:val="12"/>
              </w:rPr>
              <w:t>A101402</w:t>
            </w:r>
          </w:p>
          <w:p w14:paraId="2FC18969" w14:textId="77777777" w:rsidR="009D6AE6" w:rsidRDefault="009D6AE6" w:rsidP="009D6AE6">
            <w:pPr>
              <w:spacing w:line="360" w:lineRule="auto"/>
              <w:jc w:val="both"/>
              <w:cnfStyle w:val="000000000000" w:firstRow="0" w:lastRow="0" w:firstColumn="0" w:lastColumn="0" w:oddVBand="0" w:evenVBand="0" w:oddHBand="0" w:evenHBand="0" w:firstRowFirstColumn="0" w:firstRowLastColumn="0" w:lastRowFirstColumn="0" w:lastRowLastColumn="0"/>
              <w:rPr>
                <w:b/>
                <w:bCs/>
                <w:sz w:val="12"/>
                <w:szCs w:val="12"/>
              </w:rPr>
            </w:pPr>
          </w:p>
          <w:p w14:paraId="2EC14149" w14:textId="77777777" w:rsidR="009D6AE6" w:rsidRDefault="009D6AE6" w:rsidP="009D6AE6">
            <w:pPr>
              <w:spacing w:line="360" w:lineRule="auto"/>
              <w:jc w:val="both"/>
              <w:cnfStyle w:val="000000000000" w:firstRow="0" w:lastRow="0" w:firstColumn="0" w:lastColumn="0" w:oddVBand="0" w:evenVBand="0" w:oddHBand="0" w:evenHBand="0" w:firstRowFirstColumn="0" w:firstRowLastColumn="0" w:lastRowFirstColumn="0" w:lastRowLastColumn="0"/>
              <w:rPr>
                <w:b/>
                <w:bCs/>
                <w:sz w:val="12"/>
                <w:szCs w:val="12"/>
              </w:rPr>
            </w:pPr>
          </w:p>
          <w:p w14:paraId="46F25394" w14:textId="77777777" w:rsidR="009D6AE6" w:rsidRPr="00565221" w:rsidRDefault="009D6AE6" w:rsidP="009D6AE6">
            <w:pPr>
              <w:cnfStyle w:val="000000000000" w:firstRow="0" w:lastRow="0" w:firstColumn="0" w:lastColumn="0" w:oddVBand="0" w:evenVBand="0" w:oddHBand="0" w:evenHBand="0" w:firstRowFirstColumn="0" w:firstRowLastColumn="0" w:lastRowFirstColumn="0" w:lastRowLastColumn="0"/>
              <w:rPr>
                <w:b/>
                <w:sz w:val="12"/>
                <w:szCs w:val="12"/>
              </w:rPr>
            </w:pPr>
            <w:r w:rsidRPr="00565221">
              <w:rPr>
                <w:b/>
                <w:bCs/>
                <w:sz w:val="12"/>
                <w:szCs w:val="12"/>
              </w:rPr>
              <w:t>PROGRAM</w:t>
            </w:r>
            <w:r>
              <w:rPr>
                <w:b/>
                <w:sz w:val="12"/>
                <w:szCs w:val="12"/>
              </w:rPr>
              <w:t xml:space="preserve"> 1014 </w:t>
            </w:r>
            <w:r>
              <w:rPr>
                <w:sz w:val="12"/>
                <w:szCs w:val="12"/>
              </w:rPr>
              <w:t>KULTURA, KULTURNE I KREATIVNE INDUSTRIJE</w:t>
            </w:r>
          </w:p>
          <w:p w14:paraId="2A265DA2" w14:textId="597D283C" w:rsidR="009D6AE6" w:rsidRPr="006E00BA" w:rsidRDefault="009D6AE6" w:rsidP="009D6AE6">
            <w:pPr>
              <w:spacing w:line="360" w:lineRule="auto"/>
              <w:jc w:val="both"/>
              <w:cnfStyle w:val="000000000000" w:firstRow="0" w:lastRow="0" w:firstColumn="0" w:lastColumn="0" w:oddVBand="0" w:evenVBand="0" w:oddHBand="0" w:evenHBand="0" w:firstRowFirstColumn="0" w:firstRowLastColumn="0" w:lastRowFirstColumn="0" w:lastRowLastColumn="0"/>
              <w:rPr>
                <w:color w:val="FF0000"/>
                <w:sz w:val="20"/>
                <w:szCs w:val="20"/>
              </w:rPr>
            </w:pPr>
            <w:r>
              <w:rPr>
                <w:b/>
                <w:bCs/>
                <w:sz w:val="12"/>
                <w:szCs w:val="12"/>
              </w:rPr>
              <w:t>A101401</w:t>
            </w:r>
          </w:p>
        </w:tc>
      </w:tr>
      <w:tr w:rsidR="003B727E" w14:paraId="15249471" w14:textId="77777777" w:rsidTr="009445D5">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3059" w:type="dxa"/>
          </w:tcPr>
          <w:p w14:paraId="468E0F98" w14:textId="3DF7893F" w:rsidR="003B727E" w:rsidRPr="003A2B2C" w:rsidRDefault="00467815" w:rsidP="009445D5">
            <w:pPr>
              <w:spacing w:line="360" w:lineRule="auto"/>
              <w:rPr>
                <w:sz w:val="20"/>
                <w:szCs w:val="20"/>
              </w:rPr>
            </w:pPr>
            <w:r w:rsidRPr="003A2B2C">
              <w:rPr>
                <w:sz w:val="20"/>
                <w:szCs w:val="20"/>
              </w:rPr>
              <w:t>1.5.</w:t>
            </w:r>
            <w:r w:rsidR="004942F9" w:rsidRPr="003A2B2C">
              <w:rPr>
                <w:sz w:val="20"/>
                <w:szCs w:val="20"/>
              </w:rPr>
              <w:t>1.</w:t>
            </w:r>
            <w:r w:rsidRPr="003A2B2C">
              <w:rPr>
                <w:sz w:val="20"/>
                <w:szCs w:val="20"/>
              </w:rPr>
              <w:t>2</w:t>
            </w:r>
            <w:r w:rsidR="003B727E" w:rsidRPr="003A2B2C">
              <w:rPr>
                <w:sz w:val="20"/>
                <w:szCs w:val="20"/>
              </w:rPr>
              <w:t xml:space="preserve">. Financiranje redovite djelatnosti udruga u kulturu i vjerskih zajednica </w:t>
            </w:r>
          </w:p>
        </w:tc>
        <w:tc>
          <w:tcPr>
            <w:tcW w:w="2665" w:type="dxa"/>
          </w:tcPr>
          <w:p w14:paraId="52F92597" w14:textId="77777777" w:rsidR="003B727E" w:rsidRPr="006E00BA" w:rsidRDefault="003B727E" w:rsidP="009445D5">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6E00BA">
              <w:rPr>
                <w:sz w:val="20"/>
                <w:szCs w:val="20"/>
              </w:rPr>
              <w:t xml:space="preserve">Broj vjerskih i kulturnih zajednica </w:t>
            </w:r>
          </w:p>
        </w:tc>
        <w:tc>
          <w:tcPr>
            <w:tcW w:w="1280" w:type="dxa"/>
          </w:tcPr>
          <w:p w14:paraId="3B23F6DC" w14:textId="77777777" w:rsidR="003B727E" w:rsidRPr="006E00BA"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6E00BA">
              <w:rPr>
                <w:sz w:val="20"/>
                <w:szCs w:val="20"/>
              </w:rPr>
              <w:t>3</w:t>
            </w:r>
          </w:p>
        </w:tc>
        <w:tc>
          <w:tcPr>
            <w:tcW w:w="1280" w:type="dxa"/>
          </w:tcPr>
          <w:p w14:paraId="6DC22A10" w14:textId="77777777" w:rsidR="003B727E" w:rsidRPr="006E00BA"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6E00BA">
              <w:rPr>
                <w:sz w:val="20"/>
                <w:szCs w:val="20"/>
              </w:rPr>
              <w:t>3</w:t>
            </w:r>
          </w:p>
        </w:tc>
        <w:tc>
          <w:tcPr>
            <w:tcW w:w="1671" w:type="dxa"/>
            <w:vMerge/>
          </w:tcPr>
          <w:p w14:paraId="4CD4A757" w14:textId="77777777" w:rsidR="003B727E" w:rsidRPr="006E00BA"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3B727E" w14:paraId="63C1A5A2" w14:textId="77777777" w:rsidTr="009445D5">
        <w:trPr>
          <w:trHeight w:val="672"/>
        </w:trPr>
        <w:tc>
          <w:tcPr>
            <w:cnfStyle w:val="001000000000" w:firstRow="0" w:lastRow="0" w:firstColumn="1" w:lastColumn="0" w:oddVBand="0" w:evenVBand="0" w:oddHBand="0" w:evenHBand="0" w:firstRowFirstColumn="0" w:firstRowLastColumn="0" w:lastRowFirstColumn="0" w:lastRowLastColumn="0"/>
            <w:tcW w:w="9955" w:type="dxa"/>
            <w:gridSpan w:val="5"/>
          </w:tcPr>
          <w:p w14:paraId="375F72BE" w14:textId="1CB049AB" w:rsidR="003B727E" w:rsidRPr="006E00BA" w:rsidRDefault="003B727E" w:rsidP="009445D5">
            <w:pPr>
              <w:spacing w:line="360" w:lineRule="auto"/>
              <w:jc w:val="both"/>
              <w:rPr>
                <w:b w:val="0"/>
                <w:bCs w:val="0"/>
                <w:sz w:val="20"/>
                <w:szCs w:val="20"/>
              </w:rPr>
            </w:pPr>
            <w:r w:rsidRPr="006E00BA">
              <w:rPr>
                <w:b w:val="0"/>
                <w:bCs w:val="0"/>
                <w:sz w:val="20"/>
                <w:szCs w:val="20"/>
              </w:rPr>
              <w:t xml:space="preserve">Procijenjena vrijednost: </w:t>
            </w:r>
            <w:r w:rsidR="007414E8">
              <w:rPr>
                <w:b w:val="0"/>
                <w:bCs w:val="0"/>
                <w:sz w:val="20"/>
                <w:szCs w:val="20"/>
              </w:rPr>
              <w:t>365.000,00</w:t>
            </w:r>
          </w:p>
        </w:tc>
      </w:tr>
    </w:tbl>
    <w:p w14:paraId="73219050" w14:textId="42AB5ABF" w:rsidR="003B727E" w:rsidRPr="002C270F" w:rsidRDefault="003B727E" w:rsidP="003B727E">
      <w:pPr>
        <w:rPr>
          <w:sz w:val="20"/>
          <w:szCs w:val="20"/>
        </w:rPr>
      </w:pPr>
    </w:p>
    <w:p w14:paraId="0D93BE17" w14:textId="77777777" w:rsidR="003B727E" w:rsidRPr="002C270F" w:rsidRDefault="003B727E" w:rsidP="003B727E">
      <w:pPr>
        <w:rPr>
          <w:sz w:val="20"/>
          <w:szCs w:val="20"/>
        </w:rPr>
      </w:pPr>
    </w:p>
    <w:tbl>
      <w:tblPr>
        <w:tblStyle w:val="Tablicapopisa4-isticanje31"/>
        <w:tblW w:w="9916"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1F497D" w:themeFill="text2"/>
        <w:tblLook w:val="04A0" w:firstRow="1" w:lastRow="0" w:firstColumn="1" w:lastColumn="0" w:noHBand="0" w:noVBand="1"/>
      </w:tblPr>
      <w:tblGrid>
        <w:gridCol w:w="3085"/>
        <w:gridCol w:w="2693"/>
        <w:gridCol w:w="1276"/>
        <w:gridCol w:w="1276"/>
        <w:gridCol w:w="1586"/>
      </w:tblGrid>
      <w:tr w:rsidR="003B727E" w:rsidRPr="002C270F" w14:paraId="597EBA85" w14:textId="77777777" w:rsidTr="003B727E">
        <w:trPr>
          <w:cnfStyle w:val="100000000000" w:firstRow="1" w:lastRow="0" w:firstColumn="0" w:lastColumn="0" w:oddVBand="0" w:evenVBand="0" w:oddHBand="0"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9916" w:type="dxa"/>
            <w:gridSpan w:val="5"/>
            <w:shd w:val="clear" w:color="auto" w:fill="00B050"/>
          </w:tcPr>
          <w:p w14:paraId="77F04035" w14:textId="77777777" w:rsidR="003B727E" w:rsidRPr="002C270F" w:rsidRDefault="003B727E" w:rsidP="009445D5">
            <w:pPr>
              <w:spacing w:line="360" w:lineRule="auto"/>
              <w:jc w:val="both"/>
              <w:rPr>
                <w:b w:val="0"/>
                <w:bCs w:val="0"/>
                <w:sz w:val="24"/>
                <w:szCs w:val="24"/>
              </w:rPr>
            </w:pPr>
            <w:r w:rsidRPr="002C270F">
              <w:rPr>
                <w:color w:val="auto"/>
                <w:sz w:val="24"/>
                <w:szCs w:val="24"/>
              </w:rPr>
              <w:t>Prioritetni cilj 2: Uspješna općina</w:t>
            </w:r>
          </w:p>
          <w:p w14:paraId="56DC38E0" w14:textId="77777777" w:rsidR="003B727E" w:rsidRPr="002C270F" w:rsidRDefault="003B727E" w:rsidP="009445D5">
            <w:pPr>
              <w:spacing w:line="360" w:lineRule="auto"/>
              <w:jc w:val="both"/>
              <w:rPr>
                <w:b w:val="0"/>
                <w:bCs w:val="0"/>
                <w:sz w:val="20"/>
                <w:szCs w:val="20"/>
              </w:rPr>
            </w:pPr>
            <w:r w:rsidRPr="002C270F">
              <w:rPr>
                <w:color w:val="auto"/>
                <w:sz w:val="24"/>
                <w:szCs w:val="24"/>
              </w:rPr>
              <w:t>Posebni cilj 2.1:</w:t>
            </w:r>
            <w:r w:rsidRPr="002C270F">
              <w:rPr>
                <w:sz w:val="24"/>
                <w:szCs w:val="24"/>
              </w:rPr>
              <w:t xml:space="preserve"> </w:t>
            </w:r>
            <w:r w:rsidRPr="002C270F">
              <w:rPr>
                <w:color w:val="auto"/>
                <w:sz w:val="24"/>
                <w:szCs w:val="24"/>
              </w:rPr>
              <w:t>Osnaživanje obitelji i podrška mladima</w:t>
            </w:r>
          </w:p>
        </w:tc>
      </w:tr>
      <w:tr w:rsidR="003B727E" w:rsidRPr="002C270F" w14:paraId="19EAAC3B" w14:textId="77777777" w:rsidTr="009445D5">
        <w:trPr>
          <w:cnfStyle w:val="000000100000" w:firstRow="0" w:lastRow="0" w:firstColumn="0" w:lastColumn="0" w:oddVBand="0" w:evenVBand="0" w:oddHBand="1"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9916" w:type="dxa"/>
            <w:gridSpan w:val="5"/>
            <w:shd w:val="clear" w:color="auto" w:fill="FFFFFF" w:themeFill="background1"/>
          </w:tcPr>
          <w:p w14:paraId="6DC675A7" w14:textId="77777777" w:rsidR="003B727E" w:rsidRPr="002C270F" w:rsidRDefault="003B727E" w:rsidP="009445D5">
            <w:pPr>
              <w:shd w:val="clear" w:color="auto" w:fill="FFFFFF" w:themeFill="background1"/>
              <w:spacing w:line="360" w:lineRule="auto"/>
              <w:jc w:val="center"/>
              <w:rPr>
                <w:sz w:val="20"/>
                <w:szCs w:val="20"/>
              </w:rPr>
            </w:pPr>
            <w:r w:rsidRPr="002C270F">
              <w:rPr>
                <w:sz w:val="20"/>
                <w:szCs w:val="20"/>
              </w:rPr>
              <w:t>Mjera 2.1.1.</w:t>
            </w:r>
          </w:p>
          <w:p w14:paraId="719C72BD" w14:textId="77777777" w:rsidR="003B727E" w:rsidRPr="002C270F" w:rsidRDefault="003B727E" w:rsidP="009445D5">
            <w:pPr>
              <w:shd w:val="clear" w:color="auto" w:fill="FFFFFF" w:themeFill="background1"/>
              <w:spacing w:line="360" w:lineRule="auto"/>
              <w:jc w:val="both"/>
              <w:rPr>
                <w:sz w:val="20"/>
                <w:szCs w:val="20"/>
              </w:rPr>
            </w:pPr>
            <w:r w:rsidRPr="002C270F">
              <w:rPr>
                <w:sz w:val="20"/>
                <w:szCs w:val="20"/>
              </w:rPr>
              <w:t>Briga o djeci</w:t>
            </w:r>
          </w:p>
        </w:tc>
      </w:tr>
      <w:tr w:rsidR="003B727E" w:rsidRPr="002C270F" w14:paraId="15680B8A" w14:textId="77777777" w:rsidTr="009445D5">
        <w:trPr>
          <w:trHeight w:val="788"/>
        </w:trPr>
        <w:tc>
          <w:tcPr>
            <w:cnfStyle w:val="001000000000" w:firstRow="0" w:lastRow="0" w:firstColumn="1" w:lastColumn="0" w:oddVBand="0" w:evenVBand="0" w:oddHBand="0" w:evenHBand="0" w:firstRowFirstColumn="0" w:firstRowLastColumn="0" w:lastRowFirstColumn="0" w:lastRowLastColumn="0"/>
            <w:tcW w:w="9916" w:type="dxa"/>
            <w:gridSpan w:val="5"/>
            <w:shd w:val="clear" w:color="auto" w:fill="FFFFFF" w:themeFill="background1"/>
          </w:tcPr>
          <w:p w14:paraId="5ADE18BE" w14:textId="77777777" w:rsidR="003B727E" w:rsidRPr="002C270F" w:rsidRDefault="003B727E" w:rsidP="009445D5">
            <w:pPr>
              <w:shd w:val="clear" w:color="auto" w:fill="FFFFFF" w:themeFill="background1"/>
              <w:spacing w:line="360" w:lineRule="auto"/>
              <w:jc w:val="both"/>
              <w:rPr>
                <w:b w:val="0"/>
                <w:bCs w:val="0"/>
                <w:sz w:val="20"/>
                <w:szCs w:val="20"/>
              </w:rPr>
            </w:pPr>
            <w:r w:rsidRPr="002C270F">
              <w:rPr>
                <w:b w:val="0"/>
                <w:bCs w:val="0"/>
                <w:sz w:val="20"/>
                <w:szCs w:val="20"/>
              </w:rPr>
              <w:t xml:space="preserve">Općina Vinica je osnivač Dječjeg vrtića Vinica te financijski podupire rad vrtića u iznosu od 70% ekonomske cijene, dok roditelji djece pomiruju 30% ekonomske cijene. Uz redovne izdatke za sufinanciranje vrtića podmiruju se troškovi predškolskog odgoja i ostali tekući izdatci. </w:t>
            </w:r>
            <w:r w:rsidRPr="002C270F">
              <w:rPr>
                <w:sz w:val="20"/>
                <w:szCs w:val="20"/>
              </w:rPr>
              <w:t>Svakako je i plan proširenje kapaciteta dječjeg vrtića Vinica.</w:t>
            </w:r>
          </w:p>
        </w:tc>
      </w:tr>
      <w:tr w:rsidR="003B727E" w:rsidRPr="002C270F" w14:paraId="605B6937" w14:textId="77777777" w:rsidTr="009445D5">
        <w:trPr>
          <w:cnfStyle w:val="000000100000" w:firstRow="0" w:lastRow="0" w:firstColumn="0" w:lastColumn="0" w:oddVBand="0" w:evenVBand="0" w:oddHBand="1"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538F70CB" w14:textId="77777777" w:rsidR="003B727E" w:rsidRPr="002C270F" w:rsidRDefault="003B727E" w:rsidP="009445D5">
            <w:pPr>
              <w:shd w:val="clear" w:color="auto" w:fill="FFFFFF" w:themeFill="background1"/>
              <w:spacing w:line="360" w:lineRule="auto"/>
              <w:rPr>
                <w:sz w:val="20"/>
                <w:szCs w:val="20"/>
              </w:rPr>
            </w:pPr>
            <w:r w:rsidRPr="002C270F">
              <w:rPr>
                <w:sz w:val="20"/>
                <w:szCs w:val="20"/>
              </w:rPr>
              <w:t>Aktivnost/projekt</w:t>
            </w:r>
          </w:p>
        </w:tc>
        <w:tc>
          <w:tcPr>
            <w:tcW w:w="2693" w:type="dxa"/>
            <w:shd w:val="clear" w:color="auto" w:fill="FFFFFF" w:themeFill="background1"/>
          </w:tcPr>
          <w:p w14:paraId="40E6F669" w14:textId="77777777" w:rsidR="003B727E" w:rsidRPr="002C270F" w:rsidRDefault="003B727E" w:rsidP="009445D5">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Pokazatelj rezultata</w:t>
            </w:r>
          </w:p>
        </w:tc>
        <w:tc>
          <w:tcPr>
            <w:tcW w:w="1276" w:type="dxa"/>
            <w:shd w:val="clear" w:color="auto" w:fill="FFFFFF" w:themeFill="background1"/>
          </w:tcPr>
          <w:p w14:paraId="7787EBBD" w14:textId="77777777" w:rsidR="003B727E" w:rsidRPr="002C270F" w:rsidRDefault="003B727E" w:rsidP="009445D5">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Polazišna vrijednost</w:t>
            </w:r>
          </w:p>
        </w:tc>
        <w:tc>
          <w:tcPr>
            <w:tcW w:w="1276" w:type="dxa"/>
            <w:shd w:val="clear" w:color="auto" w:fill="FFFFFF" w:themeFill="background1"/>
          </w:tcPr>
          <w:p w14:paraId="346BAA72" w14:textId="77777777" w:rsidR="003B727E" w:rsidRPr="002C270F" w:rsidRDefault="003B727E" w:rsidP="009445D5">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Ciljna vrijednost</w:t>
            </w:r>
          </w:p>
        </w:tc>
        <w:tc>
          <w:tcPr>
            <w:tcW w:w="1586" w:type="dxa"/>
            <w:shd w:val="clear" w:color="auto" w:fill="FFFFFF" w:themeFill="background1"/>
          </w:tcPr>
          <w:p w14:paraId="2176A9C3" w14:textId="77777777" w:rsidR="003B727E" w:rsidRPr="002C270F" w:rsidRDefault="003B727E" w:rsidP="009445D5">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Stavka u proračunu</w:t>
            </w:r>
          </w:p>
        </w:tc>
      </w:tr>
      <w:tr w:rsidR="003B727E" w:rsidRPr="002C270F" w14:paraId="761B264C" w14:textId="77777777" w:rsidTr="009445D5">
        <w:trPr>
          <w:trHeight w:val="684"/>
        </w:trPr>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2DE058D8" w14:textId="3B730257" w:rsidR="003B727E" w:rsidRPr="002C270F" w:rsidRDefault="003B727E" w:rsidP="00917E8D">
            <w:pPr>
              <w:shd w:val="clear" w:color="auto" w:fill="FFFFFF" w:themeFill="background1"/>
              <w:spacing w:line="360" w:lineRule="auto"/>
              <w:rPr>
                <w:sz w:val="20"/>
                <w:szCs w:val="20"/>
              </w:rPr>
            </w:pPr>
            <w:r w:rsidRPr="002C270F">
              <w:rPr>
                <w:sz w:val="20"/>
                <w:szCs w:val="20"/>
              </w:rPr>
              <w:t xml:space="preserve">2.1.1.1. </w:t>
            </w:r>
            <w:r w:rsidR="00917E8D">
              <w:rPr>
                <w:sz w:val="20"/>
                <w:szCs w:val="20"/>
              </w:rPr>
              <w:t>Predškolski odgoj i obrazovanje</w:t>
            </w:r>
          </w:p>
        </w:tc>
        <w:tc>
          <w:tcPr>
            <w:tcW w:w="2693" w:type="dxa"/>
            <w:shd w:val="clear" w:color="auto" w:fill="FFFFFF" w:themeFill="background1"/>
          </w:tcPr>
          <w:p w14:paraId="12BD2599" w14:textId="462D9D85" w:rsidR="003B727E" w:rsidRPr="002C270F" w:rsidRDefault="003B727E" w:rsidP="009445D5">
            <w:pPr>
              <w:shd w:val="clear" w:color="auto" w:fill="FFFFFF" w:themeFill="background1"/>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Ukupan broj upisane djece</w:t>
            </w:r>
            <w:r w:rsidR="00917E8D">
              <w:rPr>
                <w:sz w:val="20"/>
                <w:szCs w:val="20"/>
              </w:rPr>
              <w:t xml:space="preserve"> u dječje vrtiće</w:t>
            </w:r>
          </w:p>
        </w:tc>
        <w:tc>
          <w:tcPr>
            <w:tcW w:w="1276" w:type="dxa"/>
            <w:shd w:val="clear" w:color="auto" w:fill="FFFFFF" w:themeFill="background1"/>
          </w:tcPr>
          <w:p w14:paraId="7D580ADC" w14:textId="1318B274" w:rsidR="003B727E" w:rsidRPr="002C270F" w:rsidRDefault="00917E8D" w:rsidP="009445D5">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134</w:t>
            </w:r>
          </w:p>
        </w:tc>
        <w:tc>
          <w:tcPr>
            <w:tcW w:w="1276" w:type="dxa"/>
            <w:shd w:val="clear" w:color="auto" w:fill="FFFFFF" w:themeFill="background1"/>
          </w:tcPr>
          <w:p w14:paraId="35A5A78A" w14:textId="12AF6D9B" w:rsidR="003B727E" w:rsidRPr="002C270F" w:rsidRDefault="00917E8D" w:rsidP="009445D5">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140</w:t>
            </w:r>
          </w:p>
        </w:tc>
        <w:tc>
          <w:tcPr>
            <w:tcW w:w="1586" w:type="dxa"/>
            <w:vMerge w:val="restart"/>
            <w:shd w:val="clear" w:color="auto" w:fill="FFFFFF" w:themeFill="background1"/>
          </w:tcPr>
          <w:p w14:paraId="13C4779D" w14:textId="77777777" w:rsidR="00110301" w:rsidRPr="00917E8D" w:rsidRDefault="00110301" w:rsidP="00110301">
            <w:pPr>
              <w:cnfStyle w:val="000000000000" w:firstRow="0" w:lastRow="0" w:firstColumn="0" w:lastColumn="0" w:oddVBand="0" w:evenVBand="0" w:oddHBand="0" w:evenHBand="0" w:firstRowFirstColumn="0" w:firstRowLastColumn="0" w:lastRowFirstColumn="0" w:lastRowLastColumn="0"/>
              <w:rPr>
                <w:b/>
                <w:sz w:val="12"/>
                <w:szCs w:val="12"/>
              </w:rPr>
            </w:pPr>
            <w:r w:rsidRPr="00917E8D">
              <w:rPr>
                <w:b/>
                <w:bCs/>
                <w:sz w:val="12"/>
                <w:szCs w:val="12"/>
              </w:rPr>
              <w:t>PROGRAM</w:t>
            </w:r>
            <w:r w:rsidRPr="00917E8D">
              <w:rPr>
                <w:b/>
                <w:sz w:val="12"/>
                <w:szCs w:val="12"/>
              </w:rPr>
              <w:t xml:space="preserve"> 1008</w:t>
            </w:r>
          </w:p>
          <w:p w14:paraId="420F6635" w14:textId="732D80F9" w:rsidR="00110301" w:rsidRPr="00917E8D" w:rsidRDefault="00110301" w:rsidP="00110301">
            <w:pPr>
              <w:cnfStyle w:val="000000000000" w:firstRow="0" w:lastRow="0" w:firstColumn="0" w:lastColumn="0" w:oddVBand="0" w:evenVBand="0" w:oddHBand="0" w:evenHBand="0" w:firstRowFirstColumn="0" w:firstRowLastColumn="0" w:lastRowFirstColumn="0" w:lastRowLastColumn="0"/>
              <w:rPr>
                <w:b/>
                <w:sz w:val="12"/>
                <w:szCs w:val="12"/>
              </w:rPr>
            </w:pPr>
            <w:r w:rsidRPr="00917E8D">
              <w:rPr>
                <w:b/>
                <w:sz w:val="12"/>
                <w:szCs w:val="12"/>
              </w:rPr>
              <w:t xml:space="preserve"> </w:t>
            </w:r>
            <w:r w:rsidRPr="00917E8D">
              <w:rPr>
                <w:sz w:val="12"/>
                <w:szCs w:val="12"/>
              </w:rPr>
              <w:t>BRIGA O DJECI</w:t>
            </w:r>
          </w:p>
          <w:p w14:paraId="7002E979" w14:textId="77777777" w:rsidR="003B727E" w:rsidRPr="00917E8D" w:rsidRDefault="00110301" w:rsidP="00110301">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b/>
                <w:bCs/>
                <w:sz w:val="12"/>
                <w:szCs w:val="12"/>
              </w:rPr>
            </w:pPr>
            <w:r w:rsidRPr="00917E8D">
              <w:rPr>
                <w:b/>
                <w:bCs/>
                <w:sz w:val="12"/>
                <w:szCs w:val="12"/>
              </w:rPr>
              <w:t>A100801</w:t>
            </w:r>
          </w:p>
          <w:p w14:paraId="3AC3A9DD" w14:textId="77777777" w:rsidR="00110301" w:rsidRPr="00110301" w:rsidRDefault="00110301" w:rsidP="00110301">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b/>
                <w:bCs/>
                <w:color w:val="7030A0"/>
                <w:sz w:val="12"/>
                <w:szCs w:val="12"/>
              </w:rPr>
            </w:pPr>
          </w:p>
          <w:p w14:paraId="2C4D4FA5" w14:textId="77777777" w:rsidR="00110301" w:rsidRDefault="00110301" w:rsidP="00110301">
            <w:pPr>
              <w:cnfStyle w:val="000000000000" w:firstRow="0" w:lastRow="0" w:firstColumn="0" w:lastColumn="0" w:oddVBand="0" w:evenVBand="0" w:oddHBand="0" w:evenHBand="0" w:firstRowFirstColumn="0" w:firstRowLastColumn="0" w:lastRowFirstColumn="0" w:lastRowLastColumn="0"/>
              <w:rPr>
                <w:b/>
                <w:sz w:val="12"/>
                <w:szCs w:val="12"/>
              </w:rPr>
            </w:pPr>
            <w:r w:rsidRPr="00565221">
              <w:rPr>
                <w:b/>
                <w:bCs/>
                <w:sz w:val="12"/>
                <w:szCs w:val="12"/>
              </w:rPr>
              <w:t>PROGRAM</w:t>
            </w:r>
            <w:r>
              <w:rPr>
                <w:b/>
                <w:sz w:val="12"/>
                <w:szCs w:val="12"/>
              </w:rPr>
              <w:t xml:space="preserve"> 1008</w:t>
            </w:r>
          </w:p>
          <w:p w14:paraId="2CF53865" w14:textId="77777777" w:rsidR="00110301" w:rsidRPr="00565221" w:rsidRDefault="00110301" w:rsidP="00110301">
            <w:pPr>
              <w:cnfStyle w:val="000000000000" w:firstRow="0" w:lastRow="0" w:firstColumn="0" w:lastColumn="0" w:oddVBand="0" w:evenVBand="0" w:oddHBand="0" w:evenHBand="0" w:firstRowFirstColumn="0" w:firstRowLastColumn="0" w:lastRowFirstColumn="0" w:lastRowLastColumn="0"/>
              <w:rPr>
                <w:b/>
                <w:sz w:val="12"/>
                <w:szCs w:val="12"/>
              </w:rPr>
            </w:pPr>
            <w:r>
              <w:rPr>
                <w:b/>
                <w:sz w:val="12"/>
                <w:szCs w:val="12"/>
              </w:rPr>
              <w:t xml:space="preserve"> </w:t>
            </w:r>
            <w:r>
              <w:rPr>
                <w:sz w:val="12"/>
                <w:szCs w:val="12"/>
              </w:rPr>
              <w:t>BRIGA O DJECI</w:t>
            </w:r>
          </w:p>
          <w:p w14:paraId="1BE634B5" w14:textId="77777777" w:rsidR="00110301" w:rsidRDefault="00110301" w:rsidP="00110301">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b/>
                <w:bCs/>
                <w:sz w:val="12"/>
                <w:szCs w:val="12"/>
              </w:rPr>
            </w:pPr>
            <w:r>
              <w:rPr>
                <w:b/>
                <w:bCs/>
                <w:sz w:val="12"/>
                <w:szCs w:val="12"/>
              </w:rPr>
              <w:t>A100802</w:t>
            </w:r>
          </w:p>
          <w:p w14:paraId="6980BA13" w14:textId="77777777" w:rsidR="00110301" w:rsidRDefault="00110301" w:rsidP="00110301">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b/>
                <w:bCs/>
                <w:sz w:val="12"/>
                <w:szCs w:val="12"/>
              </w:rPr>
            </w:pPr>
          </w:p>
          <w:p w14:paraId="4D03710E" w14:textId="77777777" w:rsidR="00917E8D" w:rsidRDefault="00917E8D" w:rsidP="00110301">
            <w:pPr>
              <w:cnfStyle w:val="000000000000" w:firstRow="0" w:lastRow="0" w:firstColumn="0" w:lastColumn="0" w:oddVBand="0" w:evenVBand="0" w:oddHBand="0" w:evenHBand="0" w:firstRowFirstColumn="0" w:firstRowLastColumn="0" w:lastRowFirstColumn="0" w:lastRowLastColumn="0"/>
              <w:rPr>
                <w:b/>
                <w:bCs/>
                <w:sz w:val="12"/>
                <w:szCs w:val="12"/>
              </w:rPr>
            </w:pPr>
          </w:p>
          <w:p w14:paraId="658D36A8" w14:textId="77777777" w:rsidR="00110301" w:rsidRPr="00565221" w:rsidRDefault="00110301" w:rsidP="00110301">
            <w:pPr>
              <w:cnfStyle w:val="000000000000" w:firstRow="0" w:lastRow="0" w:firstColumn="0" w:lastColumn="0" w:oddVBand="0" w:evenVBand="0" w:oddHBand="0" w:evenHBand="0" w:firstRowFirstColumn="0" w:firstRowLastColumn="0" w:lastRowFirstColumn="0" w:lastRowLastColumn="0"/>
              <w:rPr>
                <w:b/>
                <w:sz w:val="12"/>
                <w:szCs w:val="12"/>
              </w:rPr>
            </w:pPr>
            <w:r w:rsidRPr="00565221">
              <w:rPr>
                <w:b/>
                <w:bCs/>
                <w:sz w:val="12"/>
                <w:szCs w:val="12"/>
              </w:rPr>
              <w:t>PROGRAM</w:t>
            </w:r>
            <w:r>
              <w:rPr>
                <w:b/>
                <w:sz w:val="12"/>
                <w:szCs w:val="12"/>
              </w:rPr>
              <w:t xml:space="preserve"> 1020 </w:t>
            </w:r>
            <w:r>
              <w:rPr>
                <w:sz w:val="12"/>
                <w:szCs w:val="12"/>
              </w:rPr>
              <w:t>GRAĐENJE KOMUNALNE INFRASTRUKTURE</w:t>
            </w:r>
          </w:p>
          <w:p w14:paraId="70C5FA2B" w14:textId="110B395A" w:rsidR="00110301" w:rsidRPr="002C270F" w:rsidRDefault="00110301" w:rsidP="00110301">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b/>
                <w:bCs/>
                <w:sz w:val="12"/>
                <w:szCs w:val="12"/>
              </w:rPr>
              <w:t>K102008</w:t>
            </w:r>
          </w:p>
        </w:tc>
      </w:tr>
      <w:tr w:rsidR="00467815" w:rsidRPr="002C270F" w14:paraId="4DDC05E5" w14:textId="77777777" w:rsidTr="009445D5">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65FB79D0" w14:textId="5A009F5D" w:rsidR="00467815" w:rsidRPr="002C270F" w:rsidRDefault="00467815" w:rsidP="00467815">
            <w:pPr>
              <w:shd w:val="clear" w:color="auto" w:fill="FFFFFF" w:themeFill="background1"/>
              <w:spacing w:line="360" w:lineRule="auto"/>
              <w:rPr>
                <w:sz w:val="20"/>
                <w:szCs w:val="20"/>
              </w:rPr>
            </w:pPr>
            <w:r w:rsidRPr="002C270F">
              <w:rPr>
                <w:sz w:val="20"/>
                <w:szCs w:val="20"/>
              </w:rPr>
              <w:t>2.1.1.</w:t>
            </w:r>
            <w:r>
              <w:rPr>
                <w:sz w:val="20"/>
                <w:szCs w:val="20"/>
              </w:rPr>
              <w:t>2</w:t>
            </w:r>
            <w:r w:rsidRPr="002C270F">
              <w:rPr>
                <w:sz w:val="20"/>
                <w:szCs w:val="20"/>
              </w:rPr>
              <w:t>. Dječji darovi povodom Sv. Nikole</w:t>
            </w:r>
          </w:p>
        </w:tc>
        <w:tc>
          <w:tcPr>
            <w:tcW w:w="2693" w:type="dxa"/>
            <w:shd w:val="clear" w:color="auto" w:fill="FFFFFF" w:themeFill="background1"/>
          </w:tcPr>
          <w:p w14:paraId="7B7D08A2" w14:textId="4B16035B" w:rsidR="00467815" w:rsidRPr="002C270F" w:rsidRDefault="00467815" w:rsidP="00467815">
            <w:pPr>
              <w:shd w:val="clear" w:color="auto" w:fill="FFFFFF" w:themeFill="background1"/>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Broj djece</w:t>
            </w:r>
          </w:p>
        </w:tc>
        <w:tc>
          <w:tcPr>
            <w:tcW w:w="1276" w:type="dxa"/>
            <w:shd w:val="clear" w:color="auto" w:fill="FFFFFF" w:themeFill="background1"/>
          </w:tcPr>
          <w:p w14:paraId="06C13A86" w14:textId="268BA43C" w:rsidR="00467815" w:rsidRPr="002C270F" w:rsidRDefault="00467815" w:rsidP="00467815">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317</w:t>
            </w:r>
          </w:p>
        </w:tc>
        <w:tc>
          <w:tcPr>
            <w:tcW w:w="1276" w:type="dxa"/>
            <w:shd w:val="clear" w:color="auto" w:fill="FFFFFF" w:themeFill="background1"/>
          </w:tcPr>
          <w:p w14:paraId="3DEEC9F9" w14:textId="56285408" w:rsidR="00467815" w:rsidRPr="002C270F" w:rsidRDefault="00467815" w:rsidP="00467815">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350</w:t>
            </w:r>
          </w:p>
        </w:tc>
        <w:tc>
          <w:tcPr>
            <w:tcW w:w="1586" w:type="dxa"/>
            <w:vMerge/>
            <w:shd w:val="clear" w:color="auto" w:fill="FFFFFF" w:themeFill="background1"/>
          </w:tcPr>
          <w:p w14:paraId="0CC71E24" w14:textId="77777777" w:rsidR="00467815" w:rsidRPr="002C270F" w:rsidRDefault="00467815" w:rsidP="00467815">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467815" w:rsidRPr="002C270F" w14:paraId="0ADCB320" w14:textId="77777777" w:rsidTr="009445D5">
        <w:trPr>
          <w:trHeight w:val="684"/>
        </w:trPr>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0CDB1296" w14:textId="570970E9" w:rsidR="00467815" w:rsidRPr="004942F9" w:rsidRDefault="004942F9" w:rsidP="004942F9">
            <w:pPr>
              <w:rPr>
                <w:sz w:val="20"/>
                <w:szCs w:val="20"/>
              </w:rPr>
            </w:pPr>
            <w:r>
              <w:rPr>
                <w:sz w:val="20"/>
                <w:szCs w:val="20"/>
                <w:lang w:val="en-US"/>
              </w:rPr>
              <w:t xml:space="preserve">2.1.1.3. </w:t>
            </w:r>
            <w:proofErr w:type="spellStart"/>
            <w:r w:rsidR="00467815" w:rsidRPr="004942F9">
              <w:rPr>
                <w:sz w:val="20"/>
                <w:szCs w:val="20"/>
                <w:lang w:val="en-US"/>
              </w:rPr>
              <w:t>Proširenje</w:t>
            </w:r>
            <w:proofErr w:type="spellEnd"/>
            <w:r w:rsidR="00467815" w:rsidRPr="004942F9">
              <w:rPr>
                <w:sz w:val="20"/>
                <w:szCs w:val="20"/>
                <w:lang w:val="en-US"/>
              </w:rPr>
              <w:t xml:space="preserve"> </w:t>
            </w:r>
            <w:proofErr w:type="spellStart"/>
            <w:r w:rsidR="00467815" w:rsidRPr="004942F9">
              <w:rPr>
                <w:sz w:val="20"/>
                <w:szCs w:val="20"/>
                <w:lang w:val="en-US"/>
              </w:rPr>
              <w:t>kapaciteta</w:t>
            </w:r>
            <w:proofErr w:type="spellEnd"/>
            <w:r w:rsidR="00467815" w:rsidRPr="004942F9">
              <w:rPr>
                <w:sz w:val="20"/>
                <w:szCs w:val="20"/>
                <w:lang w:val="en-US"/>
              </w:rPr>
              <w:t xml:space="preserve"> </w:t>
            </w:r>
            <w:proofErr w:type="spellStart"/>
            <w:r w:rsidR="00467815" w:rsidRPr="004942F9">
              <w:rPr>
                <w:sz w:val="20"/>
                <w:szCs w:val="20"/>
                <w:lang w:val="en-US"/>
              </w:rPr>
              <w:t>dječjeg</w:t>
            </w:r>
            <w:proofErr w:type="spellEnd"/>
            <w:r w:rsidR="00467815" w:rsidRPr="004942F9">
              <w:rPr>
                <w:sz w:val="20"/>
                <w:szCs w:val="20"/>
                <w:lang w:val="en-US"/>
              </w:rPr>
              <w:t xml:space="preserve"> </w:t>
            </w:r>
            <w:proofErr w:type="spellStart"/>
            <w:r w:rsidR="00467815" w:rsidRPr="004942F9">
              <w:rPr>
                <w:sz w:val="20"/>
                <w:szCs w:val="20"/>
                <w:lang w:val="en-US"/>
              </w:rPr>
              <w:t>vrtića</w:t>
            </w:r>
            <w:proofErr w:type="spellEnd"/>
          </w:p>
        </w:tc>
        <w:tc>
          <w:tcPr>
            <w:tcW w:w="2693" w:type="dxa"/>
            <w:shd w:val="clear" w:color="auto" w:fill="FFFFFF" w:themeFill="background1"/>
          </w:tcPr>
          <w:p w14:paraId="4B64C9A7" w14:textId="2E4E062A" w:rsidR="00467815" w:rsidRPr="002C270F" w:rsidRDefault="00467815" w:rsidP="00467815">
            <w:pPr>
              <w:shd w:val="clear" w:color="auto" w:fill="FFFFFF" w:themeFill="background1"/>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 xml:space="preserve">Broj smještajnih jedinica </w:t>
            </w:r>
          </w:p>
        </w:tc>
        <w:tc>
          <w:tcPr>
            <w:tcW w:w="1276" w:type="dxa"/>
            <w:shd w:val="clear" w:color="auto" w:fill="FFFFFF" w:themeFill="background1"/>
          </w:tcPr>
          <w:p w14:paraId="7498D83E" w14:textId="024F550D" w:rsidR="00467815" w:rsidRPr="002C270F" w:rsidRDefault="00467815" w:rsidP="00467815">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0</w:t>
            </w:r>
          </w:p>
        </w:tc>
        <w:tc>
          <w:tcPr>
            <w:tcW w:w="1276" w:type="dxa"/>
            <w:shd w:val="clear" w:color="auto" w:fill="FFFFFF" w:themeFill="background1"/>
          </w:tcPr>
          <w:p w14:paraId="26ACB4CA" w14:textId="387E7464" w:rsidR="00467815" w:rsidRPr="002C270F" w:rsidRDefault="00467815" w:rsidP="00467815">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4</w:t>
            </w:r>
          </w:p>
        </w:tc>
        <w:tc>
          <w:tcPr>
            <w:tcW w:w="1586" w:type="dxa"/>
            <w:vMerge/>
            <w:shd w:val="clear" w:color="auto" w:fill="FFFFFF" w:themeFill="background1"/>
          </w:tcPr>
          <w:p w14:paraId="4AA0835F" w14:textId="77777777" w:rsidR="00467815" w:rsidRPr="002C270F" w:rsidRDefault="00467815" w:rsidP="00467815">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467815" w:rsidRPr="002C270F" w14:paraId="73589832" w14:textId="77777777" w:rsidTr="009445D5">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9916" w:type="dxa"/>
            <w:gridSpan w:val="5"/>
            <w:shd w:val="clear" w:color="auto" w:fill="FFFFFF" w:themeFill="background1"/>
          </w:tcPr>
          <w:p w14:paraId="02402F06" w14:textId="3206ECE7" w:rsidR="00467815" w:rsidRPr="002C270F" w:rsidRDefault="00467815" w:rsidP="00467815">
            <w:pPr>
              <w:shd w:val="clear" w:color="auto" w:fill="FFFFFF" w:themeFill="background1"/>
              <w:spacing w:line="360" w:lineRule="auto"/>
              <w:jc w:val="both"/>
              <w:rPr>
                <w:sz w:val="20"/>
                <w:szCs w:val="20"/>
              </w:rPr>
            </w:pPr>
            <w:r w:rsidRPr="002C270F">
              <w:rPr>
                <w:sz w:val="20"/>
                <w:szCs w:val="20"/>
              </w:rPr>
              <w:t xml:space="preserve">Procijenjena vrijednost: </w:t>
            </w:r>
            <w:r w:rsidR="007414E8">
              <w:rPr>
                <w:sz w:val="20"/>
                <w:szCs w:val="20"/>
              </w:rPr>
              <w:t>5.027.000,00</w:t>
            </w:r>
          </w:p>
        </w:tc>
      </w:tr>
    </w:tbl>
    <w:p w14:paraId="28D3BE03" w14:textId="77777777" w:rsidR="003B727E" w:rsidRPr="002C270F" w:rsidRDefault="003B727E" w:rsidP="003B727E">
      <w:pPr>
        <w:shd w:val="clear" w:color="auto" w:fill="FFFFFF" w:themeFill="background1"/>
        <w:rPr>
          <w:sz w:val="20"/>
          <w:szCs w:val="20"/>
        </w:rPr>
      </w:pPr>
    </w:p>
    <w:p w14:paraId="5E2D4FA1" w14:textId="77777777" w:rsidR="003B727E" w:rsidRPr="002C270F" w:rsidRDefault="003B727E" w:rsidP="003B727E">
      <w:pPr>
        <w:shd w:val="clear" w:color="auto" w:fill="FFFFFF" w:themeFill="background1"/>
        <w:rPr>
          <w:sz w:val="20"/>
          <w:szCs w:val="20"/>
        </w:rPr>
      </w:pPr>
    </w:p>
    <w:tbl>
      <w:tblPr>
        <w:tblStyle w:val="Tablicapopisa4-isticanje31"/>
        <w:tblW w:w="9916"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1F497D" w:themeFill="text2"/>
        <w:tblLook w:val="04A0" w:firstRow="1" w:lastRow="0" w:firstColumn="1" w:lastColumn="0" w:noHBand="0" w:noVBand="1"/>
      </w:tblPr>
      <w:tblGrid>
        <w:gridCol w:w="3048"/>
        <w:gridCol w:w="2647"/>
        <w:gridCol w:w="1275"/>
        <w:gridCol w:w="1275"/>
        <w:gridCol w:w="1671"/>
      </w:tblGrid>
      <w:tr w:rsidR="003B727E" w:rsidRPr="002C270F" w14:paraId="06E60155" w14:textId="77777777" w:rsidTr="003B727E">
        <w:trPr>
          <w:cnfStyle w:val="100000000000" w:firstRow="1" w:lastRow="0" w:firstColumn="0" w:lastColumn="0" w:oddVBand="0" w:evenVBand="0" w:oddHBand="0"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9916" w:type="dxa"/>
            <w:gridSpan w:val="5"/>
            <w:shd w:val="clear" w:color="auto" w:fill="00B050"/>
          </w:tcPr>
          <w:p w14:paraId="0B54CBD4" w14:textId="77777777" w:rsidR="003B727E" w:rsidRPr="002C270F" w:rsidRDefault="003B727E" w:rsidP="009445D5">
            <w:pPr>
              <w:spacing w:line="360" w:lineRule="auto"/>
              <w:jc w:val="both"/>
              <w:rPr>
                <w:b w:val="0"/>
                <w:bCs w:val="0"/>
                <w:sz w:val="24"/>
                <w:szCs w:val="24"/>
              </w:rPr>
            </w:pPr>
            <w:r w:rsidRPr="002C270F">
              <w:rPr>
                <w:color w:val="auto"/>
                <w:sz w:val="24"/>
                <w:szCs w:val="24"/>
              </w:rPr>
              <w:t>Prioritetni cilj 2: Uspješna općina</w:t>
            </w:r>
          </w:p>
          <w:p w14:paraId="4F1C2C8D" w14:textId="77777777" w:rsidR="003B727E" w:rsidRPr="002C270F" w:rsidRDefault="003B727E" w:rsidP="009445D5">
            <w:pPr>
              <w:spacing w:line="360" w:lineRule="auto"/>
              <w:jc w:val="both"/>
              <w:rPr>
                <w:b w:val="0"/>
                <w:bCs w:val="0"/>
                <w:sz w:val="20"/>
                <w:szCs w:val="20"/>
              </w:rPr>
            </w:pPr>
            <w:r w:rsidRPr="002C270F">
              <w:rPr>
                <w:color w:val="auto"/>
                <w:sz w:val="24"/>
                <w:szCs w:val="24"/>
              </w:rPr>
              <w:t>Posebni cilj 2.1:</w:t>
            </w:r>
            <w:r w:rsidRPr="002C270F">
              <w:rPr>
                <w:sz w:val="24"/>
                <w:szCs w:val="24"/>
              </w:rPr>
              <w:t xml:space="preserve"> </w:t>
            </w:r>
            <w:r w:rsidRPr="002C270F">
              <w:rPr>
                <w:color w:val="auto"/>
                <w:sz w:val="24"/>
                <w:szCs w:val="24"/>
              </w:rPr>
              <w:t>Osnaživanje obitelji i podrška mladima</w:t>
            </w:r>
          </w:p>
        </w:tc>
      </w:tr>
      <w:tr w:rsidR="003B727E" w:rsidRPr="002C270F" w14:paraId="47B67AB1" w14:textId="77777777" w:rsidTr="009445D5">
        <w:trPr>
          <w:cnfStyle w:val="000000100000" w:firstRow="0" w:lastRow="0" w:firstColumn="0" w:lastColumn="0" w:oddVBand="0" w:evenVBand="0" w:oddHBand="1"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9916" w:type="dxa"/>
            <w:gridSpan w:val="5"/>
            <w:shd w:val="clear" w:color="auto" w:fill="FFFFFF" w:themeFill="background1"/>
          </w:tcPr>
          <w:p w14:paraId="40CDC0C4" w14:textId="77777777" w:rsidR="003B727E" w:rsidRPr="002C270F" w:rsidRDefault="003B727E" w:rsidP="009445D5">
            <w:pPr>
              <w:shd w:val="clear" w:color="auto" w:fill="FFFFFF" w:themeFill="background1"/>
              <w:spacing w:line="360" w:lineRule="auto"/>
              <w:jc w:val="center"/>
              <w:rPr>
                <w:sz w:val="20"/>
                <w:szCs w:val="20"/>
              </w:rPr>
            </w:pPr>
            <w:r w:rsidRPr="002C270F">
              <w:rPr>
                <w:sz w:val="20"/>
                <w:szCs w:val="20"/>
              </w:rPr>
              <w:t>Mjera 2.1.2</w:t>
            </w:r>
          </w:p>
          <w:p w14:paraId="30690375" w14:textId="77777777" w:rsidR="003B727E" w:rsidRPr="002C270F" w:rsidRDefault="003B727E" w:rsidP="009445D5">
            <w:pPr>
              <w:shd w:val="clear" w:color="auto" w:fill="FFFFFF" w:themeFill="background1"/>
              <w:spacing w:line="360" w:lineRule="auto"/>
              <w:jc w:val="both"/>
              <w:rPr>
                <w:sz w:val="20"/>
                <w:szCs w:val="20"/>
              </w:rPr>
            </w:pPr>
            <w:r w:rsidRPr="002C270F">
              <w:rPr>
                <w:sz w:val="20"/>
                <w:szCs w:val="20"/>
              </w:rPr>
              <w:t>Demografska revitalizacija</w:t>
            </w:r>
          </w:p>
        </w:tc>
      </w:tr>
      <w:tr w:rsidR="003B727E" w:rsidRPr="002C270F" w14:paraId="5D4B3D00" w14:textId="77777777" w:rsidTr="009445D5">
        <w:trPr>
          <w:trHeight w:val="788"/>
        </w:trPr>
        <w:tc>
          <w:tcPr>
            <w:cnfStyle w:val="001000000000" w:firstRow="0" w:lastRow="0" w:firstColumn="1" w:lastColumn="0" w:oddVBand="0" w:evenVBand="0" w:oddHBand="0" w:evenHBand="0" w:firstRowFirstColumn="0" w:firstRowLastColumn="0" w:lastRowFirstColumn="0" w:lastRowLastColumn="0"/>
            <w:tcW w:w="9916" w:type="dxa"/>
            <w:gridSpan w:val="5"/>
            <w:shd w:val="clear" w:color="auto" w:fill="FFFFFF" w:themeFill="background1"/>
          </w:tcPr>
          <w:p w14:paraId="3E8DB450" w14:textId="77777777" w:rsidR="003B727E" w:rsidRPr="002C270F" w:rsidRDefault="003B727E" w:rsidP="009445D5">
            <w:pPr>
              <w:shd w:val="clear" w:color="auto" w:fill="FFFFFF" w:themeFill="background1"/>
              <w:spacing w:line="360" w:lineRule="auto"/>
              <w:jc w:val="both"/>
              <w:rPr>
                <w:b w:val="0"/>
                <w:bCs w:val="0"/>
                <w:sz w:val="20"/>
                <w:szCs w:val="20"/>
              </w:rPr>
            </w:pPr>
            <w:r w:rsidRPr="002C270F">
              <w:rPr>
                <w:b w:val="0"/>
                <w:bCs w:val="0"/>
                <w:sz w:val="20"/>
                <w:szCs w:val="20"/>
              </w:rPr>
              <w:t>Demografska revitalizacija strateško je pitanje budućnosti Hrvatske, stoga će se nastaviti raditi na preokretanju negativnih demografskih trendova, jasno definiranom pronatalitetnom politikom i stvaranjem poticajnog okruženja za povratak hrvatskih iseljenika- to je cilj Vlade Republike Hrvatske kojem i Općina Vinica teži. Kroz razne mjere cilj je potaknuti mlade da ostanu živjeti u općini i privući veći broj mladih na dolazak u općinu.</w:t>
            </w:r>
          </w:p>
        </w:tc>
      </w:tr>
      <w:tr w:rsidR="003B727E" w:rsidRPr="002C270F" w14:paraId="60803533" w14:textId="77777777" w:rsidTr="009445D5">
        <w:trPr>
          <w:cnfStyle w:val="000000100000" w:firstRow="0" w:lastRow="0" w:firstColumn="0" w:lastColumn="0" w:oddVBand="0" w:evenVBand="0" w:oddHBand="1"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3048" w:type="dxa"/>
            <w:shd w:val="clear" w:color="auto" w:fill="FFFFFF" w:themeFill="background1"/>
          </w:tcPr>
          <w:p w14:paraId="2A6FFDF8" w14:textId="77777777" w:rsidR="003B727E" w:rsidRPr="002C270F" w:rsidRDefault="003B727E" w:rsidP="009445D5">
            <w:pPr>
              <w:shd w:val="clear" w:color="auto" w:fill="FFFFFF" w:themeFill="background1"/>
              <w:spacing w:line="360" w:lineRule="auto"/>
              <w:jc w:val="both"/>
              <w:rPr>
                <w:sz w:val="20"/>
                <w:szCs w:val="20"/>
              </w:rPr>
            </w:pPr>
            <w:r w:rsidRPr="002C270F">
              <w:rPr>
                <w:sz w:val="20"/>
                <w:szCs w:val="20"/>
              </w:rPr>
              <w:lastRenderedPageBreak/>
              <w:t>Aktivnost/projekt</w:t>
            </w:r>
          </w:p>
        </w:tc>
        <w:tc>
          <w:tcPr>
            <w:tcW w:w="2647" w:type="dxa"/>
            <w:shd w:val="clear" w:color="auto" w:fill="FFFFFF" w:themeFill="background1"/>
          </w:tcPr>
          <w:p w14:paraId="256EEC2F" w14:textId="77777777" w:rsidR="003B727E" w:rsidRPr="002C270F" w:rsidRDefault="003B727E" w:rsidP="009445D5">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Pokazatelj rezultata</w:t>
            </w:r>
          </w:p>
        </w:tc>
        <w:tc>
          <w:tcPr>
            <w:tcW w:w="1275" w:type="dxa"/>
            <w:shd w:val="clear" w:color="auto" w:fill="FFFFFF" w:themeFill="background1"/>
          </w:tcPr>
          <w:p w14:paraId="2B679FCA" w14:textId="77777777" w:rsidR="003B727E" w:rsidRPr="002C270F" w:rsidRDefault="003B727E" w:rsidP="009445D5">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Polazišna vrijednost</w:t>
            </w:r>
          </w:p>
        </w:tc>
        <w:tc>
          <w:tcPr>
            <w:tcW w:w="1275" w:type="dxa"/>
            <w:shd w:val="clear" w:color="auto" w:fill="FFFFFF" w:themeFill="background1"/>
          </w:tcPr>
          <w:p w14:paraId="4169E49F" w14:textId="77777777" w:rsidR="003B727E" w:rsidRPr="002C270F" w:rsidRDefault="003B727E" w:rsidP="009445D5">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 xml:space="preserve">Ciljna </w:t>
            </w:r>
          </w:p>
          <w:p w14:paraId="1674723E" w14:textId="77777777" w:rsidR="003B727E" w:rsidRPr="002C270F" w:rsidRDefault="003B727E" w:rsidP="009445D5">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vrijednost</w:t>
            </w:r>
          </w:p>
        </w:tc>
        <w:tc>
          <w:tcPr>
            <w:tcW w:w="1671" w:type="dxa"/>
            <w:shd w:val="clear" w:color="auto" w:fill="FFFFFF" w:themeFill="background1"/>
          </w:tcPr>
          <w:p w14:paraId="0C4F7D22" w14:textId="77777777" w:rsidR="003B727E" w:rsidRPr="002C270F" w:rsidRDefault="003B727E" w:rsidP="009445D5">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Stavka u proračunu</w:t>
            </w:r>
          </w:p>
        </w:tc>
      </w:tr>
      <w:tr w:rsidR="003B727E" w:rsidRPr="002C270F" w14:paraId="1BA30982" w14:textId="77777777" w:rsidTr="009445D5">
        <w:trPr>
          <w:trHeight w:val="684"/>
        </w:trPr>
        <w:tc>
          <w:tcPr>
            <w:cnfStyle w:val="001000000000" w:firstRow="0" w:lastRow="0" w:firstColumn="1" w:lastColumn="0" w:oddVBand="0" w:evenVBand="0" w:oddHBand="0" w:evenHBand="0" w:firstRowFirstColumn="0" w:firstRowLastColumn="0" w:lastRowFirstColumn="0" w:lastRowLastColumn="0"/>
            <w:tcW w:w="3048" w:type="dxa"/>
            <w:shd w:val="clear" w:color="auto" w:fill="FFFFFF" w:themeFill="background1"/>
          </w:tcPr>
          <w:p w14:paraId="3185DA0B" w14:textId="0E293D8C" w:rsidR="003B727E" w:rsidRPr="002C270F" w:rsidRDefault="003B727E" w:rsidP="009445D5">
            <w:pPr>
              <w:shd w:val="clear" w:color="auto" w:fill="FFFFFF" w:themeFill="background1"/>
              <w:spacing w:line="360" w:lineRule="auto"/>
              <w:jc w:val="both"/>
              <w:rPr>
                <w:sz w:val="20"/>
                <w:szCs w:val="20"/>
              </w:rPr>
            </w:pPr>
            <w:r w:rsidRPr="002C270F">
              <w:rPr>
                <w:sz w:val="20"/>
                <w:szCs w:val="20"/>
              </w:rPr>
              <w:t>2.1.2.1.</w:t>
            </w:r>
            <w:r w:rsidR="00467815">
              <w:rPr>
                <w:sz w:val="20"/>
                <w:szCs w:val="20"/>
              </w:rPr>
              <w:t xml:space="preserve"> </w:t>
            </w:r>
            <w:r w:rsidRPr="002C270F">
              <w:rPr>
                <w:sz w:val="20"/>
                <w:szCs w:val="20"/>
              </w:rPr>
              <w:t>Jednokratna naknada za novorođenče</w:t>
            </w:r>
          </w:p>
        </w:tc>
        <w:tc>
          <w:tcPr>
            <w:tcW w:w="2647" w:type="dxa"/>
            <w:shd w:val="clear" w:color="auto" w:fill="FFFFFF" w:themeFill="background1"/>
          </w:tcPr>
          <w:p w14:paraId="770A9CC7" w14:textId="77777777" w:rsidR="003B727E" w:rsidRPr="002C270F" w:rsidRDefault="003B727E" w:rsidP="009445D5">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Broj novorođene djece</w:t>
            </w:r>
          </w:p>
        </w:tc>
        <w:tc>
          <w:tcPr>
            <w:tcW w:w="1275" w:type="dxa"/>
            <w:shd w:val="clear" w:color="auto" w:fill="FFFFFF" w:themeFill="background1"/>
          </w:tcPr>
          <w:p w14:paraId="6D2D74C1" w14:textId="77777777" w:rsidR="003B727E" w:rsidRPr="002C270F" w:rsidRDefault="003B727E" w:rsidP="009445D5">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20</w:t>
            </w:r>
          </w:p>
        </w:tc>
        <w:tc>
          <w:tcPr>
            <w:tcW w:w="1275" w:type="dxa"/>
            <w:shd w:val="clear" w:color="auto" w:fill="FFFFFF" w:themeFill="background1"/>
          </w:tcPr>
          <w:p w14:paraId="03E4F0B3" w14:textId="77777777" w:rsidR="003B727E" w:rsidRPr="002C270F" w:rsidRDefault="003B727E" w:rsidP="009445D5">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40</w:t>
            </w:r>
          </w:p>
        </w:tc>
        <w:tc>
          <w:tcPr>
            <w:tcW w:w="1671" w:type="dxa"/>
            <w:vMerge w:val="restart"/>
            <w:shd w:val="clear" w:color="auto" w:fill="FFFFFF" w:themeFill="background1"/>
          </w:tcPr>
          <w:p w14:paraId="07D82374" w14:textId="7C95DFFA" w:rsidR="00110301" w:rsidRPr="00565221" w:rsidRDefault="00110301" w:rsidP="00110301">
            <w:pPr>
              <w:cnfStyle w:val="000000000000" w:firstRow="0" w:lastRow="0" w:firstColumn="0" w:lastColumn="0" w:oddVBand="0" w:evenVBand="0" w:oddHBand="0" w:evenHBand="0" w:firstRowFirstColumn="0" w:firstRowLastColumn="0" w:lastRowFirstColumn="0" w:lastRowLastColumn="0"/>
              <w:rPr>
                <w:b/>
                <w:sz w:val="12"/>
                <w:szCs w:val="12"/>
              </w:rPr>
            </w:pPr>
            <w:r w:rsidRPr="00565221">
              <w:rPr>
                <w:b/>
                <w:bCs/>
                <w:sz w:val="12"/>
                <w:szCs w:val="12"/>
              </w:rPr>
              <w:t>PROGRAM</w:t>
            </w:r>
            <w:r>
              <w:rPr>
                <w:b/>
                <w:sz w:val="12"/>
                <w:szCs w:val="12"/>
              </w:rPr>
              <w:t xml:space="preserve"> 1018 </w:t>
            </w:r>
            <w:r>
              <w:rPr>
                <w:sz w:val="12"/>
                <w:szCs w:val="12"/>
              </w:rPr>
              <w:t>DEMOGRAFSKA REVITALIZACIJA</w:t>
            </w:r>
          </w:p>
          <w:p w14:paraId="354F55C9" w14:textId="77777777" w:rsidR="003B727E" w:rsidRDefault="00110301" w:rsidP="00110301">
            <w:pPr>
              <w:framePr w:hSpace="180" w:wrap="around" w:vAnchor="text" w:hAnchor="margin" w:y="297"/>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b/>
                <w:bCs/>
                <w:sz w:val="12"/>
                <w:szCs w:val="12"/>
              </w:rPr>
            </w:pPr>
            <w:r>
              <w:rPr>
                <w:b/>
                <w:bCs/>
                <w:sz w:val="12"/>
                <w:szCs w:val="12"/>
              </w:rPr>
              <w:t>A101801</w:t>
            </w:r>
          </w:p>
          <w:p w14:paraId="0BC9F6D1" w14:textId="77777777" w:rsidR="00110301" w:rsidRDefault="00110301" w:rsidP="00110301">
            <w:pPr>
              <w:framePr w:hSpace="180" w:wrap="around" w:vAnchor="text" w:hAnchor="margin" w:y="297"/>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b/>
                <w:bCs/>
                <w:sz w:val="12"/>
                <w:szCs w:val="12"/>
              </w:rPr>
            </w:pPr>
          </w:p>
          <w:p w14:paraId="5E0E723C" w14:textId="77777777" w:rsidR="00110301" w:rsidRPr="00565221" w:rsidRDefault="00110301" w:rsidP="00110301">
            <w:pPr>
              <w:cnfStyle w:val="000000000000" w:firstRow="0" w:lastRow="0" w:firstColumn="0" w:lastColumn="0" w:oddVBand="0" w:evenVBand="0" w:oddHBand="0" w:evenHBand="0" w:firstRowFirstColumn="0" w:firstRowLastColumn="0" w:lastRowFirstColumn="0" w:lastRowLastColumn="0"/>
              <w:rPr>
                <w:b/>
                <w:sz w:val="12"/>
                <w:szCs w:val="12"/>
              </w:rPr>
            </w:pPr>
            <w:r w:rsidRPr="00565221">
              <w:rPr>
                <w:b/>
                <w:bCs/>
                <w:sz w:val="12"/>
                <w:szCs w:val="12"/>
              </w:rPr>
              <w:t>PROGRAM</w:t>
            </w:r>
            <w:r>
              <w:rPr>
                <w:b/>
                <w:sz w:val="12"/>
                <w:szCs w:val="12"/>
              </w:rPr>
              <w:t xml:space="preserve"> 1018 </w:t>
            </w:r>
            <w:r>
              <w:rPr>
                <w:sz w:val="12"/>
                <w:szCs w:val="12"/>
              </w:rPr>
              <w:t>DEMOGRAFSKA REVITALIZACIJA</w:t>
            </w:r>
          </w:p>
          <w:p w14:paraId="7B197B7B" w14:textId="1CDB59B9" w:rsidR="00110301" w:rsidRPr="002C270F" w:rsidRDefault="00110301" w:rsidP="00110301">
            <w:pPr>
              <w:framePr w:hSpace="180" w:wrap="around" w:vAnchor="text" w:hAnchor="margin" w:y="297"/>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b/>
                <w:bCs/>
                <w:sz w:val="12"/>
                <w:szCs w:val="12"/>
              </w:rPr>
              <w:t>A101802</w:t>
            </w:r>
          </w:p>
        </w:tc>
      </w:tr>
      <w:tr w:rsidR="003B727E" w:rsidRPr="002C270F" w14:paraId="046B556A" w14:textId="77777777" w:rsidTr="009445D5">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3048" w:type="dxa"/>
            <w:shd w:val="clear" w:color="auto" w:fill="FFFFFF" w:themeFill="background1"/>
          </w:tcPr>
          <w:p w14:paraId="05F34AE3" w14:textId="3C31C166" w:rsidR="003B727E" w:rsidRPr="002C270F" w:rsidRDefault="00917E8D" w:rsidP="009445D5">
            <w:pPr>
              <w:shd w:val="clear" w:color="auto" w:fill="FFFFFF" w:themeFill="background1"/>
              <w:spacing w:line="360" w:lineRule="auto"/>
              <w:jc w:val="both"/>
              <w:rPr>
                <w:sz w:val="20"/>
                <w:szCs w:val="20"/>
              </w:rPr>
            </w:pPr>
            <w:r>
              <w:rPr>
                <w:sz w:val="20"/>
                <w:szCs w:val="20"/>
              </w:rPr>
              <w:t>2.1.2.2</w:t>
            </w:r>
            <w:r w:rsidR="003B727E" w:rsidRPr="002C270F">
              <w:rPr>
                <w:sz w:val="20"/>
                <w:szCs w:val="20"/>
              </w:rPr>
              <w:t>. Potpore u stambenom zbrinjavanju mladih</w:t>
            </w:r>
          </w:p>
        </w:tc>
        <w:tc>
          <w:tcPr>
            <w:tcW w:w="2647" w:type="dxa"/>
            <w:shd w:val="clear" w:color="auto" w:fill="FFFFFF" w:themeFill="background1"/>
          </w:tcPr>
          <w:p w14:paraId="618CA242" w14:textId="77777777" w:rsidR="003B727E" w:rsidRPr="002C270F" w:rsidRDefault="003B727E" w:rsidP="009445D5">
            <w:pPr>
              <w:shd w:val="clear" w:color="auto" w:fill="FFFFFF" w:themeFill="background1"/>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Udio mladog stanovništva u JLS</w:t>
            </w:r>
          </w:p>
        </w:tc>
        <w:tc>
          <w:tcPr>
            <w:tcW w:w="1275" w:type="dxa"/>
            <w:shd w:val="clear" w:color="auto" w:fill="FFFFFF" w:themeFill="background1"/>
          </w:tcPr>
          <w:p w14:paraId="6B3995DD" w14:textId="77777777" w:rsidR="003B727E" w:rsidRPr="002C270F" w:rsidRDefault="003B727E" w:rsidP="009445D5">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23</w:t>
            </w:r>
          </w:p>
        </w:tc>
        <w:tc>
          <w:tcPr>
            <w:tcW w:w="1275" w:type="dxa"/>
            <w:shd w:val="clear" w:color="auto" w:fill="FFFFFF" w:themeFill="background1"/>
          </w:tcPr>
          <w:p w14:paraId="1B3741F6" w14:textId="77777777" w:rsidR="003B727E" w:rsidRPr="002C270F" w:rsidRDefault="003B727E" w:rsidP="009445D5">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30</w:t>
            </w:r>
          </w:p>
        </w:tc>
        <w:tc>
          <w:tcPr>
            <w:tcW w:w="1671" w:type="dxa"/>
            <w:vMerge/>
            <w:shd w:val="clear" w:color="auto" w:fill="FFFFFF" w:themeFill="background1"/>
          </w:tcPr>
          <w:p w14:paraId="31EA4BD1" w14:textId="77777777" w:rsidR="003B727E" w:rsidRPr="002C270F" w:rsidRDefault="003B727E" w:rsidP="009445D5">
            <w:pPr>
              <w:shd w:val="clear" w:color="auto" w:fill="FFFFFF" w:themeFill="background1"/>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3B727E" w:rsidRPr="002C270F" w14:paraId="53D631ED" w14:textId="77777777" w:rsidTr="009445D5">
        <w:trPr>
          <w:trHeight w:val="684"/>
        </w:trPr>
        <w:tc>
          <w:tcPr>
            <w:cnfStyle w:val="001000000000" w:firstRow="0" w:lastRow="0" w:firstColumn="1" w:lastColumn="0" w:oddVBand="0" w:evenVBand="0" w:oddHBand="0" w:evenHBand="0" w:firstRowFirstColumn="0" w:firstRowLastColumn="0" w:lastRowFirstColumn="0" w:lastRowLastColumn="0"/>
            <w:tcW w:w="9916" w:type="dxa"/>
            <w:gridSpan w:val="5"/>
            <w:shd w:val="clear" w:color="auto" w:fill="FFFFFF" w:themeFill="background1"/>
          </w:tcPr>
          <w:p w14:paraId="24B877BC" w14:textId="4EBB3435" w:rsidR="003B727E" w:rsidRPr="002C270F" w:rsidRDefault="003B727E" w:rsidP="009445D5">
            <w:pPr>
              <w:shd w:val="clear" w:color="auto" w:fill="FFFFFF" w:themeFill="background1"/>
              <w:spacing w:line="360" w:lineRule="auto"/>
              <w:jc w:val="both"/>
              <w:rPr>
                <w:sz w:val="20"/>
                <w:szCs w:val="20"/>
              </w:rPr>
            </w:pPr>
            <w:r w:rsidRPr="002C270F">
              <w:rPr>
                <w:sz w:val="20"/>
                <w:szCs w:val="20"/>
              </w:rPr>
              <w:t xml:space="preserve">Procijenjena vrijednost: </w:t>
            </w:r>
            <w:r w:rsidR="007414E8">
              <w:rPr>
                <w:sz w:val="20"/>
                <w:szCs w:val="20"/>
              </w:rPr>
              <w:t>230.000,00</w:t>
            </w:r>
          </w:p>
        </w:tc>
      </w:tr>
    </w:tbl>
    <w:p w14:paraId="5B4627A3" w14:textId="77777777" w:rsidR="003B727E" w:rsidRPr="002C270F" w:rsidRDefault="003B727E" w:rsidP="003B727E">
      <w:pPr>
        <w:shd w:val="clear" w:color="auto" w:fill="FFFFFF" w:themeFill="background1"/>
        <w:rPr>
          <w:sz w:val="20"/>
          <w:szCs w:val="20"/>
        </w:rPr>
      </w:pPr>
    </w:p>
    <w:p w14:paraId="2D6B908D" w14:textId="77777777" w:rsidR="003B727E" w:rsidRPr="002C270F" w:rsidRDefault="003B727E" w:rsidP="003B727E">
      <w:pPr>
        <w:shd w:val="clear" w:color="auto" w:fill="FFFFFF" w:themeFill="background1"/>
        <w:rPr>
          <w:sz w:val="20"/>
          <w:szCs w:val="20"/>
        </w:rPr>
      </w:pPr>
    </w:p>
    <w:tbl>
      <w:tblPr>
        <w:tblStyle w:val="Tablicapopisa4-isticanje31"/>
        <w:tblW w:w="9916"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3085"/>
        <w:gridCol w:w="2693"/>
        <w:gridCol w:w="1276"/>
        <w:gridCol w:w="1276"/>
        <w:gridCol w:w="1586"/>
      </w:tblGrid>
      <w:tr w:rsidR="003B727E" w:rsidRPr="002C270F" w14:paraId="12667550" w14:textId="77777777" w:rsidTr="003B727E">
        <w:trPr>
          <w:cnfStyle w:val="100000000000" w:firstRow="1" w:lastRow="0" w:firstColumn="0" w:lastColumn="0" w:oddVBand="0" w:evenVBand="0" w:oddHBand="0"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9916" w:type="dxa"/>
            <w:gridSpan w:val="5"/>
            <w:shd w:val="clear" w:color="auto" w:fill="00B050"/>
          </w:tcPr>
          <w:p w14:paraId="02C9C95F" w14:textId="77777777" w:rsidR="003B727E" w:rsidRPr="002C270F" w:rsidRDefault="003B727E" w:rsidP="009445D5">
            <w:pPr>
              <w:spacing w:line="360" w:lineRule="auto"/>
              <w:jc w:val="both"/>
              <w:rPr>
                <w:b w:val="0"/>
                <w:bCs w:val="0"/>
                <w:sz w:val="24"/>
                <w:szCs w:val="24"/>
              </w:rPr>
            </w:pPr>
            <w:r w:rsidRPr="002C270F">
              <w:rPr>
                <w:color w:val="auto"/>
                <w:sz w:val="24"/>
                <w:szCs w:val="24"/>
              </w:rPr>
              <w:t>Prioritetni cilj 2: Uspješna općina</w:t>
            </w:r>
          </w:p>
          <w:p w14:paraId="123EE867" w14:textId="77777777" w:rsidR="003B727E" w:rsidRPr="002C270F" w:rsidRDefault="003B727E" w:rsidP="009445D5">
            <w:pPr>
              <w:spacing w:line="360" w:lineRule="auto"/>
              <w:jc w:val="both"/>
              <w:rPr>
                <w:color w:val="auto"/>
                <w:sz w:val="20"/>
                <w:szCs w:val="20"/>
              </w:rPr>
            </w:pPr>
            <w:r w:rsidRPr="002C270F">
              <w:rPr>
                <w:color w:val="auto"/>
                <w:sz w:val="24"/>
                <w:szCs w:val="24"/>
              </w:rPr>
              <w:t>Posebni cilj 2.2.:</w:t>
            </w:r>
            <w:r w:rsidRPr="002C270F">
              <w:rPr>
                <w:sz w:val="24"/>
                <w:szCs w:val="24"/>
              </w:rPr>
              <w:t xml:space="preserve"> </w:t>
            </w:r>
            <w:r w:rsidRPr="002C270F">
              <w:rPr>
                <w:color w:val="auto"/>
                <w:sz w:val="24"/>
                <w:szCs w:val="24"/>
              </w:rPr>
              <w:t>Briga o umirovljenicima i djelotvoran sustav socijalne skrbi</w:t>
            </w:r>
          </w:p>
        </w:tc>
      </w:tr>
      <w:tr w:rsidR="003B727E" w:rsidRPr="002C270F" w14:paraId="154FC2C5" w14:textId="77777777" w:rsidTr="009445D5">
        <w:trPr>
          <w:cnfStyle w:val="000000100000" w:firstRow="0" w:lastRow="0" w:firstColumn="0" w:lastColumn="0" w:oddVBand="0" w:evenVBand="0" w:oddHBand="1"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9916" w:type="dxa"/>
            <w:gridSpan w:val="5"/>
            <w:shd w:val="clear" w:color="auto" w:fill="FFFFFF" w:themeFill="background1"/>
          </w:tcPr>
          <w:p w14:paraId="7FAF49E3" w14:textId="77777777" w:rsidR="003B727E" w:rsidRPr="00DB4FD8" w:rsidRDefault="003B727E" w:rsidP="009445D5">
            <w:pPr>
              <w:spacing w:line="360" w:lineRule="auto"/>
              <w:jc w:val="center"/>
              <w:rPr>
                <w:sz w:val="20"/>
                <w:szCs w:val="20"/>
              </w:rPr>
            </w:pPr>
            <w:r w:rsidRPr="00DB4FD8">
              <w:rPr>
                <w:sz w:val="20"/>
                <w:szCs w:val="20"/>
              </w:rPr>
              <w:t>Mjera 2.2.1.</w:t>
            </w:r>
          </w:p>
          <w:p w14:paraId="02B282C7" w14:textId="77777777" w:rsidR="003B727E" w:rsidRPr="002C270F" w:rsidRDefault="003B727E" w:rsidP="009445D5">
            <w:pPr>
              <w:spacing w:line="360" w:lineRule="auto"/>
              <w:jc w:val="both"/>
              <w:rPr>
                <w:sz w:val="20"/>
                <w:szCs w:val="20"/>
              </w:rPr>
            </w:pPr>
            <w:r w:rsidRPr="002C270F">
              <w:rPr>
                <w:sz w:val="20"/>
                <w:szCs w:val="20"/>
              </w:rPr>
              <w:t>Socijalna skrb</w:t>
            </w:r>
          </w:p>
        </w:tc>
      </w:tr>
      <w:tr w:rsidR="003B727E" w:rsidRPr="002C270F" w14:paraId="1A02322F" w14:textId="77777777" w:rsidTr="009445D5">
        <w:trPr>
          <w:trHeight w:val="788"/>
        </w:trPr>
        <w:tc>
          <w:tcPr>
            <w:cnfStyle w:val="001000000000" w:firstRow="0" w:lastRow="0" w:firstColumn="1" w:lastColumn="0" w:oddVBand="0" w:evenVBand="0" w:oddHBand="0" w:evenHBand="0" w:firstRowFirstColumn="0" w:firstRowLastColumn="0" w:lastRowFirstColumn="0" w:lastRowLastColumn="0"/>
            <w:tcW w:w="9916" w:type="dxa"/>
            <w:gridSpan w:val="5"/>
            <w:shd w:val="clear" w:color="auto" w:fill="FFFFFF" w:themeFill="background1"/>
          </w:tcPr>
          <w:p w14:paraId="2FEFB512" w14:textId="77777777" w:rsidR="003B727E" w:rsidRPr="002C270F" w:rsidRDefault="003B727E" w:rsidP="009445D5">
            <w:pPr>
              <w:spacing w:line="360" w:lineRule="auto"/>
              <w:jc w:val="both"/>
              <w:rPr>
                <w:b w:val="0"/>
                <w:bCs w:val="0"/>
                <w:sz w:val="20"/>
                <w:szCs w:val="20"/>
              </w:rPr>
            </w:pPr>
            <w:r w:rsidRPr="002C270F">
              <w:rPr>
                <w:b w:val="0"/>
                <w:bCs w:val="0"/>
                <w:sz w:val="20"/>
                <w:szCs w:val="20"/>
              </w:rPr>
              <w:t>U općini je bitno brinuti za najranjivije skupine. Kroz mjeru dodjele sredstva za ogrjev pomaže se socijalno ugroženima da mogu zimu preživjeti bez opasnosti od smrzavanja. Svi stanovnici općine koju su socijalno ugroženi, mogu podnijeti zahtjev općini za naknadu dijela režijskih troškova ili za nabavu nužnih potrepština.</w:t>
            </w:r>
          </w:p>
        </w:tc>
      </w:tr>
      <w:tr w:rsidR="003B727E" w:rsidRPr="002C270F" w14:paraId="7C474246" w14:textId="77777777" w:rsidTr="009445D5">
        <w:trPr>
          <w:cnfStyle w:val="000000100000" w:firstRow="0" w:lastRow="0" w:firstColumn="0" w:lastColumn="0" w:oddVBand="0" w:evenVBand="0" w:oddHBand="1"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614BE2DB" w14:textId="77777777" w:rsidR="003B727E" w:rsidRPr="002C270F" w:rsidRDefault="003B727E" w:rsidP="009445D5">
            <w:pPr>
              <w:spacing w:line="360" w:lineRule="auto"/>
              <w:jc w:val="both"/>
              <w:rPr>
                <w:sz w:val="20"/>
                <w:szCs w:val="20"/>
              </w:rPr>
            </w:pPr>
            <w:r w:rsidRPr="002C270F">
              <w:rPr>
                <w:sz w:val="20"/>
                <w:szCs w:val="20"/>
              </w:rPr>
              <w:t>Aktivnost/projekt</w:t>
            </w:r>
          </w:p>
        </w:tc>
        <w:tc>
          <w:tcPr>
            <w:tcW w:w="2693" w:type="dxa"/>
            <w:shd w:val="clear" w:color="auto" w:fill="FFFFFF" w:themeFill="background1"/>
          </w:tcPr>
          <w:p w14:paraId="374AC4B9"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Pokazatelj rezultata</w:t>
            </w:r>
          </w:p>
        </w:tc>
        <w:tc>
          <w:tcPr>
            <w:tcW w:w="1276" w:type="dxa"/>
            <w:shd w:val="clear" w:color="auto" w:fill="FFFFFF" w:themeFill="background1"/>
          </w:tcPr>
          <w:p w14:paraId="4A69CCE4"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Polazišna vrijednost</w:t>
            </w:r>
          </w:p>
        </w:tc>
        <w:tc>
          <w:tcPr>
            <w:tcW w:w="1276" w:type="dxa"/>
            <w:shd w:val="clear" w:color="auto" w:fill="FFFFFF" w:themeFill="background1"/>
          </w:tcPr>
          <w:p w14:paraId="57E61EF1"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 xml:space="preserve">Ciljna </w:t>
            </w:r>
          </w:p>
          <w:p w14:paraId="323DF4C5"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vrijednost</w:t>
            </w:r>
          </w:p>
        </w:tc>
        <w:tc>
          <w:tcPr>
            <w:tcW w:w="1586" w:type="dxa"/>
            <w:shd w:val="clear" w:color="auto" w:fill="FFFFFF" w:themeFill="background1"/>
          </w:tcPr>
          <w:p w14:paraId="0DE3EEA7"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Stavka u proračunu</w:t>
            </w:r>
          </w:p>
        </w:tc>
      </w:tr>
      <w:tr w:rsidR="003B727E" w:rsidRPr="002C270F" w14:paraId="77F402D4" w14:textId="77777777" w:rsidTr="009445D5">
        <w:trPr>
          <w:trHeight w:val="684"/>
        </w:trPr>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54C66DD1" w14:textId="5FD8F683" w:rsidR="003B727E" w:rsidRPr="002C270F" w:rsidRDefault="003A2AF5" w:rsidP="009445D5">
            <w:pPr>
              <w:spacing w:line="360" w:lineRule="auto"/>
              <w:jc w:val="both"/>
              <w:rPr>
                <w:sz w:val="20"/>
                <w:szCs w:val="20"/>
              </w:rPr>
            </w:pPr>
            <w:r>
              <w:rPr>
                <w:sz w:val="20"/>
                <w:szCs w:val="20"/>
              </w:rPr>
              <w:t>2.2.1.1. Socijalna pomoć stanovništvu</w:t>
            </w:r>
          </w:p>
        </w:tc>
        <w:tc>
          <w:tcPr>
            <w:tcW w:w="2693" w:type="dxa"/>
            <w:shd w:val="clear" w:color="auto" w:fill="FFFFFF" w:themeFill="background1"/>
          </w:tcPr>
          <w:p w14:paraId="5B6FC477" w14:textId="23C67305" w:rsidR="003B727E" w:rsidRPr="002C270F" w:rsidRDefault="003B727E" w:rsidP="003A2AF5">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 xml:space="preserve">Broj korisnika </w:t>
            </w:r>
            <w:r w:rsidR="003A2AF5">
              <w:rPr>
                <w:sz w:val="20"/>
                <w:szCs w:val="20"/>
              </w:rPr>
              <w:t>jednokratne pomoći</w:t>
            </w:r>
          </w:p>
        </w:tc>
        <w:tc>
          <w:tcPr>
            <w:tcW w:w="1276" w:type="dxa"/>
            <w:shd w:val="clear" w:color="auto" w:fill="FFFFFF" w:themeFill="background1"/>
          </w:tcPr>
          <w:p w14:paraId="69D0E564" w14:textId="3F1B1D2B" w:rsidR="003B727E" w:rsidRPr="002C270F" w:rsidRDefault="003A2AF5"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c>
          <w:tcPr>
            <w:tcW w:w="1276" w:type="dxa"/>
            <w:shd w:val="clear" w:color="auto" w:fill="FFFFFF" w:themeFill="background1"/>
          </w:tcPr>
          <w:p w14:paraId="0DFD1735" w14:textId="45EE0B74" w:rsidR="003B727E" w:rsidRPr="002C270F" w:rsidRDefault="003A2AF5"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w:t>
            </w:r>
          </w:p>
        </w:tc>
        <w:tc>
          <w:tcPr>
            <w:tcW w:w="1586" w:type="dxa"/>
            <w:shd w:val="clear" w:color="auto" w:fill="FFFFFF" w:themeFill="background1"/>
          </w:tcPr>
          <w:p w14:paraId="496A85C5" w14:textId="438C90C9" w:rsidR="009768DA" w:rsidRPr="003A2AF5" w:rsidRDefault="009768DA" w:rsidP="009768DA">
            <w:pPr>
              <w:cnfStyle w:val="000000000000" w:firstRow="0" w:lastRow="0" w:firstColumn="0" w:lastColumn="0" w:oddVBand="0" w:evenVBand="0" w:oddHBand="0" w:evenHBand="0" w:firstRowFirstColumn="0" w:firstRowLastColumn="0" w:lastRowFirstColumn="0" w:lastRowLastColumn="0"/>
              <w:rPr>
                <w:b/>
                <w:sz w:val="12"/>
                <w:szCs w:val="12"/>
              </w:rPr>
            </w:pPr>
            <w:r w:rsidRPr="003A2AF5">
              <w:rPr>
                <w:b/>
                <w:bCs/>
                <w:sz w:val="12"/>
                <w:szCs w:val="12"/>
              </w:rPr>
              <w:t>PROGRAM</w:t>
            </w:r>
            <w:r w:rsidRPr="003A2AF5">
              <w:rPr>
                <w:b/>
                <w:sz w:val="12"/>
                <w:szCs w:val="12"/>
              </w:rPr>
              <w:t xml:space="preserve"> 1011 </w:t>
            </w:r>
            <w:r w:rsidRPr="003A2AF5">
              <w:rPr>
                <w:sz w:val="12"/>
                <w:szCs w:val="12"/>
              </w:rPr>
              <w:t>DJELOTVORAN SUSTAV SOCIJALNE SKRBI</w:t>
            </w:r>
          </w:p>
          <w:p w14:paraId="7EBB713C" w14:textId="1159F2F5" w:rsidR="003B727E" w:rsidRPr="002C270F" w:rsidRDefault="003A2AF5" w:rsidP="009768DA">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3A2AF5">
              <w:rPr>
                <w:b/>
                <w:bCs/>
                <w:sz w:val="12"/>
                <w:szCs w:val="12"/>
              </w:rPr>
              <w:t>A101104</w:t>
            </w:r>
          </w:p>
        </w:tc>
      </w:tr>
      <w:tr w:rsidR="003B727E" w:rsidRPr="002C270F" w14:paraId="4FD5D768" w14:textId="77777777" w:rsidTr="005D23C7">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3085" w:type="dxa"/>
            <w:tcBorders>
              <w:bottom w:val="single" w:sz="4" w:space="0" w:color="00B050"/>
            </w:tcBorders>
            <w:shd w:val="clear" w:color="auto" w:fill="FFFFFF" w:themeFill="background1"/>
          </w:tcPr>
          <w:p w14:paraId="671D7EEB" w14:textId="77777777" w:rsidR="003B727E" w:rsidRPr="002C270F" w:rsidRDefault="003B727E" w:rsidP="009445D5">
            <w:pPr>
              <w:spacing w:line="360" w:lineRule="auto"/>
              <w:rPr>
                <w:sz w:val="20"/>
                <w:szCs w:val="20"/>
              </w:rPr>
            </w:pPr>
            <w:r w:rsidRPr="002C270F">
              <w:rPr>
                <w:sz w:val="20"/>
                <w:szCs w:val="20"/>
              </w:rPr>
              <w:t>2.2.1.2. Naknada za socijalno ugrožene</w:t>
            </w:r>
          </w:p>
        </w:tc>
        <w:tc>
          <w:tcPr>
            <w:tcW w:w="2693" w:type="dxa"/>
            <w:tcBorders>
              <w:bottom w:val="single" w:sz="4" w:space="0" w:color="00B050"/>
            </w:tcBorders>
            <w:shd w:val="clear" w:color="auto" w:fill="FFFFFF" w:themeFill="background1"/>
          </w:tcPr>
          <w:p w14:paraId="719AD99B" w14:textId="67F6A8BF" w:rsidR="003B727E" w:rsidRPr="002C270F" w:rsidRDefault="003B727E" w:rsidP="003A2AF5">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 xml:space="preserve">Broj korisnika </w:t>
            </w:r>
            <w:r w:rsidR="003A2AF5">
              <w:rPr>
                <w:sz w:val="20"/>
                <w:szCs w:val="20"/>
              </w:rPr>
              <w:t>kojima se podmiruju troškovi stanovanja</w:t>
            </w:r>
          </w:p>
        </w:tc>
        <w:tc>
          <w:tcPr>
            <w:tcW w:w="1276" w:type="dxa"/>
            <w:tcBorders>
              <w:bottom w:val="single" w:sz="4" w:space="0" w:color="00B050"/>
            </w:tcBorders>
            <w:shd w:val="clear" w:color="auto" w:fill="FFFFFF" w:themeFill="background1"/>
          </w:tcPr>
          <w:p w14:paraId="5C9B0026" w14:textId="354CAE8B" w:rsidR="003B727E" w:rsidRPr="002C270F" w:rsidRDefault="003A2AF5"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c>
          <w:tcPr>
            <w:tcW w:w="1276" w:type="dxa"/>
            <w:tcBorders>
              <w:bottom w:val="single" w:sz="4" w:space="0" w:color="00B050"/>
            </w:tcBorders>
            <w:shd w:val="clear" w:color="auto" w:fill="FFFFFF" w:themeFill="background1"/>
          </w:tcPr>
          <w:p w14:paraId="4161A0EC" w14:textId="3C1F9C92" w:rsidR="003B727E" w:rsidRPr="002C270F" w:rsidRDefault="003A2AF5"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w:t>
            </w:r>
          </w:p>
        </w:tc>
        <w:tc>
          <w:tcPr>
            <w:tcW w:w="1586" w:type="dxa"/>
            <w:tcBorders>
              <w:bottom w:val="single" w:sz="4" w:space="0" w:color="00B050"/>
            </w:tcBorders>
            <w:shd w:val="clear" w:color="auto" w:fill="FFFFFF" w:themeFill="background1"/>
          </w:tcPr>
          <w:p w14:paraId="29A7F9BC" w14:textId="77777777" w:rsidR="009768DA" w:rsidRPr="003A2AF5" w:rsidRDefault="009768DA" w:rsidP="009768DA">
            <w:pPr>
              <w:cnfStyle w:val="000000100000" w:firstRow="0" w:lastRow="0" w:firstColumn="0" w:lastColumn="0" w:oddVBand="0" w:evenVBand="0" w:oddHBand="1" w:evenHBand="0" w:firstRowFirstColumn="0" w:firstRowLastColumn="0" w:lastRowFirstColumn="0" w:lastRowLastColumn="0"/>
              <w:rPr>
                <w:b/>
                <w:sz w:val="12"/>
                <w:szCs w:val="12"/>
              </w:rPr>
            </w:pPr>
            <w:r w:rsidRPr="003A2AF5">
              <w:rPr>
                <w:b/>
                <w:bCs/>
                <w:sz w:val="12"/>
                <w:szCs w:val="12"/>
              </w:rPr>
              <w:t>PROGRAM</w:t>
            </w:r>
            <w:r w:rsidRPr="003A2AF5">
              <w:rPr>
                <w:b/>
                <w:sz w:val="12"/>
                <w:szCs w:val="12"/>
              </w:rPr>
              <w:t xml:space="preserve"> 1011 </w:t>
            </w:r>
            <w:r w:rsidRPr="003A2AF5">
              <w:rPr>
                <w:sz w:val="12"/>
                <w:szCs w:val="12"/>
              </w:rPr>
              <w:t>DJELOTVORAN SUSTAV SOCIJALNE SKRBI</w:t>
            </w:r>
          </w:p>
          <w:p w14:paraId="6EBC7B5F" w14:textId="60C847B8" w:rsidR="003B727E" w:rsidRPr="002C270F" w:rsidRDefault="003A2AF5" w:rsidP="009768DA">
            <w:pPr>
              <w:framePr w:hSpace="180" w:wrap="around" w:vAnchor="text" w:hAnchor="margin" w:y="297"/>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3A2AF5">
              <w:rPr>
                <w:b/>
                <w:bCs/>
                <w:sz w:val="12"/>
                <w:szCs w:val="12"/>
              </w:rPr>
              <w:t>A101102</w:t>
            </w:r>
          </w:p>
        </w:tc>
      </w:tr>
      <w:tr w:rsidR="005D23C7" w:rsidRPr="002C270F" w14:paraId="04CFEA66" w14:textId="77777777" w:rsidTr="00976D07">
        <w:trPr>
          <w:trHeight w:val="684"/>
        </w:trPr>
        <w:tc>
          <w:tcPr>
            <w:cnfStyle w:val="001000000000" w:firstRow="0" w:lastRow="0" w:firstColumn="1" w:lastColumn="0" w:oddVBand="0" w:evenVBand="0" w:oddHBand="0" w:evenHBand="0" w:firstRowFirstColumn="0" w:firstRowLastColumn="0" w:lastRowFirstColumn="0" w:lastRowLastColumn="0"/>
            <w:tcW w:w="8330" w:type="dxa"/>
            <w:gridSpan w:val="4"/>
            <w:tcBorders>
              <w:bottom w:val="single" w:sz="4" w:space="0" w:color="00B050"/>
              <w:right w:val="nil"/>
            </w:tcBorders>
            <w:shd w:val="clear" w:color="auto" w:fill="FFFFFF" w:themeFill="background1"/>
          </w:tcPr>
          <w:p w14:paraId="586B120C" w14:textId="7F4673E9" w:rsidR="005D23C7" w:rsidRDefault="005D23C7" w:rsidP="009445D5">
            <w:pPr>
              <w:spacing w:line="360" w:lineRule="auto"/>
              <w:jc w:val="both"/>
              <w:rPr>
                <w:sz w:val="20"/>
                <w:szCs w:val="20"/>
              </w:rPr>
            </w:pPr>
            <w:r>
              <w:rPr>
                <w:sz w:val="20"/>
                <w:szCs w:val="20"/>
              </w:rPr>
              <w:t>Procijenjena vrijednost: 39.000,00</w:t>
            </w:r>
          </w:p>
        </w:tc>
        <w:tc>
          <w:tcPr>
            <w:tcW w:w="1586" w:type="dxa"/>
            <w:tcBorders>
              <w:left w:val="nil"/>
              <w:bottom w:val="single" w:sz="4" w:space="0" w:color="00B050"/>
            </w:tcBorders>
            <w:shd w:val="clear" w:color="auto" w:fill="FFFFFF" w:themeFill="background1"/>
          </w:tcPr>
          <w:p w14:paraId="1EA0404F" w14:textId="77777777" w:rsidR="005D23C7" w:rsidRPr="003A2AF5" w:rsidRDefault="005D23C7" w:rsidP="009768DA">
            <w:pPr>
              <w:cnfStyle w:val="000000000000" w:firstRow="0" w:lastRow="0" w:firstColumn="0" w:lastColumn="0" w:oddVBand="0" w:evenVBand="0" w:oddHBand="0" w:evenHBand="0" w:firstRowFirstColumn="0" w:firstRowLastColumn="0" w:lastRowFirstColumn="0" w:lastRowLastColumn="0"/>
              <w:rPr>
                <w:b/>
                <w:bCs/>
                <w:sz w:val="12"/>
                <w:szCs w:val="12"/>
              </w:rPr>
            </w:pPr>
          </w:p>
        </w:tc>
      </w:tr>
    </w:tbl>
    <w:tbl>
      <w:tblPr>
        <w:tblStyle w:val="Svijetlatablicareetke1-isticanje21"/>
        <w:tblpPr w:leftFromText="180" w:rightFromText="180" w:vertAnchor="text" w:horzAnchor="margin" w:tblpY="531"/>
        <w:tblW w:w="9916" w:type="dxa"/>
        <w:tblLook w:val="04A0" w:firstRow="1" w:lastRow="0" w:firstColumn="1" w:lastColumn="0" w:noHBand="0" w:noVBand="1"/>
      </w:tblPr>
      <w:tblGrid>
        <w:gridCol w:w="3085"/>
        <w:gridCol w:w="2693"/>
        <w:gridCol w:w="1276"/>
        <w:gridCol w:w="1276"/>
        <w:gridCol w:w="1586"/>
      </w:tblGrid>
      <w:tr w:rsidR="0047774E" w:rsidRPr="002C270F" w14:paraId="3911E8CE" w14:textId="77777777" w:rsidTr="005D23C7">
        <w:trPr>
          <w:cnfStyle w:val="100000000000" w:firstRow="1" w:lastRow="0" w:firstColumn="0" w:lastColumn="0" w:oddVBand="0" w:evenVBand="0" w:oddHBand="0"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9916" w:type="dxa"/>
            <w:gridSpan w:val="5"/>
            <w:tcBorders>
              <w:top w:val="single" w:sz="4" w:space="0" w:color="00B050"/>
            </w:tcBorders>
          </w:tcPr>
          <w:p w14:paraId="5BB37F47" w14:textId="77777777" w:rsidR="0047774E" w:rsidRPr="002C270F" w:rsidRDefault="0047774E" w:rsidP="00DA28D5">
            <w:pPr>
              <w:shd w:val="clear" w:color="auto" w:fill="00B050"/>
              <w:spacing w:line="360" w:lineRule="auto"/>
              <w:jc w:val="both"/>
              <w:rPr>
                <w:b w:val="0"/>
                <w:bCs w:val="0"/>
                <w:sz w:val="24"/>
                <w:szCs w:val="24"/>
              </w:rPr>
            </w:pPr>
            <w:r w:rsidRPr="002C270F">
              <w:rPr>
                <w:sz w:val="24"/>
                <w:szCs w:val="24"/>
              </w:rPr>
              <w:t>Prioritetni cilj 2: Uspješna općina</w:t>
            </w:r>
          </w:p>
          <w:p w14:paraId="1026BC49" w14:textId="77777777" w:rsidR="0047774E" w:rsidRPr="002C270F" w:rsidRDefault="0047774E" w:rsidP="00DA28D5">
            <w:pPr>
              <w:shd w:val="clear" w:color="auto" w:fill="00B050"/>
              <w:spacing w:line="360" w:lineRule="auto"/>
              <w:jc w:val="both"/>
              <w:rPr>
                <w:sz w:val="20"/>
                <w:szCs w:val="20"/>
              </w:rPr>
            </w:pPr>
            <w:r w:rsidRPr="002C270F">
              <w:rPr>
                <w:sz w:val="24"/>
                <w:szCs w:val="24"/>
              </w:rPr>
              <w:t>Posebni cilj 2.2.: Briga o umirovljenicima i djelotvoran sustav socijalne skrbi</w:t>
            </w:r>
          </w:p>
        </w:tc>
      </w:tr>
      <w:tr w:rsidR="0047774E" w:rsidRPr="002C270F" w14:paraId="7D951030" w14:textId="77777777" w:rsidTr="00DA28D5">
        <w:trPr>
          <w:trHeight w:val="889"/>
        </w:trPr>
        <w:tc>
          <w:tcPr>
            <w:cnfStyle w:val="001000000000" w:firstRow="0" w:lastRow="0" w:firstColumn="1" w:lastColumn="0" w:oddVBand="0" w:evenVBand="0" w:oddHBand="0" w:evenHBand="0" w:firstRowFirstColumn="0" w:firstRowLastColumn="0" w:lastRowFirstColumn="0" w:lastRowLastColumn="0"/>
            <w:tcW w:w="9916" w:type="dxa"/>
            <w:gridSpan w:val="5"/>
          </w:tcPr>
          <w:p w14:paraId="7F1CE7B8" w14:textId="435A1269" w:rsidR="0047774E" w:rsidRPr="00DB4FD8" w:rsidRDefault="0047774E" w:rsidP="00DA28D5">
            <w:pPr>
              <w:shd w:val="clear" w:color="auto" w:fill="FFFFFF" w:themeFill="background1"/>
              <w:spacing w:line="360" w:lineRule="auto"/>
              <w:jc w:val="center"/>
              <w:rPr>
                <w:sz w:val="20"/>
                <w:szCs w:val="20"/>
              </w:rPr>
            </w:pPr>
            <w:r w:rsidRPr="00DB4FD8">
              <w:rPr>
                <w:sz w:val="20"/>
                <w:szCs w:val="20"/>
              </w:rPr>
              <w:t>M</w:t>
            </w:r>
            <w:r w:rsidR="00DB4FD8" w:rsidRPr="00DB4FD8">
              <w:rPr>
                <w:sz w:val="20"/>
                <w:szCs w:val="20"/>
              </w:rPr>
              <w:t>jera</w:t>
            </w:r>
            <w:r w:rsidRPr="00DB4FD8">
              <w:rPr>
                <w:sz w:val="20"/>
                <w:szCs w:val="20"/>
              </w:rPr>
              <w:t xml:space="preserve"> 2.2.2.</w:t>
            </w:r>
          </w:p>
          <w:p w14:paraId="12F28997" w14:textId="77777777" w:rsidR="0047774E" w:rsidRPr="002C270F" w:rsidRDefault="0047774E" w:rsidP="00DA28D5">
            <w:pPr>
              <w:shd w:val="clear" w:color="auto" w:fill="FFFFFF" w:themeFill="background1"/>
              <w:spacing w:line="360" w:lineRule="auto"/>
              <w:jc w:val="both"/>
              <w:rPr>
                <w:sz w:val="20"/>
                <w:szCs w:val="20"/>
              </w:rPr>
            </w:pPr>
            <w:r w:rsidRPr="002C270F">
              <w:rPr>
                <w:sz w:val="20"/>
                <w:szCs w:val="20"/>
              </w:rPr>
              <w:t>Provedba programa „ZAŽELI“</w:t>
            </w:r>
          </w:p>
        </w:tc>
      </w:tr>
      <w:tr w:rsidR="0047774E" w:rsidRPr="002C270F" w14:paraId="0575BAF5" w14:textId="77777777" w:rsidTr="00DA28D5">
        <w:trPr>
          <w:trHeight w:val="788"/>
        </w:trPr>
        <w:tc>
          <w:tcPr>
            <w:cnfStyle w:val="001000000000" w:firstRow="0" w:lastRow="0" w:firstColumn="1" w:lastColumn="0" w:oddVBand="0" w:evenVBand="0" w:oddHBand="0" w:evenHBand="0" w:firstRowFirstColumn="0" w:firstRowLastColumn="0" w:lastRowFirstColumn="0" w:lastRowLastColumn="0"/>
            <w:tcW w:w="9916" w:type="dxa"/>
            <w:gridSpan w:val="5"/>
          </w:tcPr>
          <w:p w14:paraId="5A9AF354" w14:textId="77777777" w:rsidR="0047774E" w:rsidRPr="002C270F" w:rsidRDefault="0047774E" w:rsidP="00DA28D5">
            <w:pPr>
              <w:shd w:val="clear" w:color="auto" w:fill="FFFFFF" w:themeFill="background1"/>
              <w:spacing w:line="360" w:lineRule="auto"/>
              <w:jc w:val="both"/>
              <w:rPr>
                <w:b w:val="0"/>
                <w:bCs w:val="0"/>
                <w:sz w:val="20"/>
                <w:szCs w:val="20"/>
              </w:rPr>
            </w:pPr>
            <w:r w:rsidRPr="002C270F">
              <w:rPr>
                <w:b w:val="0"/>
                <w:bCs w:val="0"/>
                <w:sz w:val="20"/>
                <w:szCs w:val="20"/>
              </w:rPr>
              <w:t>Projekt „ZAŽELI“ ima dvostruku socijalnu komponentu važnu za općinu. Prva je da je zaposleno 2 žene ciljanih skupina koje se teže zapošljavaju na tržištu rada, a druga jest briga o socijalno osjetljivim osobama, korisnicima projekta. Projekt „ZAŽELI“ je baziran na pružanju pomoći u kući starijim korisnicima.</w:t>
            </w:r>
          </w:p>
        </w:tc>
      </w:tr>
      <w:tr w:rsidR="0047774E" w:rsidRPr="002C270F" w14:paraId="61E42312" w14:textId="77777777" w:rsidTr="00DA28D5">
        <w:trPr>
          <w:trHeight w:val="788"/>
        </w:trPr>
        <w:tc>
          <w:tcPr>
            <w:cnfStyle w:val="001000000000" w:firstRow="0" w:lastRow="0" w:firstColumn="1" w:lastColumn="0" w:oddVBand="0" w:evenVBand="0" w:oddHBand="0" w:evenHBand="0" w:firstRowFirstColumn="0" w:firstRowLastColumn="0" w:lastRowFirstColumn="0" w:lastRowLastColumn="0"/>
            <w:tcW w:w="3085" w:type="dxa"/>
          </w:tcPr>
          <w:p w14:paraId="1091E987" w14:textId="77777777" w:rsidR="0047774E" w:rsidRPr="002C270F" w:rsidRDefault="0047774E" w:rsidP="00DA28D5">
            <w:pPr>
              <w:shd w:val="clear" w:color="auto" w:fill="FFFFFF" w:themeFill="background1"/>
              <w:spacing w:line="360" w:lineRule="auto"/>
              <w:jc w:val="both"/>
              <w:rPr>
                <w:sz w:val="20"/>
                <w:szCs w:val="20"/>
              </w:rPr>
            </w:pPr>
            <w:r w:rsidRPr="002C270F">
              <w:rPr>
                <w:sz w:val="20"/>
                <w:szCs w:val="20"/>
              </w:rPr>
              <w:t>Aktivnost/projekt</w:t>
            </w:r>
          </w:p>
        </w:tc>
        <w:tc>
          <w:tcPr>
            <w:tcW w:w="2693" w:type="dxa"/>
          </w:tcPr>
          <w:p w14:paraId="48B88D13" w14:textId="77777777" w:rsidR="0047774E" w:rsidRPr="002C270F" w:rsidRDefault="0047774E" w:rsidP="00DA28D5">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Pokazatelj rezultata</w:t>
            </w:r>
          </w:p>
        </w:tc>
        <w:tc>
          <w:tcPr>
            <w:tcW w:w="1276" w:type="dxa"/>
          </w:tcPr>
          <w:p w14:paraId="6B08F21C" w14:textId="77777777" w:rsidR="0047774E" w:rsidRPr="002C270F" w:rsidRDefault="0047774E" w:rsidP="00DA28D5">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Polazišna vrijednost</w:t>
            </w:r>
          </w:p>
        </w:tc>
        <w:tc>
          <w:tcPr>
            <w:tcW w:w="1276" w:type="dxa"/>
          </w:tcPr>
          <w:p w14:paraId="513CFEB4" w14:textId="77777777" w:rsidR="0047774E" w:rsidRPr="002C270F" w:rsidRDefault="0047774E" w:rsidP="00DA28D5">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 xml:space="preserve">Ciljna </w:t>
            </w:r>
          </w:p>
          <w:p w14:paraId="2C0413D6" w14:textId="77777777" w:rsidR="0047774E" w:rsidRPr="002C270F" w:rsidRDefault="0047774E" w:rsidP="00DA28D5">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vrijednost</w:t>
            </w:r>
          </w:p>
        </w:tc>
        <w:tc>
          <w:tcPr>
            <w:tcW w:w="1586" w:type="dxa"/>
          </w:tcPr>
          <w:p w14:paraId="3379C76B" w14:textId="77777777" w:rsidR="0047774E" w:rsidRPr="002C270F" w:rsidRDefault="0047774E" w:rsidP="00DA28D5">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Stavka u proračunu</w:t>
            </w:r>
          </w:p>
        </w:tc>
      </w:tr>
      <w:tr w:rsidR="0047774E" w:rsidRPr="002C270F" w14:paraId="2A112C42" w14:textId="77777777" w:rsidTr="00DA28D5">
        <w:trPr>
          <w:trHeight w:val="684"/>
        </w:trPr>
        <w:tc>
          <w:tcPr>
            <w:cnfStyle w:val="001000000000" w:firstRow="0" w:lastRow="0" w:firstColumn="1" w:lastColumn="0" w:oddVBand="0" w:evenVBand="0" w:oddHBand="0" w:evenHBand="0" w:firstRowFirstColumn="0" w:firstRowLastColumn="0" w:lastRowFirstColumn="0" w:lastRowLastColumn="0"/>
            <w:tcW w:w="3085" w:type="dxa"/>
          </w:tcPr>
          <w:p w14:paraId="08224328" w14:textId="77777777" w:rsidR="0047774E" w:rsidRPr="002C270F" w:rsidRDefault="0047774E" w:rsidP="00DA28D5">
            <w:pPr>
              <w:shd w:val="clear" w:color="auto" w:fill="FFFFFF" w:themeFill="background1"/>
              <w:spacing w:line="360" w:lineRule="auto"/>
              <w:jc w:val="both"/>
              <w:rPr>
                <w:sz w:val="20"/>
                <w:szCs w:val="20"/>
              </w:rPr>
            </w:pPr>
            <w:r w:rsidRPr="002C270F">
              <w:rPr>
                <w:sz w:val="20"/>
                <w:szCs w:val="20"/>
              </w:rPr>
              <w:t>2.2.2.1. Program „ZAŽELI“</w:t>
            </w:r>
          </w:p>
        </w:tc>
        <w:tc>
          <w:tcPr>
            <w:tcW w:w="2693" w:type="dxa"/>
          </w:tcPr>
          <w:p w14:paraId="2577124D" w14:textId="77777777" w:rsidR="0047774E" w:rsidRPr="002C270F" w:rsidRDefault="0047774E" w:rsidP="00DA28D5">
            <w:pPr>
              <w:shd w:val="clear" w:color="auto" w:fill="FFFFFF" w:themeFill="background1"/>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 xml:space="preserve">Broj korisnika </w:t>
            </w:r>
          </w:p>
        </w:tc>
        <w:tc>
          <w:tcPr>
            <w:tcW w:w="1276" w:type="dxa"/>
          </w:tcPr>
          <w:p w14:paraId="6405D35C" w14:textId="77777777" w:rsidR="0047774E" w:rsidRPr="002C270F" w:rsidRDefault="0047774E" w:rsidP="00DA28D5">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12</w:t>
            </w:r>
          </w:p>
        </w:tc>
        <w:tc>
          <w:tcPr>
            <w:tcW w:w="1276" w:type="dxa"/>
          </w:tcPr>
          <w:p w14:paraId="4E8A63E3" w14:textId="77777777" w:rsidR="0047774E" w:rsidRPr="002C270F" w:rsidRDefault="0047774E" w:rsidP="00DA28D5">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12</w:t>
            </w:r>
          </w:p>
        </w:tc>
        <w:tc>
          <w:tcPr>
            <w:tcW w:w="1586" w:type="dxa"/>
          </w:tcPr>
          <w:p w14:paraId="2E26D1C9" w14:textId="77777777" w:rsidR="0047774E" w:rsidRPr="009768DA" w:rsidRDefault="0047774E" w:rsidP="00DA28D5">
            <w:pPr>
              <w:cnfStyle w:val="000000000000" w:firstRow="0" w:lastRow="0" w:firstColumn="0" w:lastColumn="0" w:oddVBand="0" w:evenVBand="0" w:oddHBand="0" w:evenHBand="0" w:firstRowFirstColumn="0" w:firstRowLastColumn="0" w:lastRowFirstColumn="0" w:lastRowLastColumn="0"/>
              <w:rPr>
                <w:b/>
                <w:sz w:val="12"/>
                <w:szCs w:val="12"/>
              </w:rPr>
            </w:pPr>
            <w:r w:rsidRPr="009768DA">
              <w:rPr>
                <w:b/>
                <w:bCs/>
                <w:sz w:val="12"/>
                <w:szCs w:val="12"/>
              </w:rPr>
              <w:t>PROGRAM</w:t>
            </w:r>
            <w:r w:rsidRPr="009768DA">
              <w:rPr>
                <w:b/>
                <w:sz w:val="12"/>
                <w:szCs w:val="12"/>
              </w:rPr>
              <w:t xml:space="preserve"> 10</w:t>
            </w:r>
            <w:r>
              <w:rPr>
                <w:b/>
                <w:sz w:val="12"/>
                <w:szCs w:val="12"/>
              </w:rPr>
              <w:t>15</w:t>
            </w:r>
            <w:r w:rsidRPr="009768DA">
              <w:rPr>
                <w:b/>
                <w:sz w:val="12"/>
                <w:szCs w:val="12"/>
              </w:rPr>
              <w:t xml:space="preserve"> </w:t>
            </w:r>
            <w:r>
              <w:rPr>
                <w:sz w:val="12"/>
                <w:szCs w:val="12"/>
              </w:rPr>
              <w:t>BRIGA O UMIROVLJENICIMA</w:t>
            </w:r>
          </w:p>
          <w:p w14:paraId="224AC917" w14:textId="77777777" w:rsidR="0047774E" w:rsidRPr="002C270F" w:rsidRDefault="0047774E" w:rsidP="00DA28D5">
            <w:pPr>
              <w:shd w:val="clear" w:color="auto" w:fill="FFFFFF" w:themeFill="background1"/>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b/>
                <w:bCs/>
                <w:sz w:val="12"/>
                <w:szCs w:val="12"/>
              </w:rPr>
              <w:t>T101501</w:t>
            </w:r>
          </w:p>
        </w:tc>
      </w:tr>
      <w:tr w:rsidR="0047774E" w:rsidRPr="002C270F" w14:paraId="57134B09" w14:textId="77777777" w:rsidTr="00DA28D5">
        <w:trPr>
          <w:trHeight w:val="684"/>
        </w:trPr>
        <w:tc>
          <w:tcPr>
            <w:cnfStyle w:val="001000000000" w:firstRow="0" w:lastRow="0" w:firstColumn="1" w:lastColumn="0" w:oddVBand="0" w:evenVBand="0" w:oddHBand="0" w:evenHBand="0" w:firstRowFirstColumn="0" w:firstRowLastColumn="0" w:lastRowFirstColumn="0" w:lastRowLastColumn="0"/>
            <w:tcW w:w="9916" w:type="dxa"/>
            <w:gridSpan w:val="5"/>
          </w:tcPr>
          <w:p w14:paraId="6FDB9C97" w14:textId="77777777" w:rsidR="0047774E" w:rsidRPr="002C270F" w:rsidRDefault="0047774E" w:rsidP="00DA28D5">
            <w:pPr>
              <w:shd w:val="clear" w:color="auto" w:fill="FFFFFF" w:themeFill="background1"/>
              <w:spacing w:line="360" w:lineRule="auto"/>
              <w:jc w:val="both"/>
              <w:rPr>
                <w:sz w:val="20"/>
                <w:szCs w:val="20"/>
              </w:rPr>
            </w:pPr>
            <w:r w:rsidRPr="002C270F">
              <w:rPr>
                <w:sz w:val="20"/>
                <w:szCs w:val="20"/>
              </w:rPr>
              <w:lastRenderedPageBreak/>
              <w:t xml:space="preserve">Procijenjena vrijednost: </w:t>
            </w:r>
            <w:r>
              <w:rPr>
                <w:sz w:val="20"/>
                <w:szCs w:val="20"/>
              </w:rPr>
              <w:t>76.000,00</w:t>
            </w:r>
          </w:p>
        </w:tc>
      </w:tr>
    </w:tbl>
    <w:p w14:paraId="59B5A033" w14:textId="77777777" w:rsidR="003B727E" w:rsidRPr="002C270F" w:rsidRDefault="003B727E" w:rsidP="003B727E">
      <w:pPr>
        <w:shd w:val="clear" w:color="auto" w:fill="FFFFFF" w:themeFill="background1"/>
        <w:rPr>
          <w:sz w:val="20"/>
          <w:szCs w:val="20"/>
        </w:rPr>
      </w:pPr>
    </w:p>
    <w:p w14:paraId="1CF3991F" w14:textId="07D1C8BB" w:rsidR="003B727E" w:rsidRPr="002C270F" w:rsidRDefault="00FB2CF7" w:rsidP="003B727E">
      <w:pPr>
        <w:rPr>
          <w:sz w:val="20"/>
          <w:szCs w:val="20"/>
        </w:rPr>
      </w:pPr>
      <w:r>
        <w:rPr>
          <w:sz w:val="20"/>
          <w:szCs w:val="20"/>
        </w:rPr>
        <w:br w:type="page"/>
      </w:r>
    </w:p>
    <w:tbl>
      <w:tblPr>
        <w:tblStyle w:val="Tablicareetke2-isticanje31"/>
        <w:tblpPr w:leftFromText="180" w:rightFromText="180" w:vertAnchor="text" w:horzAnchor="margin" w:tblpY="297"/>
        <w:tblW w:w="9955" w:type="dxa"/>
        <w:tblLook w:val="04A0" w:firstRow="1" w:lastRow="0" w:firstColumn="1" w:lastColumn="0" w:noHBand="0" w:noVBand="1"/>
      </w:tblPr>
      <w:tblGrid>
        <w:gridCol w:w="3097"/>
        <w:gridCol w:w="2704"/>
        <w:gridCol w:w="1281"/>
        <w:gridCol w:w="1281"/>
        <w:gridCol w:w="1592"/>
      </w:tblGrid>
      <w:tr w:rsidR="003B727E" w:rsidRPr="002C270F" w14:paraId="7190B5F4" w14:textId="77777777" w:rsidTr="00DB4FD8">
        <w:trPr>
          <w:cnfStyle w:val="100000000000" w:firstRow="1" w:lastRow="0" w:firstColumn="0" w:lastColumn="0" w:oddVBand="0" w:evenVBand="0" w:oddHBand="0"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9955" w:type="dxa"/>
            <w:gridSpan w:val="5"/>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4845EEA3" w14:textId="77777777" w:rsidR="003B727E" w:rsidRPr="002C270F" w:rsidRDefault="003B727E" w:rsidP="009445D5">
            <w:pPr>
              <w:spacing w:line="360" w:lineRule="auto"/>
              <w:jc w:val="both"/>
              <w:rPr>
                <w:b w:val="0"/>
                <w:bCs w:val="0"/>
                <w:sz w:val="24"/>
                <w:szCs w:val="24"/>
              </w:rPr>
            </w:pPr>
            <w:r w:rsidRPr="002C270F">
              <w:rPr>
                <w:sz w:val="24"/>
                <w:szCs w:val="24"/>
              </w:rPr>
              <w:lastRenderedPageBreak/>
              <w:t>Prioritetni cilj 2: Uspješna općina</w:t>
            </w:r>
          </w:p>
          <w:p w14:paraId="3DE0BBC8" w14:textId="77777777" w:rsidR="003B727E" w:rsidRPr="002C270F" w:rsidRDefault="003B727E" w:rsidP="009445D5">
            <w:pPr>
              <w:spacing w:line="360" w:lineRule="auto"/>
              <w:jc w:val="both"/>
              <w:rPr>
                <w:sz w:val="20"/>
                <w:szCs w:val="20"/>
              </w:rPr>
            </w:pPr>
            <w:r w:rsidRPr="002C270F">
              <w:rPr>
                <w:sz w:val="24"/>
                <w:szCs w:val="24"/>
              </w:rPr>
              <w:t>Posebni cilj 2.3:  Promicanje amaterskog i profesionalnog sporta</w:t>
            </w:r>
          </w:p>
        </w:tc>
      </w:tr>
      <w:tr w:rsidR="003B727E" w:rsidRPr="002C270F" w14:paraId="18F0FBDB" w14:textId="77777777" w:rsidTr="00DB4FD8">
        <w:trPr>
          <w:cnfStyle w:val="000000100000" w:firstRow="0" w:lastRow="0" w:firstColumn="0" w:lastColumn="0" w:oddVBand="0" w:evenVBand="0" w:oddHBand="1"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9955" w:type="dxa"/>
            <w:gridSpan w:val="5"/>
            <w:tcBorders>
              <w:top w:val="single" w:sz="4" w:space="0" w:color="auto"/>
              <w:left w:val="single" w:sz="4" w:space="0" w:color="auto"/>
              <w:bottom w:val="single" w:sz="4" w:space="0" w:color="auto"/>
              <w:right w:val="single" w:sz="4" w:space="0" w:color="auto"/>
            </w:tcBorders>
          </w:tcPr>
          <w:p w14:paraId="57A14AB9" w14:textId="49C4B5D6" w:rsidR="003B727E" w:rsidRPr="002C270F" w:rsidRDefault="003B727E" w:rsidP="009445D5">
            <w:pPr>
              <w:spacing w:line="360" w:lineRule="auto"/>
              <w:jc w:val="center"/>
              <w:rPr>
                <w:b w:val="0"/>
                <w:bCs w:val="0"/>
                <w:sz w:val="20"/>
                <w:szCs w:val="20"/>
              </w:rPr>
            </w:pPr>
            <w:r w:rsidRPr="002C270F">
              <w:rPr>
                <w:sz w:val="20"/>
                <w:szCs w:val="20"/>
              </w:rPr>
              <w:t xml:space="preserve">Mjera </w:t>
            </w:r>
            <w:r w:rsidR="0047774E">
              <w:rPr>
                <w:sz w:val="20"/>
                <w:szCs w:val="20"/>
              </w:rPr>
              <w:t>2.</w:t>
            </w:r>
            <w:r w:rsidRPr="002C270F">
              <w:rPr>
                <w:sz w:val="20"/>
                <w:szCs w:val="20"/>
              </w:rPr>
              <w:t>3.1.</w:t>
            </w:r>
          </w:p>
          <w:p w14:paraId="61BC896D" w14:textId="77777777" w:rsidR="003B727E" w:rsidRPr="002C270F" w:rsidRDefault="003B727E" w:rsidP="009445D5">
            <w:pPr>
              <w:spacing w:line="360" w:lineRule="auto"/>
              <w:jc w:val="both"/>
              <w:rPr>
                <w:b w:val="0"/>
                <w:bCs w:val="0"/>
                <w:sz w:val="20"/>
                <w:szCs w:val="20"/>
              </w:rPr>
            </w:pPr>
            <w:r w:rsidRPr="002C270F">
              <w:rPr>
                <w:sz w:val="20"/>
                <w:szCs w:val="20"/>
              </w:rPr>
              <w:t>Poticanje na uključivanje u sportske aktivnosti</w:t>
            </w:r>
          </w:p>
        </w:tc>
      </w:tr>
      <w:tr w:rsidR="003B727E" w:rsidRPr="002C270F" w14:paraId="04461BFE" w14:textId="77777777" w:rsidTr="00DB4FD8">
        <w:trPr>
          <w:trHeight w:val="774"/>
        </w:trPr>
        <w:tc>
          <w:tcPr>
            <w:cnfStyle w:val="001000000000" w:firstRow="0" w:lastRow="0" w:firstColumn="1" w:lastColumn="0" w:oddVBand="0" w:evenVBand="0" w:oddHBand="0" w:evenHBand="0" w:firstRowFirstColumn="0" w:firstRowLastColumn="0" w:lastRowFirstColumn="0" w:lastRowLastColumn="0"/>
            <w:tcW w:w="9955" w:type="dxa"/>
            <w:gridSpan w:val="5"/>
            <w:tcBorders>
              <w:top w:val="single" w:sz="4" w:space="0" w:color="auto"/>
              <w:left w:val="single" w:sz="4" w:space="0" w:color="auto"/>
              <w:bottom w:val="single" w:sz="4" w:space="0" w:color="auto"/>
              <w:right w:val="single" w:sz="4" w:space="0" w:color="auto"/>
            </w:tcBorders>
          </w:tcPr>
          <w:p w14:paraId="6FFAD18E" w14:textId="77777777" w:rsidR="003B727E" w:rsidRPr="002C270F" w:rsidRDefault="003B727E" w:rsidP="009445D5">
            <w:pPr>
              <w:spacing w:line="360" w:lineRule="auto"/>
              <w:ind w:firstLine="720"/>
              <w:jc w:val="both"/>
              <w:rPr>
                <w:b w:val="0"/>
                <w:bCs w:val="0"/>
                <w:sz w:val="20"/>
                <w:szCs w:val="20"/>
              </w:rPr>
            </w:pPr>
            <w:r w:rsidRPr="002C270F">
              <w:rPr>
                <w:b w:val="0"/>
                <w:bCs w:val="0"/>
                <w:sz w:val="20"/>
                <w:szCs w:val="20"/>
              </w:rPr>
              <w:t xml:space="preserve">Razvoj sporta u Općini Vinici počinje od ranog djetinjstva u vrtiću, proteže se kroz osnovnu i srednju školu, nadograđuje se kroz studentske i profesionalne sportske aktivnosti. Sportski klubovi zadovoljavaju bavljenje sportom u trenažnom i natjecateljskom smislu. Sportsko rekreativnim aktivnostima mještana sport postaje sastavni dio svakodnevnog života, a sve s ciljem unapređena i očuvanja vlastitog zdravlja. Poticanje studentskih sportskih aktivnosti kroz dualnu karijeru. Uloga dječjeg vrtića Vinica je da kroz bazični sportski program, osposobljavanje neplivača te organizacijom sportskih manifestacija svakom djetetu omogući osnovnu sportsku podlogu. Uloga osnovne škole Vinica je da kroz četiri sportska programa u razrednoj nastavi  (gimnastika, nogomet, plivanje i biciklizam) omogući učenicima da steknu potrebita motorička znanja. Sportski programi u predmetnoj nastavi imaju za cilj da svakom učeniku omoguće sudjelovanje u sportskim događajima i natjecanjima. Uloga srednje škola </w:t>
            </w:r>
            <w:proofErr w:type="spellStart"/>
            <w:r w:rsidRPr="002C270F">
              <w:rPr>
                <w:b w:val="0"/>
                <w:bCs w:val="0"/>
                <w:sz w:val="20"/>
                <w:szCs w:val="20"/>
              </w:rPr>
              <w:t>Arboretum</w:t>
            </w:r>
            <w:proofErr w:type="spellEnd"/>
            <w:r w:rsidRPr="002C270F">
              <w:rPr>
                <w:b w:val="0"/>
                <w:bCs w:val="0"/>
                <w:sz w:val="20"/>
                <w:szCs w:val="20"/>
              </w:rPr>
              <w:t xml:space="preserve"> Opeka </w:t>
            </w:r>
            <w:proofErr w:type="spellStart"/>
            <w:r w:rsidRPr="002C270F">
              <w:rPr>
                <w:b w:val="0"/>
                <w:bCs w:val="0"/>
                <w:sz w:val="20"/>
                <w:szCs w:val="20"/>
              </w:rPr>
              <w:t>Marčan</w:t>
            </w:r>
            <w:proofErr w:type="spellEnd"/>
            <w:r w:rsidRPr="002C270F">
              <w:rPr>
                <w:b w:val="0"/>
                <w:bCs w:val="0"/>
                <w:sz w:val="20"/>
                <w:szCs w:val="20"/>
              </w:rPr>
              <w:t xml:space="preserve"> je da stvori uvjete za vrhunsko sportsko stvaralaštvo kako bi svaki sportaš razvio svoje sportske potencijale. Nosioci sporta su stručni kadrovi za koje se predviđa financiranje, stalno usavršavanje kao i sredstva za razvoj sportskih programa. Uređenje postojeće infrastrukture, ali i izgradnja nove infrastrukture koja zadovoljava sve aspekte sportskog razvoja. Poticanje sportskih kluba na samo održivost i financijsku stabilnost sportskih programa.   </w:t>
            </w:r>
          </w:p>
        </w:tc>
      </w:tr>
      <w:tr w:rsidR="003B727E" w:rsidRPr="002C270F" w14:paraId="62AFDCD8" w14:textId="77777777" w:rsidTr="00DB4FD8">
        <w:trPr>
          <w:cnfStyle w:val="000000100000" w:firstRow="0" w:lastRow="0" w:firstColumn="0" w:lastColumn="0" w:oddVBand="0" w:evenVBand="0" w:oddHBand="1"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3097" w:type="dxa"/>
            <w:tcBorders>
              <w:top w:val="single" w:sz="4" w:space="0" w:color="auto"/>
              <w:left w:val="single" w:sz="4" w:space="0" w:color="auto"/>
              <w:bottom w:val="single" w:sz="4" w:space="0" w:color="auto"/>
              <w:right w:val="single" w:sz="4" w:space="0" w:color="auto"/>
            </w:tcBorders>
          </w:tcPr>
          <w:p w14:paraId="10AC85DD" w14:textId="77777777" w:rsidR="003B727E" w:rsidRPr="002C270F" w:rsidRDefault="003B727E" w:rsidP="009445D5">
            <w:pPr>
              <w:spacing w:line="360" w:lineRule="auto"/>
              <w:rPr>
                <w:sz w:val="20"/>
                <w:szCs w:val="20"/>
              </w:rPr>
            </w:pPr>
            <w:r w:rsidRPr="002C270F">
              <w:rPr>
                <w:sz w:val="20"/>
                <w:szCs w:val="20"/>
              </w:rPr>
              <w:t>Aktivnost/projekt</w:t>
            </w:r>
          </w:p>
        </w:tc>
        <w:tc>
          <w:tcPr>
            <w:tcW w:w="2704" w:type="dxa"/>
            <w:tcBorders>
              <w:top w:val="single" w:sz="4" w:space="0" w:color="auto"/>
              <w:left w:val="single" w:sz="4" w:space="0" w:color="auto"/>
              <w:bottom w:val="single" w:sz="4" w:space="0" w:color="auto"/>
              <w:right w:val="single" w:sz="4" w:space="0" w:color="auto"/>
            </w:tcBorders>
          </w:tcPr>
          <w:p w14:paraId="459837AA"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Pokazatelj rezultata</w:t>
            </w:r>
          </w:p>
        </w:tc>
        <w:tc>
          <w:tcPr>
            <w:tcW w:w="1281" w:type="dxa"/>
            <w:tcBorders>
              <w:top w:val="single" w:sz="4" w:space="0" w:color="auto"/>
              <w:left w:val="single" w:sz="4" w:space="0" w:color="auto"/>
              <w:bottom w:val="single" w:sz="4" w:space="0" w:color="auto"/>
              <w:right w:val="single" w:sz="4" w:space="0" w:color="auto"/>
            </w:tcBorders>
          </w:tcPr>
          <w:p w14:paraId="7B9C606D"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Polazišna vrijednost</w:t>
            </w:r>
          </w:p>
        </w:tc>
        <w:tc>
          <w:tcPr>
            <w:tcW w:w="1281" w:type="dxa"/>
            <w:tcBorders>
              <w:top w:val="single" w:sz="4" w:space="0" w:color="auto"/>
              <w:left w:val="single" w:sz="4" w:space="0" w:color="auto"/>
              <w:bottom w:val="single" w:sz="4" w:space="0" w:color="auto"/>
              <w:right w:val="single" w:sz="4" w:space="0" w:color="auto"/>
            </w:tcBorders>
          </w:tcPr>
          <w:p w14:paraId="392C367A"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Ciljna vrijednost</w:t>
            </w:r>
          </w:p>
        </w:tc>
        <w:tc>
          <w:tcPr>
            <w:tcW w:w="1592" w:type="dxa"/>
            <w:tcBorders>
              <w:top w:val="single" w:sz="4" w:space="0" w:color="auto"/>
              <w:left w:val="single" w:sz="4" w:space="0" w:color="auto"/>
              <w:bottom w:val="single" w:sz="4" w:space="0" w:color="auto"/>
              <w:right w:val="single" w:sz="4" w:space="0" w:color="auto"/>
            </w:tcBorders>
          </w:tcPr>
          <w:p w14:paraId="7032A9FA"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Stavka u proračunu</w:t>
            </w:r>
          </w:p>
        </w:tc>
      </w:tr>
      <w:tr w:rsidR="00DA28D5" w:rsidRPr="002C270F" w14:paraId="6019025C" w14:textId="77777777" w:rsidTr="00DB4FD8">
        <w:trPr>
          <w:trHeight w:val="1458"/>
        </w:trPr>
        <w:tc>
          <w:tcPr>
            <w:cnfStyle w:val="001000000000" w:firstRow="0" w:lastRow="0" w:firstColumn="1" w:lastColumn="0" w:oddVBand="0" w:evenVBand="0" w:oddHBand="0" w:evenHBand="0" w:firstRowFirstColumn="0" w:firstRowLastColumn="0" w:lastRowFirstColumn="0" w:lastRowLastColumn="0"/>
            <w:tcW w:w="3097" w:type="dxa"/>
            <w:tcBorders>
              <w:top w:val="single" w:sz="4" w:space="0" w:color="auto"/>
              <w:left w:val="single" w:sz="4" w:space="0" w:color="auto"/>
              <w:bottom w:val="single" w:sz="4" w:space="0" w:color="auto"/>
              <w:right w:val="single" w:sz="4" w:space="0" w:color="auto"/>
            </w:tcBorders>
          </w:tcPr>
          <w:p w14:paraId="0FB84295" w14:textId="1A80A3BE" w:rsidR="00DA28D5" w:rsidRPr="002C270F" w:rsidRDefault="00DA28D5" w:rsidP="009445D5">
            <w:pPr>
              <w:spacing w:line="360" w:lineRule="auto"/>
              <w:rPr>
                <w:sz w:val="20"/>
                <w:szCs w:val="20"/>
              </w:rPr>
            </w:pPr>
            <w:r w:rsidRPr="002C270F">
              <w:rPr>
                <w:sz w:val="20"/>
                <w:szCs w:val="20"/>
              </w:rPr>
              <w:t>2.3.1.</w:t>
            </w:r>
            <w:r>
              <w:rPr>
                <w:sz w:val="20"/>
                <w:szCs w:val="20"/>
              </w:rPr>
              <w:t>1.</w:t>
            </w:r>
            <w:r w:rsidRPr="002C270F">
              <w:rPr>
                <w:sz w:val="20"/>
                <w:szCs w:val="20"/>
              </w:rPr>
              <w:t xml:space="preserve"> Poticanje rada sporta kroz sportske klubove, studentske i rekreativne aktivnosti </w:t>
            </w:r>
          </w:p>
        </w:tc>
        <w:tc>
          <w:tcPr>
            <w:tcW w:w="2704" w:type="dxa"/>
            <w:tcBorders>
              <w:top w:val="single" w:sz="4" w:space="0" w:color="auto"/>
              <w:left w:val="single" w:sz="4" w:space="0" w:color="auto"/>
              <w:bottom w:val="single" w:sz="4" w:space="0" w:color="auto"/>
              <w:right w:val="single" w:sz="4" w:space="0" w:color="auto"/>
            </w:tcBorders>
          </w:tcPr>
          <w:p w14:paraId="2ADF0820" w14:textId="77777777" w:rsidR="00DA28D5" w:rsidRPr="002C270F" w:rsidRDefault="00DA28D5" w:rsidP="009445D5">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Broj sportskih klubova</w:t>
            </w:r>
          </w:p>
        </w:tc>
        <w:tc>
          <w:tcPr>
            <w:tcW w:w="1281" w:type="dxa"/>
            <w:tcBorders>
              <w:top w:val="single" w:sz="4" w:space="0" w:color="auto"/>
              <w:left w:val="single" w:sz="4" w:space="0" w:color="auto"/>
              <w:bottom w:val="single" w:sz="4" w:space="0" w:color="auto"/>
              <w:right w:val="single" w:sz="4" w:space="0" w:color="auto"/>
            </w:tcBorders>
          </w:tcPr>
          <w:p w14:paraId="49477DBB" w14:textId="77777777" w:rsidR="00DA28D5" w:rsidRPr="002C270F" w:rsidRDefault="00DA28D5"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8</w:t>
            </w:r>
          </w:p>
        </w:tc>
        <w:tc>
          <w:tcPr>
            <w:tcW w:w="1281" w:type="dxa"/>
            <w:tcBorders>
              <w:top w:val="single" w:sz="4" w:space="0" w:color="auto"/>
              <w:left w:val="single" w:sz="4" w:space="0" w:color="auto"/>
              <w:bottom w:val="single" w:sz="4" w:space="0" w:color="auto"/>
              <w:right w:val="single" w:sz="4" w:space="0" w:color="auto"/>
            </w:tcBorders>
          </w:tcPr>
          <w:p w14:paraId="56AF3B0F" w14:textId="77777777" w:rsidR="00DA28D5" w:rsidRPr="002C270F" w:rsidRDefault="00DA28D5"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20</w:t>
            </w:r>
          </w:p>
        </w:tc>
        <w:tc>
          <w:tcPr>
            <w:tcW w:w="1592" w:type="dxa"/>
            <w:tcBorders>
              <w:top w:val="single" w:sz="4" w:space="0" w:color="auto"/>
              <w:left w:val="single" w:sz="4" w:space="0" w:color="auto"/>
              <w:bottom w:val="single" w:sz="4" w:space="0" w:color="auto"/>
              <w:right w:val="single" w:sz="4" w:space="0" w:color="auto"/>
            </w:tcBorders>
          </w:tcPr>
          <w:p w14:paraId="495416BC" w14:textId="2F150BEA" w:rsidR="00DA28D5" w:rsidRPr="009768DA" w:rsidRDefault="00DA28D5" w:rsidP="009768DA">
            <w:pPr>
              <w:cnfStyle w:val="000000000000" w:firstRow="0" w:lastRow="0" w:firstColumn="0" w:lastColumn="0" w:oddVBand="0" w:evenVBand="0" w:oddHBand="0" w:evenHBand="0" w:firstRowFirstColumn="0" w:firstRowLastColumn="0" w:lastRowFirstColumn="0" w:lastRowLastColumn="0"/>
              <w:rPr>
                <w:b/>
                <w:sz w:val="12"/>
                <w:szCs w:val="12"/>
              </w:rPr>
            </w:pPr>
            <w:r w:rsidRPr="009768DA">
              <w:rPr>
                <w:b/>
                <w:bCs/>
                <w:sz w:val="12"/>
                <w:szCs w:val="12"/>
              </w:rPr>
              <w:t>PROGRAM</w:t>
            </w:r>
            <w:r w:rsidRPr="009768DA">
              <w:rPr>
                <w:b/>
                <w:sz w:val="12"/>
                <w:szCs w:val="12"/>
              </w:rPr>
              <w:t xml:space="preserve"> 10</w:t>
            </w:r>
            <w:r>
              <w:rPr>
                <w:b/>
                <w:sz w:val="12"/>
                <w:szCs w:val="12"/>
              </w:rPr>
              <w:t>07</w:t>
            </w:r>
            <w:r w:rsidRPr="009768DA">
              <w:rPr>
                <w:b/>
                <w:sz w:val="12"/>
                <w:szCs w:val="12"/>
              </w:rPr>
              <w:t xml:space="preserve"> </w:t>
            </w:r>
            <w:r>
              <w:rPr>
                <w:sz w:val="12"/>
                <w:szCs w:val="12"/>
              </w:rPr>
              <w:t>POTICANJE NA UKLJUČIVANJE U SPORTSKE AKTIVNOSTI</w:t>
            </w:r>
          </w:p>
          <w:p w14:paraId="71B339AB" w14:textId="77777777" w:rsidR="00DA28D5" w:rsidRDefault="00DA28D5" w:rsidP="009768DA">
            <w:pPr>
              <w:spacing w:line="360" w:lineRule="auto"/>
              <w:jc w:val="both"/>
              <w:cnfStyle w:val="000000000000" w:firstRow="0" w:lastRow="0" w:firstColumn="0" w:lastColumn="0" w:oddVBand="0" w:evenVBand="0" w:oddHBand="0" w:evenHBand="0" w:firstRowFirstColumn="0" w:firstRowLastColumn="0" w:lastRowFirstColumn="0" w:lastRowLastColumn="0"/>
              <w:rPr>
                <w:b/>
                <w:bCs/>
                <w:sz w:val="12"/>
                <w:szCs w:val="12"/>
              </w:rPr>
            </w:pPr>
            <w:r>
              <w:rPr>
                <w:b/>
                <w:bCs/>
                <w:sz w:val="12"/>
                <w:szCs w:val="12"/>
              </w:rPr>
              <w:t>A100701</w:t>
            </w:r>
          </w:p>
          <w:p w14:paraId="23932C58" w14:textId="03441EEB" w:rsidR="00DA28D5" w:rsidRPr="00DA28D5" w:rsidRDefault="00DA28D5" w:rsidP="009768DA">
            <w:pPr>
              <w:spacing w:line="360" w:lineRule="auto"/>
              <w:jc w:val="both"/>
              <w:cnfStyle w:val="000000000000" w:firstRow="0" w:lastRow="0" w:firstColumn="0" w:lastColumn="0" w:oddVBand="0" w:evenVBand="0" w:oddHBand="0" w:evenHBand="0" w:firstRowFirstColumn="0" w:firstRowLastColumn="0" w:lastRowFirstColumn="0" w:lastRowLastColumn="0"/>
              <w:rPr>
                <w:b/>
                <w:bCs/>
                <w:sz w:val="12"/>
                <w:szCs w:val="12"/>
              </w:rPr>
            </w:pPr>
            <w:r>
              <w:rPr>
                <w:b/>
                <w:bCs/>
                <w:sz w:val="12"/>
                <w:szCs w:val="12"/>
              </w:rPr>
              <w:t>A100704</w:t>
            </w:r>
          </w:p>
        </w:tc>
      </w:tr>
      <w:tr w:rsidR="00DA28D5" w:rsidRPr="002C270F" w14:paraId="3DCD425B" w14:textId="77777777" w:rsidTr="00DB4FD8">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3097" w:type="dxa"/>
            <w:tcBorders>
              <w:top w:val="single" w:sz="4" w:space="0" w:color="auto"/>
              <w:left w:val="single" w:sz="4" w:space="0" w:color="auto"/>
              <w:bottom w:val="single" w:sz="4" w:space="0" w:color="auto"/>
              <w:right w:val="single" w:sz="4" w:space="0" w:color="auto"/>
            </w:tcBorders>
          </w:tcPr>
          <w:p w14:paraId="3A7C6DD2" w14:textId="5416710F" w:rsidR="00DA28D5" w:rsidRPr="002C270F" w:rsidRDefault="00DA28D5" w:rsidP="009445D5">
            <w:pPr>
              <w:spacing w:line="360" w:lineRule="auto"/>
              <w:rPr>
                <w:sz w:val="20"/>
                <w:szCs w:val="20"/>
              </w:rPr>
            </w:pPr>
            <w:r w:rsidRPr="002C270F">
              <w:rPr>
                <w:sz w:val="20"/>
                <w:szCs w:val="20"/>
              </w:rPr>
              <w:t>2.3.</w:t>
            </w:r>
            <w:r>
              <w:rPr>
                <w:sz w:val="20"/>
                <w:szCs w:val="20"/>
              </w:rPr>
              <w:t>1.</w:t>
            </w:r>
            <w:r w:rsidRPr="002C270F">
              <w:rPr>
                <w:sz w:val="20"/>
                <w:szCs w:val="20"/>
              </w:rPr>
              <w:t>2.  Poticanje rada sporta kroz odgojno-obrazovni sustav</w:t>
            </w:r>
          </w:p>
        </w:tc>
        <w:tc>
          <w:tcPr>
            <w:tcW w:w="2704" w:type="dxa"/>
            <w:tcBorders>
              <w:top w:val="single" w:sz="4" w:space="0" w:color="auto"/>
              <w:left w:val="single" w:sz="4" w:space="0" w:color="auto"/>
              <w:bottom w:val="single" w:sz="4" w:space="0" w:color="auto"/>
              <w:right w:val="single" w:sz="4" w:space="0" w:color="auto"/>
            </w:tcBorders>
          </w:tcPr>
          <w:p w14:paraId="528DE86E" w14:textId="77777777" w:rsidR="00DA28D5" w:rsidRPr="002C270F" w:rsidRDefault="00DA28D5" w:rsidP="009445D5">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Broj aktivnosti</w:t>
            </w:r>
          </w:p>
        </w:tc>
        <w:tc>
          <w:tcPr>
            <w:tcW w:w="1281" w:type="dxa"/>
            <w:tcBorders>
              <w:top w:val="single" w:sz="4" w:space="0" w:color="auto"/>
              <w:left w:val="single" w:sz="4" w:space="0" w:color="auto"/>
              <w:bottom w:val="single" w:sz="4" w:space="0" w:color="auto"/>
              <w:right w:val="single" w:sz="4" w:space="0" w:color="auto"/>
            </w:tcBorders>
          </w:tcPr>
          <w:p w14:paraId="291AA751" w14:textId="77777777" w:rsidR="00DA28D5" w:rsidRPr="002C270F" w:rsidRDefault="00DA28D5"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0</w:t>
            </w:r>
          </w:p>
        </w:tc>
        <w:tc>
          <w:tcPr>
            <w:tcW w:w="1281" w:type="dxa"/>
            <w:tcBorders>
              <w:top w:val="single" w:sz="4" w:space="0" w:color="auto"/>
              <w:left w:val="single" w:sz="4" w:space="0" w:color="auto"/>
              <w:bottom w:val="single" w:sz="4" w:space="0" w:color="auto"/>
              <w:right w:val="single" w:sz="4" w:space="0" w:color="auto"/>
            </w:tcBorders>
          </w:tcPr>
          <w:p w14:paraId="73D83906" w14:textId="77777777" w:rsidR="00DA28D5" w:rsidRDefault="00DA28D5"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4</w:t>
            </w:r>
          </w:p>
          <w:p w14:paraId="7E91A2B7" w14:textId="77777777" w:rsidR="00DA28D5" w:rsidRPr="002C270F" w:rsidRDefault="00DA28D5"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592" w:type="dxa"/>
            <w:tcBorders>
              <w:top w:val="single" w:sz="4" w:space="0" w:color="auto"/>
              <w:left w:val="single" w:sz="4" w:space="0" w:color="auto"/>
              <w:bottom w:val="single" w:sz="4" w:space="0" w:color="auto"/>
              <w:right w:val="single" w:sz="4" w:space="0" w:color="auto"/>
            </w:tcBorders>
          </w:tcPr>
          <w:p w14:paraId="0061B9E9" w14:textId="77777777" w:rsidR="00DA28D5" w:rsidRPr="009768DA" w:rsidRDefault="00DA28D5" w:rsidP="00DA28D5">
            <w:pPr>
              <w:cnfStyle w:val="000000100000" w:firstRow="0" w:lastRow="0" w:firstColumn="0" w:lastColumn="0" w:oddVBand="0" w:evenVBand="0" w:oddHBand="1" w:evenHBand="0" w:firstRowFirstColumn="0" w:firstRowLastColumn="0" w:lastRowFirstColumn="0" w:lastRowLastColumn="0"/>
              <w:rPr>
                <w:b/>
                <w:sz w:val="12"/>
                <w:szCs w:val="12"/>
              </w:rPr>
            </w:pPr>
            <w:r w:rsidRPr="009768DA">
              <w:rPr>
                <w:b/>
                <w:bCs/>
                <w:sz w:val="12"/>
                <w:szCs w:val="12"/>
              </w:rPr>
              <w:t>PROGRAM</w:t>
            </w:r>
            <w:r w:rsidRPr="009768DA">
              <w:rPr>
                <w:b/>
                <w:sz w:val="12"/>
                <w:szCs w:val="12"/>
              </w:rPr>
              <w:t xml:space="preserve"> 10</w:t>
            </w:r>
            <w:r>
              <w:rPr>
                <w:b/>
                <w:sz w:val="12"/>
                <w:szCs w:val="12"/>
              </w:rPr>
              <w:t>07</w:t>
            </w:r>
            <w:r w:rsidRPr="009768DA">
              <w:rPr>
                <w:b/>
                <w:sz w:val="12"/>
                <w:szCs w:val="12"/>
              </w:rPr>
              <w:t xml:space="preserve"> </w:t>
            </w:r>
            <w:r>
              <w:rPr>
                <w:sz w:val="12"/>
                <w:szCs w:val="12"/>
              </w:rPr>
              <w:t>POTICANJE NA UKLJUČIVANJE U SPORTSKE AKTIVNOSTI</w:t>
            </w:r>
          </w:p>
          <w:p w14:paraId="4025C004" w14:textId="77777777" w:rsidR="00DA28D5" w:rsidRDefault="00DA28D5" w:rsidP="00DA28D5">
            <w:pPr>
              <w:spacing w:line="360" w:lineRule="auto"/>
              <w:jc w:val="both"/>
              <w:cnfStyle w:val="000000100000" w:firstRow="0" w:lastRow="0" w:firstColumn="0" w:lastColumn="0" w:oddVBand="0" w:evenVBand="0" w:oddHBand="1" w:evenHBand="0" w:firstRowFirstColumn="0" w:firstRowLastColumn="0" w:lastRowFirstColumn="0" w:lastRowLastColumn="0"/>
              <w:rPr>
                <w:b/>
                <w:bCs/>
                <w:sz w:val="12"/>
                <w:szCs w:val="12"/>
              </w:rPr>
            </w:pPr>
            <w:r>
              <w:rPr>
                <w:b/>
                <w:bCs/>
                <w:sz w:val="12"/>
                <w:szCs w:val="12"/>
              </w:rPr>
              <w:t>A100707</w:t>
            </w:r>
          </w:p>
          <w:p w14:paraId="341C53F2" w14:textId="77777777" w:rsidR="00DA28D5" w:rsidRPr="002C270F" w:rsidRDefault="00DA28D5"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DA28D5" w:rsidRPr="002C270F" w14:paraId="1E688A27" w14:textId="77777777" w:rsidTr="00DB4FD8">
        <w:trPr>
          <w:trHeight w:val="1012"/>
        </w:trPr>
        <w:tc>
          <w:tcPr>
            <w:cnfStyle w:val="001000000000" w:firstRow="0" w:lastRow="0" w:firstColumn="1" w:lastColumn="0" w:oddVBand="0" w:evenVBand="0" w:oddHBand="0" w:evenHBand="0" w:firstRowFirstColumn="0" w:firstRowLastColumn="0" w:lastRowFirstColumn="0" w:lastRowLastColumn="0"/>
            <w:tcW w:w="3097" w:type="dxa"/>
            <w:tcBorders>
              <w:top w:val="single" w:sz="4" w:space="0" w:color="auto"/>
              <w:left w:val="single" w:sz="4" w:space="0" w:color="auto"/>
              <w:bottom w:val="single" w:sz="4" w:space="0" w:color="auto"/>
              <w:right w:val="single" w:sz="4" w:space="0" w:color="auto"/>
            </w:tcBorders>
          </w:tcPr>
          <w:p w14:paraId="067775ED" w14:textId="7BFC3FC3" w:rsidR="00DA28D5" w:rsidRPr="002C270F" w:rsidRDefault="00DA28D5" w:rsidP="009445D5">
            <w:pPr>
              <w:spacing w:line="360" w:lineRule="auto"/>
              <w:rPr>
                <w:sz w:val="20"/>
                <w:szCs w:val="20"/>
              </w:rPr>
            </w:pPr>
            <w:r w:rsidRPr="002C270F">
              <w:rPr>
                <w:sz w:val="20"/>
                <w:szCs w:val="20"/>
              </w:rPr>
              <w:t>2.3.</w:t>
            </w:r>
            <w:r>
              <w:rPr>
                <w:sz w:val="20"/>
                <w:szCs w:val="20"/>
              </w:rPr>
              <w:t>1.</w:t>
            </w:r>
            <w:r w:rsidRPr="002C270F">
              <w:rPr>
                <w:sz w:val="20"/>
                <w:szCs w:val="20"/>
              </w:rPr>
              <w:t xml:space="preserve">3.  Poticanje rada stručnih kadrova u sportu (financiranje rada trenera, novih programa) </w:t>
            </w:r>
          </w:p>
        </w:tc>
        <w:tc>
          <w:tcPr>
            <w:tcW w:w="2704" w:type="dxa"/>
            <w:tcBorders>
              <w:top w:val="single" w:sz="4" w:space="0" w:color="auto"/>
              <w:left w:val="single" w:sz="4" w:space="0" w:color="auto"/>
              <w:bottom w:val="single" w:sz="4" w:space="0" w:color="auto"/>
              <w:right w:val="single" w:sz="4" w:space="0" w:color="auto"/>
            </w:tcBorders>
          </w:tcPr>
          <w:p w14:paraId="2FF3C8E9" w14:textId="77777777" w:rsidR="00DA28D5" w:rsidRPr="002C270F" w:rsidRDefault="00DA28D5" w:rsidP="009445D5">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Rezultati u radu s sportašima</w:t>
            </w:r>
          </w:p>
        </w:tc>
        <w:tc>
          <w:tcPr>
            <w:tcW w:w="1281" w:type="dxa"/>
            <w:tcBorders>
              <w:top w:val="single" w:sz="4" w:space="0" w:color="auto"/>
              <w:left w:val="single" w:sz="4" w:space="0" w:color="auto"/>
              <w:bottom w:val="single" w:sz="4" w:space="0" w:color="auto"/>
              <w:right w:val="single" w:sz="4" w:space="0" w:color="auto"/>
            </w:tcBorders>
          </w:tcPr>
          <w:p w14:paraId="366F54E2" w14:textId="77777777" w:rsidR="00DA28D5" w:rsidRPr="002C270F" w:rsidRDefault="00DA28D5"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4</w:t>
            </w:r>
          </w:p>
        </w:tc>
        <w:tc>
          <w:tcPr>
            <w:tcW w:w="1281" w:type="dxa"/>
            <w:tcBorders>
              <w:top w:val="single" w:sz="4" w:space="0" w:color="auto"/>
              <w:left w:val="single" w:sz="4" w:space="0" w:color="auto"/>
              <w:bottom w:val="single" w:sz="4" w:space="0" w:color="auto"/>
              <w:right w:val="single" w:sz="4" w:space="0" w:color="auto"/>
            </w:tcBorders>
          </w:tcPr>
          <w:p w14:paraId="68182B74" w14:textId="77777777" w:rsidR="00DA28D5" w:rsidRPr="002C270F" w:rsidRDefault="00DA28D5"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5</w:t>
            </w:r>
          </w:p>
        </w:tc>
        <w:tc>
          <w:tcPr>
            <w:tcW w:w="1592" w:type="dxa"/>
            <w:tcBorders>
              <w:top w:val="single" w:sz="4" w:space="0" w:color="auto"/>
              <w:left w:val="single" w:sz="4" w:space="0" w:color="auto"/>
              <w:bottom w:val="single" w:sz="4" w:space="0" w:color="auto"/>
              <w:right w:val="single" w:sz="4" w:space="0" w:color="auto"/>
            </w:tcBorders>
          </w:tcPr>
          <w:p w14:paraId="6CF8D60A" w14:textId="77777777" w:rsidR="00DA28D5" w:rsidRPr="009768DA" w:rsidRDefault="00DA28D5" w:rsidP="00DA28D5">
            <w:pPr>
              <w:cnfStyle w:val="000000000000" w:firstRow="0" w:lastRow="0" w:firstColumn="0" w:lastColumn="0" w:oddVBand="0" w:evenVBand="0" w:oddHBand="0" w:evenHBand="0" w:firstRowFirstColumn="0" w:firstRowLastColumn="0" w:lastRowFirstColumn="0" w:lastRowLastColumn="0"/>
              <w:rPr>
                <w:b/>
                <w:sz w:val="12"/>
                <w:szCs w:val="12"/>
              </w:rPr>
            </w:pPr>
            <w:r w:rsidRPr="009768DA">
              <w:rPr>
                <w:b/>
                <w:bCs/>
                <w:sz w:val="12"/>
                <w:szCs w:val="12"/>
              </w:rPr>
              <w:t>PROGRAM</w:t>
            </w:r>
            <w:r w:rsidRPr="009768DA">
              <w:rPr>
                <w:b/>
                <w:sz w:val="12"/>
                <w:szCs w:val="12"/>
              </w:rPr>
              <w:t xml:space="preserve"> 10</w:t>
            </w:r>
            <w:r>
              <w:rPr>
                <w:b/>
                <w:sz w:val="12"/>
                <w:szCs w:val="12"/>
              </w:rPr>
              <w:t>07</w:t>
            </w:r>
            <w:r w:rsidRPr="009768DA">
              <w:rPr>
                <w:b/>
                <w:sz w:val="12"/>
                <w:szCs w:val="12"/>
              </w:rPr>
              <w:t xml:space="preserve"> </w:t>
            </w:r>
            <w:r>
              <w:rPr>
                <w:sz w:val="12"/>
                <w:szCs w:val="12"/>
              </w:rPr>
              <w:t>POTICANJE NA UKLJUČIVANJE U SPORTSKE AKTIVNOSTI</w:t>
            </w:r>
          </w:p>
          <w:p w14:paraId="21384136" w14:textId="77777777" w:rsidR="00DA28D5" w:rsidRDefault="00DA28D5" w:rsidP="00DA28D5">
            <w:pPr>
              <w:spacing w:line="360" w:lineRule="auto"/>
              <w:jc w:val="both"/>
              <w:cnfStyle w:val="000000000000" w:firstRow="0" w:lastRow="0" w:firstColumn="0" w:lastColumn="0" w:oddVBand="0" w:evenVBand="0" w:oddHBand="0" w:evenHBand="0" w:firstRowFirstColumn="0" w:firstRowLastColumn="0" w:lastRowFirstColumn="0" w:lastRowLastColumn="0"/>
              <w:rPr>
                <w:b/>
                <w:bCs/>
                <w:sz w:val="12"/>
                <w:szCs w:val="12"/>
              </w:rPr>
            </w:pPr>
            <w:r>
              <w:rPr>
                <w:b/>
                <w:bCs/>
                <w:sz w:val="12"/>
                <w:szCs w:val="12"/>
              </w:rPr>
              <w:t>A100706</w:t>
            </w:r>
          </w:p>
          <w:p w14:paraId="0247FAAE" w14:textId="77777777" w:rsidR="00DA28D5" w:rsidRPr="002C270F" w:rsidRDefault="00DA28D5"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3B727E" w:rsidRPr="002C270F" w14:paraId="1864350B" w14:textId="77777777" w:rsidTr="00DB4FD8">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3097" w:type="dxa"/>
            <w:tcBorders>
              <w:top w:val="single" w:sz="4" w:space="0" w:color="auto"/>
              <w:left w:val="single" w:sz="4" w:space="0" w:color="auto"/>
              <w:bottom w:val="single" w:sz="4" w:space="0" w:color="auto"/>
              <w:right w:val="single" w:sz="4" w:space="0" w:color="auto"/>
            </w:tcBorders>
          </w:tcPr>
          <w:p w14:paraId="2B88C2B4" w14:textId="17270A96" w:rsidR="003B727E" w:rsidRPr="002C270F" w:rsidRDefault="003B727E" w:rsidP="009445D5">
            <w:pPr>
              <w:spacing w:line="360" w:lineRule="auto"/>
              <w:rPr>
                <w:sz w:val="20"/>
                <w:szCs w:val="20"/>
              </w:rPr>
            </w:pPr>
            <w:r w:rsidRPr="002C270F">
              <w:rPr>
                <w:sz w:val="20"/>
                <w:szCs w:val="20"/>
              </w:rPr>
              <w:t>2.3.</w:t>
            </w:r>
            <w:r w:rsidR="0047774E">
              <w:rPr>
                <w:sz w:val="20"/>
                <w:szCs w:val="20"/>
              </w:rPr>
              <w:t>1.</w:t>
            </w:r>
            <w:r w:rsidRPr="002C270F">
              <w:rPr>
                <w:sz w:val="20"/>
                <w:szCs w:val="20"/>
              </w:rPr>
              <w:t>4. Poticanje izgradnje sportske infrastrukture, za sustav natjecanja</w:t>
            </w:r>
          </w:p>
        </w:tc>
        <w:tc>
          <w:tcPr>
            <w:tcW w:w="2704" w:type="dxa"/>
            <w:tcBorders>
              <w:top w:val="single" w:sz="4" w:space="0" w:color="auto"/>
              <w:left w:val="single" w:sz="4" w:space="0" w:color="auto"/>
              <w:bottom w:val="single" w:sz="4" w:space="0" w:color="auto"/>
              <w:right w:val="single" w:sz="4" w:space="0" w:color="auto"/>
            </w:tcBorders>
          </w:tcPr>
          <w:p w14:paraId="38A23747" w14:textId="77777777" w:rsidR="003B727E" w:rsidRPr="002C270F" w:rsidRDefault="003B727E" w:rsidP="009445D5">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Broj sportskih terena</w:t>
            </w:r>
          </w:p>
        </w:tc>
        <w:tc>
          <w:tcPr>
            <w:tcW w:w="1281" w:type="dxa"/>
            <w:tcBorders>
              <w:top w:val="single" w:sz="4" w:space="0" w:color="auto"/>
              <w:left w:val="single" w:sz="4" w:space="0" w:color="auto"/>
              <w:bottom w:val="single" w:sz="4" w:space="0" w:color="auto"/>
              <w:right w:val="single" w:sz="4" w:space="0" w:color="auto"/>
            </w:tcBorders>
          </w:tcPr>
          <w:p w14:paraId="422F6800"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3</w:t>
            </w:r>
          </w:p>
        </w:tc>
        <w:tc>
          <w:tcPr>
            <w:tcW w:w="1281" w:type="dxa"/>
            <w:tcBorders>
              <w:top w:val="single" w:sz="4" w:space="0" w:color="auto"/>
              <w:left w:val="single" w:sz="4" w:space="0" w:color="auto"/>
              <w:bottom w:val="single" w:sz="4" w:space="0" w:color="auto"/>
              <w:right w:val="single" w:sz="4" w:space="0" w:color="auto"/>
            </w:tcBorders>
          </w:tcPr>
          <w:p w14:paraId="2FB58D3C"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5</w:t>
            </w:r>
          </w:p>
        </w:tc>
        <w:tc>
          <w:tcPr>
            <w:tcW w:w="1592" w:type="dxa"/>
            <w:tcBorders>
              <w:top w:val="single" w:sz="4" w:space="0" w:color="auto"/>
              <w:left w:val="single" w:sz="4" w:space="0" w:color="auto"/>
              <w:bottom w:val="single" w:sz="4" w:space="0" w:color="auto"/>
              <w:right w:val="single" w:sz="4" w:space="0" w:color="auto"/>
            </w:tcBorders>
          </w:tcPr>
          <w:p w14:paraId="3DDF9D64" w14:textId="77777777" w:rsidR="00633226" w:rsidRPr="00565221" w:rsidRDefault="00633226" w:rsidP="00633226">
            <w:pPr>
              <w:cnfStyle w:val="000000100000" w:firstRow="0" w:lastRow="0" w:firstColumn="0" w:lastColumn="0" w:oddVBand="0" w:evenVBand="0" w:oddHBand="1" w:evenHBand="0" w:firstRowFirstColumn="0" w:firstRowLastColumn="0" w:lastRowFirstColumn="0" w:lastRowLastColumn="0"/>
              <w:rPr>
                <w:b/>
                <w:sz w:val="12"/>
                <w:szCs w:val="12"/>
              </w:rPr>
            </w:pPr>
            <w:r w:rsidRPr="00565221">
              <w:rPr>
                <w:b/>
                <w:bCs/>
                <w:sz w:val="12"/>
                <w:szCs w:val="12"/>
              </w:rPr>
              <w:t>PROGRAM</w:t>
            </w:r>
            <w:r>
              <w:rPr>
                <w:b/>
                <w:sz w:val="12"/>
                <w:szCs w:val="12"/>
              </w:rPr>
              <w:t xml:space="preserve"> 1020 </w:t>
            </w:r>
            <w:r>
              <w:rPr>
                <w:sz w:val="12"/>
                <w:szCs w:val="12"/>
              </w:rPr>
              <w:t>GRAĐENJE KOMUNALNE INFRASTRUKTURE</w:t>
            </w:r>
          </w:p>
          <w:p w14:paraId="60B199C0" w14:textId="0B8F847A" w:rsidR="003B727E" w:rsidRPr="002C270F" w:rsidRDefault="00633226" w:rsidP="00633226">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b/>
                <w:bCs/>
                <w:sz w:val="12"/>
                <w:szCs w:val="12"/>
              </w:rPr>
              <w:t>K102005</w:t>
            </w:r>
          </w:p>
        </w:tc>
      </w:tr>
      <w:tr w:rsidR="003B727E" w:rsidRPr="002C270F" w14:paraId="03412456" w14:textId="77777777" w:rsidTr="00DB4FD8">
        <w:trPr>
          <w:trHeight w:val="672"/>
        </w:trPr>
        <w:tc>
          <w:tcPr>
            <w:cnfStyle w:val="001000000000" w:firstRow="0" w:lastRow="0" w:firstColumn="1" w:lastColumn="0" w:oddVBand="0" w:evenVBand="0" w:oddHBand="0" w:evenHBand="0" w:firstRowFirstColumn="0" w:firstRowLastColumn="0" w:lastRowFirstColumn="0" w:lastRowLastColumn="0"/>
            <w:tcW w:w="3097" w:type="dxa"/>
            <w:tcBorders>
              <w:top w:val="single" w:sz="4" w:space="0" w:color="auto"/>
              <w:left w:val="single" w:sz="4" w:space="0" w:color="auto"/>
              <w:bottom w:val="single" w:sz="4" w:space="0" w:color="auto"/>
              <w:right w:val="single" w:sz="4" w:space="0" w:color="auto"/>
            </w:tcBorders>
          </w:tcPr>
          <w:p w14:paraId="575395C0" w14:textId="4FCDE1F3" w:rsidR="003B727E" w:rsidRPr="002C270F" w:rsidRDefault="003B727E" w:rsidP="009445D5">
            <w:pPr>
              <w:spacing w:line="360" w:lineRule="auto"/>
              <w:rPr>
                <w:sz w:val="20"/>
                <w:szCs w:val="20"/>
              </w:rPr>
            </w:pPr>
            <w:r w:rsidRPr="002C270F">
              <w:rPr>
                <w:sz w:val="20"/>
                <w:szCs w:val="20"/>
              </w:rPr>
              <w:t>2.3.</w:t>
            </w:r>
            <w:r w:rsidR="0047774E">
              <w:rPr>
                <w:sz w:val="20"/>
                <w:szCs w:val="20"/>
              </w:rPr>
              <w:t>1.</w:t>
            </w:r>
            <w:r w:rsidRPr="002C270F">
              <w:rPr>
                <w:sz w:val="20"/>
                <w:szCs w:val="20"/>
              </w:rPr>
              <w:t>5. Poticanje korištenja vanjskih izvora financiranja te umrežavanje</w:t>
            </w:r>
          </w:p>
        </w:tc>
        <w:tc>
          <w:tcPr>
            <w:tcW w:w="2704" w:type="dxa"/>
            <w:tcBorders>
              <w:top w:val="single" w:sz="4" w:space="0" w:color="auto"/>
              <w:left w:val="single" w:sz="4" w:space="0" w:color="auto"/>
              <w:bottom w:val="single" w:sz="4" w:space="0" w:color="auto"/>
              <w:right w:val="single" w:sz="4" w:space="0" w:color="auto"/>
            </w:tcBorders>
          </w:tcPr>
          <w:p w14:paraId="3CA4CDC7" w14:textId="77777777" w:rsidR="003B727E" w:rsidRPr="002C270F" w:rsidRDefault="003B727E" w:rsidP="009445D5">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Broj odobrenih projekata</w:t>
            </w:r>
          </w:p>
        </w:tc>
        <w:tc>
          <w:tcPr>
            <w:tcW w:w="1281" w:type="dxa"/>
            <w:tcBorders>
              <w:top w:val="single" w:sz="4" w:space="0" w:color="auto"/>
              <w:left w:val="single" w:sz="4" w:space="0" w:color="auto"/>
              <w:bottom w:val="single" w:sz="4" w:space="0" w:color="auto"/>
              <w:right w:val="single" w:sz="4" w:space="0" w:color="auto"/>
            </w:tcBorders>
          </w:tcPr>
          <w:p w14:paraId="19771BC5" w14:textId="77777777" w:rsidR="003B727E" w:rsidRPr="002C270F" w:rsidRDefault="003B727E"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0</w:t>
            </w:r>
          </w:p>
        </w:tc>
        <w:tc>
          <w:tcPr>
            <w:tcW w:w="1281" w:type="dxa"/>
            <w:tcBorders>
              <w:top w:val="single" w:sz="4" w:space="0" w:color="auto"/>
              <w:left w:val="single" w:sz="4" w:space="0" w:color="auto"/>
              <w:bottom w:val="single" w:sz="4" w:space="0" w:color="auto"/>
              <w:right w:val="single" w:sz="4" w:space="0" w:color="auto"/>
            </w:tcBorders>
          </w:tcPr>
          <w:p w14:paraId="09710B31" w14:textId="77777777" w:rsidR="003B727E" w:rsidRPr="002C270F" w:rsidRDefault="003B727E"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5</w:t>
            </w:r>
          </w:p>
        </w:tc>
        <w:tc>
          <w:tcPr>
            <w:tcW w:w="1592" w:type="dxa"/>
            <w:tcBorders>
              <w:top w:val="single" w:sz="4" w:space="0" w:color="auto"/>
              <w:left w:val="single" w:sz="4" w:space="0" w:color="auto"/>
              <w:bottom w:val="single" w:sz="4" w:space="0" w:color="auto"/>
              <w:right w:val="single" w:sz="4" w:space="0" w:color="auto"/>
            </w:tcBorders>
          </w:tcPr>
          <w:p w14:paraId="7358035A" w14:textId="77777777" w:rsidR="00633226" w:rsidRPr="009768DA" w:rsidRDefault="00633226" w:rsidP="00633226">
            <w:pPr>
              <w:cnfStyle w:val="000000000000" w:firstRow="0" w:lastRow="0" w:firstColumn="0" w:lastColumn="0" w:oddVBand="0" w:evenVBand="0" w:oddHBand="0" w:evenHBand="0" w:firstRowFirstColumn="0" w:firstRowLastColumn="0" w:lastRowFirstColumn="0" w:lastRowLastColumn="0"/>
              <w:rPr>
                <w:b/>
                <w:sz w:val="12"/>
                <w:szCs w:val="12"/>
              </w:rPr>
            </w:pPr>
            <w:r w:rsidRPr="009768DA">
              <w:rPr>
                <w:b/>
                <w:bCs/>
                <w:sz w:val="12"/>
                <w:szCs w:val="12"/>
              </w:rPr>
              <w:t>PROGRAM</w:t>
            </w:r>
            <w:r w:rsidRPr="009768DA">
              <w:rPr>
                <w:b/>
                <w:sz w:val="12"/>
                <w:szCs w:val="12"/>
              </w:rPr>
              <w:t xml:space="preserve"> 10</w:t>
            </w:r>
            <w:r>
              <w:rPr>
                <w:b/>
                <w:sz w:val="12"/>
                <w:szCs w:val="12"/>
              </w:rPr>
              <w:t>07</w:t>
            </w:r>
            <w:r w:rsidRPr="009768DA">
              <w:rPr>
                <w:b/>
                <w:sz w:val="12"/>
                <w:szCs w:val="12"/>
              </w:rPr>
              <w:t xml:space="preserve"> </w:t>
            </w:r>
            <w:r>
              <w:rPr>
                <w:sz w:val="12"/>
                <w:szCs w:val="12"/>
              </w:rPr>
              <w:t>POTICANJE NA UKLJUČIVANJE U SPORTSKE AKTIVNOSTI</w:t>
            </w:r>
          </w:p>
          <w:p w14:paraId="12859972" w14:textId="35DDF63E" w:rsidR="00633226" w:rsidRDefault="00633226" w:rsidP="00633226">
            <w:pPr>
              <w:spacing w:line="360" w:lineRule="auto"/>
              <w:jc w:val="both"/>
              <w:cnfStyle w:val="000000000000" w:firstRow="0" w:lastRow="0" w:firstColumn="0" w:lastColumn="0" w:oddVBand="0" w:evenVBand="0" w:oddHBand="0" w:evenHBand="0" w:firstRowFirstColumn="0" w:firstRowLastColumn="0" w:lastRowFirstColumn="0" w:lastRowLastColumn="0"/>
              <w:rPr>
                <w:b/>
                <w:bCs/>
                <w:sz w:val="12"/>
                <w:szCs w:val="12"/>
              </w:rPr>
            </w:pPr>
            <w:r>
              <w:rPr>
                <w:b/>
                <w:bCs/>
                <w:sz w:val="12"/>
                <w:szCs w:val="12"/>
              </w:rPr>
              <w:t>A100709</w:t>
            </w:r>
          </w:p>
          <w:p w14:paraId="01465BEC" w14:textId="1BD9E9BB" w:rsidR="003B727E" w:rsidRPr="002C270F" w:rsidRDefault="003B727E"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3B727E" w:rsidRPr="002C270F" w14:paraId="402980C2" w14:textId="77777777" w:rsidTr="00DB4FD8">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9955" w:type="dxa"/>
            <w:gridSpan w:val="5"/>
            <w:tcBorders>
              <w:top w:val="single" w:sz="4" w:space="0" w:color="auto"/>
              <w:left w:val="single" w:sz="4" w:space="0" w:color="auto"/>
              <w:bottom w:val="single" w:sz="4" w:space="0" w:color="auto"/>
              <w:right w:val="single" w:sz="4" w:space="0" w:color="auto"/>
            </w:tcBorders>
          </w:tcPr>
          <w:p w14:paraId="751BA22D" w14:textId="6A048A2A" w:rsidR="003B727E" w:rsidRPr="002C270F" w:rsidRDefault="003B727E" w:rsidP="009445D5">
            <w:pPr>
              <w:spacing w:line="360" w:lineRule="auto"/>
              <w:jc w:val="both"/>
              <w:rPr>
                <w:sz w:val="20"/>
                <w:szCs w:val="20"/>
              </w:rPr>
            </w:pPr>
            <w:r w:rsidRPr="002C270F">
              <w:rPr>
                <w:sz w:val="20"/>
                <w:szCs w:val="20"/>
              </w:rPr>
              <w:t xml:space="preserve">Procijenjena vrijednost: </w:t>
            </w:r>
            <w:r w:rsidR="006A74F3">
              <w:rPr>
                <w:sz w:val="20"/>
                <w:szCs w:val="20"/>
              </w:rPr>
              <w:t>778.000,00</w:t>
            </w:r>
          </w:p>
        </w:tc>
      </w:tr>
    </w:tbl>
    <w:tbl>
      <w:tblPr>
        <w:tblStyle w:val="Tablicareetke2-isticanje31"/>
        <w:tblW w:w="9916" w:type="dxa"/>
        <w:tblLook w:val="04A0" w:firstRow="1" w:lastRow="0" w:firstColumn="1" w:lastColumn="0" w:noHBand="0" w:noVBand="1"/>
      </w:tblPr>
      <w:tblGrid>
        <w:gridCol w:w="2405"/>
        <w:gridCol w:w="1843"/>
        <w:gridCol w:w="2126"/>
        <w:gridCol w:w="1701"/>
        <w:gridCol w:w="1841"/>
      </w:tblGrid>
      <w:tr w:rsidR="003B727E" w:rsidRPr="002C270F" w14:paraId="4CD714CC" w14:textId="77777777" w:rsidTr="00DB4FD8">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916" w:type="dxa"/>
            <w:gridSpan w:val="5"/>
            <w:tcBorders>
              <w:top w:val="single" w:sz="4" w:space="0" w:color="auto"/>
              <w:left w:val="single" w:sz="4" w:space="0" w:color="auto"/>
              <w:bottom w:val="single" w:sz="4" w:space="0" w:color="auto"/>
              <w:right w:val="single" w:sz="4" w:space="0" w:color="auto"/>
            </w:tcBorders>
            <w:shd w:val="clear" w:color="auto" w:fill="FFFF00"/>
          </w:tcPr>
          <w:p w14:paraId="66BDC335" w14:textId="77777777" w:rsidR="003B727E" w:rsidRPr="002C270F" w:rsidRDefault="003B727E" w:rsidP="009445D5">
            <w:pPr>
              <w:spacing w:line="360" w:lineRule="auto"/>
              <w:jc w:val="both"/>
              <w:rPr>
                <w:b w:val="0"/>
                <w:bCs w:val="0"/>
                <w:sz w:val="24"/>
                <w:szCs w:val="24"/>
              </w:rPr>
            </w:pPr>
            <w:r w:rsidRPr="002C270F">
              <w:rPr>
                <w:sz w:val="24"/>
                <w:szCs w:val="24"/>
              </w:rPr>
              <w:lastRenderedPageBreak/>
              <w:t>Prioritetni cilj 3: Pravedna općina</w:t>
            </w:r>
          </w:p>
          <w:p w14:paraId="18F6BDAB" w14:textId="77777777" w:rsidR="003B727E" w:rsidRPr="002C270F" w:rsidRDefault="003B727E" w:rsidP="009445D5">
            <w:pPr>
              <w:pStyle w:val="Tijeloteksta"/>
              <w:spacing w:line="360" w:lineRule="auto"/>
              <w:rPr>
                <w:sz w:val="20"/>
                <w:szCs w:val="20"/>
                <w:u w:val="single"/>
              </w:rPr>
            </w:pPr>
            <w:r w:rsidRPr="002C270F">
              <w:t>Posebni cilj 3.1. :Djelotvorna javna uprava</w:t>
            </w:r>
          </w:p>
        </w:tc>
      </w:tr>
      <w:tr w:rsidR="003B727E" w:rsidRPr="002C270F" w14:paraId="531BE415" w14:textId="77777777" w:rsidTr="00DB4FD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916" w:type="dxa"/>
            <w:gridSpan w:val="5"/>
            <w:tcBorders>
              <w:top w:val="single" w:sz="4" w:space="0" w:color="auto"/>
              <w:left w:val="single" w:sz="4" w:space="0" w:color="auto"/>
              <w:bottom w:val="single" w:sz="4" w:space="0" w:color="auto"/>
              <w:right w:val="single" w:sz="4" w:space="0" w:color="auto"/>
            </w:tcBorders>
          </w:tcPr>
          <w:p w14:paraId="7245C17B" w14:textId="160E5726" w:rsidR="003B727E" w:rsidRPr="002C270F" w:rsidRDefault="003B727E" w:rsidP="009445D5">
            <w:pPr>
              <w:pStyle w:val="Naslov2"/>
              <w:spacing w:before="0" w:line="360" w:lineRule="auto"/>
              <w:jc w:val="center"/>
              <w:rPr>
                <w:rFonts w:ascii="Times New Roman" w:hAnsi="Times New Roman" w:cs="Times New Roman"/>
                <w:b w:val="0"/>
                <w:bCs w:val="0"/>
                <w:color w:val="auto"/>
                <w:sz w:val="20"/>
                <w:szCs w:val="20"/>
              </w:rPr>
            </w:pPr>
            <w:r w:rsidRPr="002C270F">
              <w:rPr>
                <w:rFonts w:ascii="Times New Roman" w:hAnsi="Times New Roman" w:cs="Times New Roman"/>
                <w:color w:val="auto"/>
                <w:sz w:val="20"/>
                <w:szCs w:val="20"/>
              </w:rPr>
              <w:t xml:space="preserve">Mjera </w:t>
            </w:r>
            <w:r w:rsidR="0047774E">
              <w:rPr>
                <w:rFonts w:ascii="Times New Roman" w:hAnsi="Times New Roman" w:cs="Times New Roman"/>
                <w:color w:val="auto"/>
                <w:sz w:val="20"/>
                <w:szCs w:val="20"/>
              </w:rPr>
              <w:t>3.</w:t>
            </w:r>
            <w:r w:rsidRPr="002C270F">
              <w:rPr>
                <w:rFonts w:ascii="Times New Roman" w:hAnsi="Times New Roman" w:cs="Times New Roman"/>
                <w:color w:val="auto"/>
                <w:sz w:val="20"/>
                <w:szCs w:val="20"/>
              </w:rPr>
              <w:t>1.1.</w:t>
            </w:r>
          </w:p>
          <w:p w14:paraId="791C70AF" w14:textId="77777777" w:rsidR="003B727E" w:rsidRPr="002C270F" w:rsidRDefault="003B727E" w:rsidP="00DB4FD8">
            <w:pPr>
              <w:pStyle w:val="Naslov2"/>
              <w:spacing w:before="0" w:line="360" w:lineRule="auto"/>
              <w:rPr>
                <w:rFonts w:ascii="Times New Roman" w:hAnsi="Times New Roman" w:cs="Times New Roman"/>
                <w:color w:val="auto"/>
                <w:sz w:val="20"/>
                <w:szCs w:val="20"/>
              </w:rPr>
            </w:pPr>
            <w:r w:rsidRPr="002C270F">
              <w:rPr>
                <w:rFonts w:ascii="Times New Roman" w:hAnsi="Times New Roman" w:cs="Times New Roman"/>
                <w:color w:val="auto"/>
                <w:sz w:val="20"/>
                <w:szCs w:val="20"/>
              </w:rPr>
              <w:t>Jačanje kompetentnosti lokalne samouprave</w:t>
            </w:r>
          </w:p>
        </w:tc>
      </w:tr>
      <w:tr w:rsidR="003B727E" w:rsidRPr="002C270F" w14:paraId="43EB754D" w14:textId="77777777" w:rsidTr="00DB4FD8">
        <w:trPr>
          <w:trHeight w:val="788"/>
        </w:trPr>
        <w:tc>
          <w:tcPr>
            <w:cnfStyle w:val="001000000000" w:firstRow="0" w:lastRow="0" w:firstColumn="1" w:lastColumn="0" w:oddVBand="0" w:evenVBand="0" w:oddHBand="0" w:evenHBand="0" w:firstRowFirstColumn="0" w:firstRowLastColumn="0" w:lastRowFirstColumn="0" w:lastRowLastColumn="0"/>
            <w:tcW w:w="9916" w:type="dxa"/>
            <w:gridSpan w:val="5"/>
            <w:tcBorders>
              <w:top w:val="single" w:sz="4" w:space="0" w:color="auto"/>
              <w:left w:val="single" w:sz="4" w:space="0" w:color="auto"/>
              <w:bottom w:val="single" w:sz="4" w:space="0" w:color="auto"/>
              <w:right w:val="single" w:sz="4" w:space="0" w:color="auto"/>
            </w:tcBorders>
          </w:tcPr>
          <w:p w14:paraId="7009D2DE" w14:textId="77777777" w:rsidR="003B727E" w:rsidRPr="002C270F" w:rsidRDefault="003B727E" w:rsidP="009445D5">
            <w:pPr>
              <w:spacing w:line="360" w:lineRule="auto"/>
              <w:jc w:val="both"/>
              <w:rPr>
                <w:b w:val="0"/>
                <w:bCs w:val="0"/>
                <w:sz w:val="20"/>
                <w:szCs w:val="20"/>
              </w:rPr>
            </w:pPr>
            <w:r w:rsidRPr="002C270F">
              <w:rPr>
                <w:b w:val="0"/>
                <w:bCs w:val="0"/>
                <w:sz w:val="20"/>
                <w:szCs w:val="20"/>
              </w:rPr>
              <w:t>Provođenjem ove mjere ide se prema digitalnoj transformaciji kao zajedničkom prioritetu Europske unije. Radom na novim računalima, programima te  digitalnim alatima, omogućit će se bolja usluga građanima (podnošenje zahtjeva i komunikacija s službenicima općine online). Kako bi jedinica lokalne samouprave što bolje funkcionirala i pružala više usluga uz što bolje poznavanje materije djelatnika, djelatnici se potiču na dodatna usavršavanja kroz razne seminare, radionice, edukacije, stručne skupove i ostalo. U cilju racionalizacije troškova JLS, planira se da se većina projekata za EU/HR fondove pripremaju od strane djelatnika općine. Aktivnosti vezane za redovitu djelatnost izvršnih tijela, predstavničkih tijela i upravnih tijela JLS.</w:t>
            </w:r>
          </w:p>
        </w:tc>
      </w:tr>
      <w:tr w:rsidR="003B727E" w:rsidRPr="002C270F" w14:paraId="17E2CC51" w14:textId="77777777" w:rsidTr="00DB4FD8">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right w:val="single" w:sz="4" w:space="0" w:color="auto"/>
            </w:tcBorders>
          </w:tcPr>
          <w:p w14:paraId="3AFFDF1E" w14:textId="77777777" w:rsidR="003B727E" w:rsidRPr="002C270F" w:rsidRDefault="003B727E" w:rsidP="009445D5">
            <w:pPr>
              <w:spacing w:line="360" w:lineRule="auto"/>
              <w:jc w:val="both"/>
              <w:rPr>
                <w:sz w:val="20"/>
                <w:szCs w:val="20"/>
              </w:rPr>
            </w:pPr>
            <w:r w:rsidRPr="002C270F">
              <w:rPr>
                <w:sz w:val="20"/>
                <w:szCs w:val="20"/>
              </w:rPr>
              <w:t>Aktivnost/projekt</w:t>
            </w:r>
          </w:p>
        </w:tc>
        <w:tc>
          <w:tcPr>
            <w:tcW w:w="1843" w:type="dxa"/>
            <w:tcBorders>
              <w:top w:val="single" w:sz="4" w:space="0" w:color="auto"/>
              <w:left w:val="single" w:sz="4" w:space="0" w:color="auto"/>
              <w:bottom w:val="single" w:sz="4" w:space="0" w:color="auto"/>
              <w:right w:val="single" w:sz="4" w:space="0" w:color="auto"/>
            </w:tcBorders>
          </w:tcPr>
          <w:p w14:paraId="051F5B11"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Pokazatelj rezultata</w:t>
            </w:r>
          </w:p>
        </w:tc>
        <w:tc>
          <w:tcPr>
            <w:tcW w:w="2126" w:type="dxa"/>
            <w:tcBorders>
              <w:top w:val="single" w:sz="4" w:space="0" w:color="auto"/>
              <w:left w:val="single" w:sz="4" w:space="0" w:color="auto"/>
              <w:bottom w:val="single" w:sz="4" w:space="0" w:color="auto"/>
              <w:right w:val="single" w:sz="4" w:space="0" w:color="auto"/>
            </w:tcBorders>
          </w:tcPr>
          <w:p w14:paraId="1EF55480"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 xml:space="preserve">Početna </w:t>
            </w:r>
          </w:p>
          <w:p w14:paraId="44B76441"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 xml:space="preserve">vrijednost </w:t>
            </w:r>
          </w:p>
          <w:p w14:paraId="4A8DDC77"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F4FACAE"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 xml:space="preserve">Ciljna vrijednost </w:t>
            </w:r>
          </w:p>
        </w:tc>
        <w:tc>
          <w:tcPr>
            <w:tcW w:w="1841" w:type="dxa"/>
            <w:tcBorders>
              <w:top w:val="single" w:sz="4" w:space="0" w:color="auto"/>
              <w:left w:val="single" w:sz="4" w:space="0" w:color="auto"/>
              <w:bottom w:val="single" w:sz="4" w:space="0" w:color="auto"/>
              <w:right w:val="single" w:sz="4" w:space="0" w:color="auto"/>
            </w:tcBorders>
          </w:tcPr>
          <w:p w14:paraId="6EA054D1"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Stavka u proračunu</w:t>
            </w:r>
          </w:p>
        </w:tc>
      </w:tr>
      <w:tr w:rsidR="003B727E" w:rsidRPr="002C270F" w14:paraId="4D5EFECB" w14:textId="77777777" w:rsidTr="00DB4FD8">
        <w:trPr>
          <w:trHeight w:val="1077"/>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right w:val="single" w:sz="4" w:space="0" w:color="auto"/>
            </w:tcBorders>
          </w:tcPr>
          <w:p w14:paraId="72C4F299" w14:textId="3F31FC89" w:rsidR="003B727E" w:rsidRPr="002C270F" w:rsidRDefault="0047774E" w:rsidP="009445D5">
            <w:pPr>
              <w:spacing w:line="360" w:lineRule="auto"/>
              <w:jc w:val="both"/>
              <w:rPr>
                <w:sz w:val="20"/>
                <w:szCs w:val="20"/>
              </w:rPr>
            </w:pPr>
            <w:r>
              <w:rPr>
                <w:sz w:val="20"/>
                <w:szCs w:val="20"/>
              </w:rPr>
              <w:t>3.1.</w:t>
            </w:r>
            <w:r w:rsidR="003B727E" w:rsidRPr="002C270F">
              <w:rPr>
                <w:sz w:val="20"/>
                <w:szCs w:val="20"/>
              </w:rPr>
              <w:t>1.1. Digitalizacija javnih usluga</w:t>
            </w:r>
          </w:p>
        </w:tc>
        <w:tc>
          <w:tcPr>
            <w:tcW w:w="1843" w:type="dxa"/>
            <w:tcBorders>
              <w:top w:val="single" w:sz="4" w:space="0" w:color="auto"/>
              <w:left w:val="single" w:sz="4" w:space="0" w:color="auto"/>
              <w:bottom w:val="single" w:sz="4" w:space="0" w:color="auto"/>
              <w:right w:val="single" w:sz="4" w:space="0" w:color="auto"/>
            </w:tcBorders>
          </w:tcPr>
          <w:p w14:paraId="089BDA1C" w14:textId="77777777" w:rsidR="003B727E" w:rsidRPr="002C270F" w:rsidRDefault="003B727E"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Broj digitaliziranih usluga koje pružaju tijela JLS</w:t>
            </w:r>
          </w:p>
        </w:tc>
        <w:tc>
          <w:tcPr>
            <w:tcW w:w="2126" w:type="dxa"/>
            <w:tcBorders>
              <w:top w:val="single" w:sz="4" w:space="0" w:color="auto"/>
              <w:left w:val="single" w:sz="4" w:space="0" w:color="auto"/>
              <w:bottom w:val="single" w:sz="4" w:space="0" w:color="auto"/>
              <w:right w:val="single" w:sz="4" w:space="0" w:color="auto"/>
            </w:tcBorders>
          </w:tcPr>
          <w:p w14:paraId="5E0B27D5" w14:textId="5F2AE57F" w:rsidR="003B727E" w:rsidRPr="002C270F" w:rsidRDefault="00467815"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6D03F10A" w14:textId="0BB3177A" w:rsidR="003B727E" w:rsidRPr="002C270F" w:rsidRDefault="00467815"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w:t>
            </w:r>
          </w:p>
        </w:tc>
        <w:tc>
          <w:tcPr>
            <w:tcW w:w="1841" w:type="dxa"/>
            <w:tcBorders>
              <w:top w:val="single" w:sz="4" w:space="0" w:color="auto"/>
              <w:left w:val="single" w:sz="4" w:space="0" w:color="auto"/>
              <w:bottom w:val="single" w:sz="4" w:space="0" w:color="auto"/>
              <w:right w:val="single" w:sz="4" w:space="0" w:color="auto"/>
            </w:tcBorders>
          </w:tcPr>
          <w:p w14:paraId="6B6E28FA" w14:textId="6C475E90" w:rsidR="00633226" w:rsidRPr="009768DA" w:rsidRDefault="00633226" w:rsidP="00633226">
            <w:pPr>
              <w:cnfStyle w:val="000000000000" w:firstRow="0" w:lastRow="0" w:firstColumn="0" w:lastColumn="0" w:oddVBand="0" w:evenVBand="0" w:oddHBand="0" w:evenHBand="0" w:firstRowFirstColumn="0" w:firstRowLastColumn="0" w:lastRowFirstColumn="0" w:lastRowLastColumn="0"/>
              <w:rPr>
                <w:b/>
                <w:sz w:val="12"/>
                <w:szCs w:val="12"/>
              </w:rPr>
            </w:pPr>
            <w:r w:rsidRPr="009768DA">
              <w:rPr>
                <w:b/>
                <w:bCs/>
                <w:sz w:val="12"/>
                <w:szCs w:val="12"/>
              </w:rPr>
              <w:t>PROGRAM</w:t>
            </w:r>
            <w:r w:rsidRPr="009768DA">
              <w:rPr>
                <w:b/>
                <w:sz w:val="12"/>
                <w:szCs w:val="12"/>
              </w:rPr>
              <w:t xml:space="preserve"> 10</w:t>
            </w:r>
            <w:r>
              <w:rPr>
                <w:b/>
                <w:sz w:val="12"/>
                <w:szCs w:val="12"/>
              </w:rPr>
              <w:t>02</w:t>
            </w:r>
            <w:r w:rsidRPr="009768DA">
              <w:rPr>
                <w:b/>
                <w:sz w:val="12"/>
                <w:szCs w:val="12"/>
              </w:rPr>
              <w:t xml:space="preserve"> </w:t>
            </w:r>
            <w:r>
              <w:rPr>
                <w:sz w:val="12"/>
                <w:szCs w:val="12"/>
              </w:rPr>
              <w:t>JAČANJE KOMPETENTNOSTI LOKALNE SAMOUPRAVE</w:t>
            </w:r>
          </w:p>
          <w:p w14:paraId="7C26F760" w14:textId="2AFED432" w:rsidR="00633226" w:rsidRDefault="00633226" w:rsidP="00633226">
            <w:pPr>
              <w:framePr w:hSpace="180" w:wrap="around" w:vAnchor="text" w:hAnchor="margin" w:y="297"/>
              <w:spacing w:line="360" w:lineRule="auto"/>
              <w:jc w:val="both"/>
              <w:cnfStyle w:val="000000000000" w:firstRow="0" w:lastRow="0" w:firstColumn="0" w:lastColumn="0" w:oddVBand="0" w:evenVBand="0" w:oddHBand="0" w:evenHBand="0" w:firstRowFirstColumn="0" w:firstRowLastColumn="0" w:lastRowFirstColumn="0" w:lastRowLastColumn="0"/>
              <w:rPr>
                <w:b/>
                <w:bCs/>
                <w:sz w:val="12"/>
                <w:szCs w:val="12"/>
              </w:rPr>
            </w:pPr>
            <w:r>
              <w:rPr>
                <w:b/>
                <w:bCs/>
                <w:sz w:val="12"/>
                <w:szCs w:val="12"/>
              </w:rPr>
              <w:t>A100202</w:t>
            </w:r>
          </w:p>
          <w:p w14:paraId="65140DB6" w14:textId="1F3C67FD" w:rsidR="003B727E" w:rsidRPr="002C270F" w:rsidRDefault="003B727E"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3B727E" w:rsidRPr="002C270F" w14:paraId="4117B2AC" w14:textId="77777777" w:rsidTr="00DB4FD8">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right w:val="single" w:sz="4" w:space="0" w:color="auto"/>
            </w:tcBorders>
          </w:tcPr>
          <w:p w14:paraId="50619F5E" w14:textId="7BB1E24B" w:rsidR="003B727E" w:rsidRPr="002C270F" w:rsidRDefault="0047774E" w:rsidP="009445D5">
            <w:pPr>
              <w:spacing w:line="360" w:lineRule="auto"/>
              <w:jc w:val="both"/>
              <w:rPr>
                <w:sz w:val="20"/>
                <w:szCs w:val="20"/>
              </w:rPr>
            </w:pPr>
            <w:r>
              <w:rPr>
                <w:sz w:val="20"/>
                <w:szCs w:val="20"/>
              </w:rPr>
              <w:t>3.1.</w:t>
            </w:r>
            <w:r w:rsidR="003B727E" w:rsidRPr="002C270F">
              <w:rPr>
                <w:sz w:val="20"/>
                <w:szCs w:val="20"/>
              </w:rPr>
              <w:t>1.2. Priprema projekata za sufinanciranje sredstvima EU/HR fondova</w:t>
            </w:r>
          </w:p>
        </w:tc>
        <w:tc>
          <w:tcPr>
            <w:tcW w:w="1843" w:type="dxa"/>
            <w:tcBorders>
              <w:top w:val="single" w:sz="4" w:space="0" w:color="auto"/>
              <w:left w:val="single" w:sz="4" w:space="0" w:color="auto"/>
              <w:bottom w:val="single" w:sz="4" w:space="0" w:color="auto"/>
              <w:right w:val="single" w:sz="4" w:space="0" w:color="auto"/>
            </w:tcBorders>
          </w:tcPr>
          <w:p w14:paraId="4C2BA906" w14:textId="77777777" w:rsidR="003B727E" w:rsidRPr="002C270F" w:rsidRDefault="003B727E" w:rsidP="009445D5">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Broj projekata JLS kojima je odobreno sufinanciranje sredstvima EU/HR fondova</w:t>
            </w:r>
          </w:p>
        </w:tc>
        <w:tc>
          <w:tcPr>
            <w:tcW w:w="2126" w:type="dxa"/>
            <w:tcBorders>
              <w:top w:val="single" w:sz="4" w:space="0" w:color="auto"/>
              <w:left w:val="single" w:sz="4" w:space="0" w:color="auto"/>
              <w:bottom w:val="single" w:sz="4" w:space="0" w:color="auto"/>
              <w:right w:val="single" w:sz="4" w:space="0" w:color="auto"/>
            </w:tcBorders>
          </w:tcPr>
          <w:p w14:paraId="420016C8"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25</w:t>
            </w:r>
          </w:p>
        </w:tc>
        <w:tc>
          <w:tcPr>
            <w:tcW w:w="1701" w:type="dxa"/>
            <w:tcBorders>
              <w:top w:val="single" w:sz="4" w:space="0" w:color="auto"/>
              <w:left w:val="single" w:sz="4" w:space="0" w:color="auto"/>
              <w:bottom w:val="single" w:sz="4" w:space="0" w:color="auto"/>
              <w:right w:val="single" w:sz="4" w:space="0" w:color="auto"/>
            </w:tcBorders>
          </w:tcPr>
          <w:p w14:paraId="1876DB10"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25</w:t>
            </w:r>
          </w:p>
        </w:tc>
        <w:tc>
          <w:tcPr>
            <w:tcW w:w="1841" w:type="dxa"/>
            <w:tcBorders>
              <w:top w:val="single" w:sz="4" w:space="0" w:color="auto"/>
              <w:left w:val="single" w:sz="4" w:space="0" w:color="auto"/>
              <w:bottom w:val="single" w:sz="4" w:space="0" w:color="auto"/>
              <w:right w:val="single" w:sz="4" w:space="0" w:color="auto"/>
            </w:tcBorders>
          </w:tcPr>
          <w:p w14:paraId="762828A7" w14:textId="77777777" w:rsidR="00633226" w:rsidRPr="009768DA" w:rsidRDefault="00633226" w:rsidP="00633226">
            <w:pPr>
              <w:cnfStyle w:val="000000100000" w:firstRow="0" w:lastRow="0" w:firstColumn="0" w:lastColumn="0" w:oddVBand="0" w:evenVBand="0" w:oddHBand="1" w:evenHBand="0" w:firstRowFirstColumn="0" w:firstRowLastColumn="0" w:lastRowFirstColumn="0" w:lastRowLastColumn="0"/>
              <w:rPr>
                <w:b/>
                <w:sz w:val="12"/>
                <w:szCs w:val="12"/>
              </w:rPr>
            </w:pPr>
            <w:r w:rsidRPr="009768DA">
              <w:rPr>
                <w:b/>
                <w:bCs/>
                <w:sz w:val="12"/>
                <w:szCs w:val="12"/>
              </w:rPr>
              <w:t>PROGRAM</w:t>
            </w:r>
            <w:r w:rsidRPr="009768DA">
              <w:rPr>
                <w:b/>
                <w:sz w:val="12"/>
                <w:szCs w:val="12"/>
              </w:rPr>
              <w:t xml:space="preserve"> 10</w:t>
            </w:r>
            <w:r>
              <w:rPr>
                <w:b/>
                <w:sz w:val="12"/>
                <w:szCs w:val="12"/>
              </w:rPr>
              <w:t>02</w:t>
            </w:r>
            <w:r w:rsidRPr="009768DA">
              <w:rPr>
                <w:b/>
                <w:sz w:val="12"/>
                <w:szCs w:val="12"/>
              </w:rPr>
              <w:t xml:space="preserve"> </w:t>
            </w:r>
            <w:r>
              <w:rPr>
                <w:sz w:val="12"/>
                <w:szCs w:val="12"/>
              </w:rPr>
              <w:t>JAČANJE KOMPETENTNOSTI LOKALNE SAMOUPRAVE</w:t>
            </w:r>
          </w:p>
          <w:p w14:paraId="7DAC765E" w14:textId="197FAB86" w:rsidR="00633226" w:rsidRDefault="00633226" w:rsidP="00633226">
            <w:pPr>
              <w:framePr w:hSpace="180" w:wrap="around" w:vAnchor="text" w:hAnchor="margin" w:y="297"/>
              <w:spacing w:line="360" w:lineRule="auto"/>
              <w:jc w:val="both"/>
              <w:cnfStyle w:val="000000100000" w:firstRow="0" w:lastRow="0" w:firstColumn="0" w:lastColumn="0" w:oddVBand="0" w:evenVBand="0" w:oddHBand="1" w:evenHBand="0" w:firstRowFirstColumn="0" w:firstRowLastColumn="0" w:lastRowFirstColumn="0" w:lastRowLastColumn="0"/>
              <w:rPr>
                <w:b/>
                <w:bCs/>
                <w:sz w:val="12"/>
                <w:szCs w:val="12"/>
              </w:rPr>
            </w:pPr>
            <w:r>
              <w:rPr>
                <w:b/>
                <w:bCs/>
                <w:sz w:val="12"/>
                <w:szCs w:val="12"/>
              </w:rPr>
              <w:t>A100204</w:t>
            </w:r>
          </w:p>
          <w:p w14:paraId="0995562D" w14:textId="0D1F41C8"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3B727E" w:rsidRPr="002C270F" w14:paraId="256F7C71" w14:textId="77777777" w:rsidTr="00DB4FD8">
        <w:trPr>
          <w:trHeight w:val="684"/>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right w:val="single" w:sz="4" w:space="0" w:color="auto"/>
            </w:tcBorders>
          </w:tcPr>
          <w:p w14:paraId="452E3E69" w14:textId="72433EDF" w:rsidR="003B727E" w:rsidRPr="002C270F" w:rsidRDefault="0047774E" w:rsidP="009445D5">
            <w:pPr>
              <w:spacing w:line="360" w:lineRule="auto"/>
              <w:rPr>
                <w:sz w:val="20"/>
                <w:szCs w:val="20"/>
              </w:rPr>
            </w:pPr>
            <w:r>
              <w:rPr>
                <w:sz w:val="20"/>
                <w:szCs w:val="20"/>
              </w:rPr>
              <w:t>3.1.</w:t>
            </w:r>
            <w:r w:rsidR="003B727E" w:rsidRPr="002C270F">
              <w:rPr>
                <w:sz w:val="20"/>
                <w:szCs w:val="20"/>
              </w:rPr>
              <w:t>1.3. Aktivnosti vezane za redovnu djelatnost upravnih tijela JLS – administracija i upravljanje</w:t>
            </w:r>
          </w:p>
        </w:tc>
        <w:tc>
          <w:tcPr>
            <w:tcW w:w="1843" w:type="dxa"/>
            <w:tcBorders>
              <w:top w:val="single" w:sz="4" w:space="0" w:color="auto"/>
              <w:left w:val="single" w:sz="4" w:space="0" w:color="auto"/>
              <w:bottom w:val="single" w:sz="4" w:space="0" w:color="auto"/>
              <w:right w:val="single" w:sz="4" w:space="0" w:color="auto"/>
            </w:tcBorders>
          </w:tcPr>
          <w:p w14:paraId="1A1D1864" w14:textId="77777777" w:rsidR="003B727E" w:rsidRPr="002C270F" w:rsidRDefault="003B727E" w:rsidP="009445D5">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Broj zaposlenika koji su sudjelovali u edukacijama i stručnim seminarima</w:t>
            </w:r>
          </w:p>
        </w:tc>
        <w:tc>
          <w:tcPr>
            <w:tcW w:w="2126" w:type="dxa"/>
            <w:tcBorders>
              <w:top w:val="single" w:sz="4" w:space="0" w:color="auto"/>
              <w:left w:val="single" w:sz="4" w:space="0" w:color="auto"/>
              <w:bottom w:val="single" w:sz="4" w:space="0" w:color="auto"/>
              <w:right w:val="single" w:sz="4" w:space="0" w:color="auto"/>
            </w:tcBorders>
          </w:tcPr>
          <w:p w14:paraId="693D6A6D" w14:textId="77777777" w:rsidR="003B727E" w:rsidRPr="002C270F" w:rsidRDefault="003B727E"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7428B6FA" w14:textId="77777777" w:rsidR="003B727E" w:rsidRPr="002C270F" w:rsidRDefault="003B727E"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7</w:t>
            </w:r>
          </w:p>
        </w:tc>
        <w:tc>
          <w:tcPr>
            <w:tcW w:w="1841" w:type="dxa"/>
            <w:tcBorders>
              <w:top w:val="single" w:sz="4" w:space="0" w:color="auto"/>
              <w:left w:val="single" w:sz="4" w:space="0" w:color="auto"/>
              <w:bottom w:val="single" w:sz="4" w:space="0" w:color="auto"/>
              <w:right w:val="single" w:sz="4" w:space="0" w:color="auto"/>
            </w:tcBorders>
          </w:tcPr>
          <w:p w14:paraId="51E3FC22" w14:textId="77777777" w:rsidR="00633226" w:rsidRPr="009768DA" w:rsidRDefault="00633226" w:rsidP="00633226">
            <w:pPr>
              <w:cnfStyle w:val="000000000000" w:firstRow="0" w:lastRow="0" w:firstColumn="0" w:lastColumn="0" w:oddVBand="0" w:evenVBand="0" w:oddHBand="0" w:evenHBand="0" w:firstRowFirstColumn="0" w:firstRowLastColumn="0" w:lastRowFirstColumn="0" w:lastRowLastColumn="0"/>
              <w:rPr>
                <w:b/>
                <w:sz w:val="12"/>
                <w:szCs w:val="12"/>
              </w:rPr>
            </w:pPr>
            <w:r w:rsidRPr="009768DA">
              <w:rPr>
                <w:b/>
                <w:bCs/>
                <w:sz w:val="12"/>
                <w:szCs w:val="12"/>
              </w:rPr>
              <w:t>PROGRAM</w:t>
            </w:r>
            <w:r w:rsidRPr="009768DA">
              <w:rPr>
                <w:b/>
                <w:sz w:val="12"/>
                <w:szCs w:val="12"/>
              </w:rPr>
              <w:t xml:space="preserve"> 10</w:t>
            </w:r>
            <w:r>
              <w:rPr>
                <w:b/>
                <w:sz w:val="12"/>
                <w:szCs w:val="12"/>
              </w:rPr>
              <w:t>02</w:t>
            </w:r>
            <w:r w:rsidRPr="009768DA">
              <w:rPr>
                <w:b/>
                <w:sz w:val="12"/>
                <w:szCs w:val="12"/>
              </w:rPr>
              <w:t xml:space="preserve"> </w:t>
            </w:r>
            <w:r>
              <w:rPr>
                <w:sz w:val="12"/>
                <w:szCs w:val="12"/>
              </w:rPr>
              <w:t>JAČANJE KOMPETENTNOSTI LOKALNE SAMOUPRAVE</w:t>
            </w:r>
          </w:p>
          <w:p w14:paraId="324C96FE" w14:textId="2650ADAD" w:rsidR="00633226" w:rsidRDefault="00633226" w:rsidP="00633226">
            <w:pPr>
              <w:framePr w:hSpace="180" w:wrap="around" w:vAnchor="text" w:hAnchor="margin" w:y="297"/>
              <w:spacing w:line="360" w:lineRule="auto"/>
              <w:jc w:val="both"/>
              <w:cnfStyle w:val="000000000000" w:firstRow="0" w:lastRow="0" w:firstColumn="0" w:lastColumn="0" w:oddVBand="0" w:evenVBand="0" w:oddHBand="0" w:evenHBand="0" w:firstRowFirstColumn="0" w:firstRowLastColumn="0" w:lastRowFirstColumn="0" w:lastRowLastColumn="0"/>
              <w:rPr>
                <w:b/>
                <w:bCs/>
                <w:sz w:val="12"/>
                <w:szCs w:val="12"/>
              </w:rPr>
            </w:pPr>
            <w:r>
              <w:rPr>
                <w:b/>
                <w:bCs/>
                <w:sz w:val="12"/>
                <w:szCs w:val="12"/>
              </w:rPr>
              <w:t>A100203</w:t>
            </w:r>
          </w:p>
          <w:p w14:paraId="58F761CB" w14:textId="77777777" w:rsidR="003B727E" w:rsidRPr="002C270F" w:rsidRDefault="003B727E" w:rsidP="00633226">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3B727E" w:rsidRPr="002C270F" w14:paraId="1B5CCA05" w14:textId="77777777" w:rsidTr="00DB4FD8">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right w:val="single" w:sz="4" w:space="0" w:color="auto"/>
            </w:tcBorders>
          </w:tcPr>
          <w:p w14:paraId="4105D0C5" w14:textId="18CFD2F2" w:rsidR="003B727E" w:rsidRPr="002C270F" w:rsidRDefault="0047774E" w:rsidP="009445D5">
            <w:pPr>
              <w:spacing w:line="360" w:lineRule="auto"/>
              <w:rPr>
                <w:sz w:val="20"/>
                <w:szCs w:val="20"/>
              </w:rPr>
            </w:pPr>
            <w:r>
              <w:rPr>
                <w:sz w:val="20"/>
                <w:szCs w:val="20"/>
              </w:rPr>
              <w:t>3.1.</w:t>
            </w:r>
            <w:r w:rsidR="003B727E" w:rsidRPr="002C270F">
              <w:rPr>
                <w:sz w:val="20"/>
                <w:szCs w:val="20"/>
              </w:rPr>
              <w:t>1.4. Izgradnja širokopojasnog interneta</w:t>
            </w:r>
          </w:p>
        </w:tc>
        <w:tc>
          <w:tcPr>
            <w:tcW w:w="1843" w:type="dxa"/>
            <w:tcBorders>
              <w:top w:val="single" w:sz="4" w:space="0" w:color="auto"/>
              <w:left w:val="single" w:sz="4" w:space="0" w:color="auto"/>
              <w:bottom w:val="single" w:sz="4" w:space="0" w:color="auto"/>
              <w:right w:val="single" w:sz="4" w:space="0" w:color="auto"/>
            </w:tcBorders>
          </w:tcPr>
          <w:p w14:paraId="1726E79E" w14:textId="77777777" w:rsidR="003B727E" w:rsidRPr="002C270F" w:rsidRDefault="003B727E" w:rsidP="009445D5">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Km izgrađene mreže</w:t>
            </w:r>
          </w:p>
        </w:tc>
        <w:tc>
          <w:tcPr>
            <w:tcW w:w="2126" w:type="dxa"/>
            <w:tcBorders>
              <w:top w:val="single" w:sz="4" w:space="0" w:color="auto"/>
              <w:left w:val="single" w:sz="4" w:space="0" w:color="auto"/>
              <w:bottom w:val="single" w:sz="4" w:space="0" w:color="auto"/>
              <w:right w:val="single" w:sz="4" w:space="0" w:color="auto"/>
            </w:tcBorders>
          </w:tcPr>
          <w:p w14:paraId="4A9047E7"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0</w:t>
            </w:r>
          </w:p>
        </w:tc>
        <w:tc>
          <w:tcPr>
            <w:tcW w:w="1701" w:type="dxa"/>
            <w:tcBorders>
              <w:top w:val="single" w:sz="4" w:space="0" w:color="auto"/>
              <w:left w:val="single" w:sz="4" w:space="0" w:color="auto"/>
              <w:bottom w:val="single" w:sz="4" w:space="0" w:color="auto"/>
              <w:right w:val="single" w:sz="4" w:space="0" w:color="auto"/>
            </w:tcBorders>
          </w:tcPr>
          <w:p w14:paraId="1C2348E7"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30</w:t>
            </w:r>
          </w:p>
        </w:tc>
        <w:tc>
          <w:tcPr>
            <w:tcW w:w="1841" w:type="dxa"/>
            <w:tcBorders>
              <w:top w:val="single" w:sz="4" w:space="0" w:color="auto"/>
              <w:left w:val="single" w:sz="4" w:space="0" w:color="auto"/>
              <w:bottom w:val="single" w:sz="4" w:space="0" w:color="auto"/>
              <w:right w:val="single" w:sz="4" w:space="0" w:color="auto"/>
            </w:tcBorders>
          </w:tcPr>
          <w:p w14:paraId="1F4F776D" w14:textId="77777777" w:rsidR="00E536CF" w:rsidRPr="009768DA" w:rsidRDefault="00E536CF" w:rsidP="00E536CF">
            <w:pPr>
              <w:cnfStyle w:val="000000100000" w:firstRow="0" w:lastRow="0" w:firstColumn="0" w:lastColumn="0" w:oddVBand="0" w:evenVBand="0" w:oddHBand="1" w:evenHBand="0" w:firstRowFirstColumn="0" w:firstRowLastColumn="0" w:lastRowFirstColumn="0" w:lastRowLastColumn="0"/>
              <w:rPr>
                <w:b/>
                <w:sz w:val="12"/>
                <w:szCs w:val="12"/>
              </w:rPr>
            </w:pPr>
            <w:r w:rsidRPr="009768DA">
              <w:rPr>
                <w:b/>
                <w:bCs/>
                <w:sz w:val="12"/>
                <w:szCs w:val="12"/>
              </w:rPr>
              <w:t>PROGRAM</w:t>
            </w:r>
            <w:r w:rsidRPr="009768DA">
              <w:rPr>
                <w:b/>
                <w:sz w:val="12"/>
                <w:szCs w:val="12"/>
              </w:rPr>
              <w:t xml:space="preserve"> 10</w:t>
            </w:r>
            <w:r>
              <w:rPr>
                <w:b/>
                <w:sz w:val="12"/>
                <w:szCs w:val="12"/>
              </w:rPr>
              <w:t>02</w:t>
            </w:r>
            <w:r w:rsidRPr="009768DA">
              <w:rPr>
                <w:b/>
                <w:sz w:val="12"/>
                <w:szCs w:val="12"/>
              </w:rPr>
              <w:t xml:space="preserve"> </w:t>
            </w:r>
            <w:r>
              <w:rPr>
                <w:sz w:val="12"/>
                <w:szCs w:val="12"/>
              </w:rPr>
              <w:t>JAČANJE KOMPETENTNOSTI LOKALNE SAMOUPRAVE</w:t>
            </w:r>
          </w:p>
          <w:p w14:paraId="46A54C2A" w14:textId="4AA5B72D" w:rsidR="00E536CF" w:rsidRDefault="00E536CF" w:rsidP="00E536CF">
            <w:pPr>
              <w:framePr w:hSpace="180" w:wrap="around" w:vAnchor="text" w:hAnchor="margin" w:y="297"/>
              <w:spacing w:line="360" w:lineRule="auto"/>
              <w:jc w:val="both"/>
              <w:cnfStyle w:val="000000100000" w:firstRow="0" w:lastRow="0" w:firstColumn="0" w:lastColumn="0" w:oddVBand="0" w:evenVBand="0" w:oddHBand="1" w:evenHBand="0" w:firstRowFirstColumn="0" w:firstRowLastColumn="0" w:lastRowFirstColumn="0" w:lastRowLastColumn="0"/>
              <w:rPr>
                <w:b/>
                <w:bCs/>
                <w:sz w:val="12"/>
                <w:szCs w:val="12"/>
              </w:rPr>
            </w:pPr>
            <w:r>
              <w:rPr>
                <w:b/>
                <w:bCs/>
                <w:sz w:val="12"/>
                <w:szCs w:val="12"/>
              </w:rPr>
              <w:t>K100201</w:t>
            </w:r>
          </w:p>
          <w:p w14:paraId="61191C3A" w14:textId="6AD8823C"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3B727E" w:rsidRPr="002C270F" w14:paraId="21A4A8F0" w14:textId="77777777" w:rsidTr="00DB4FD8">
        <w:trPr>
          <w:trHeight w:val="684"/>
        </w:trPr>
        <w:tc>
          <w:tcPr>
            <w:cnfStyle w:val="001000000000" w:firstRow="0" w:lastRow="0" w:firstColumn="1" w:lastColumn="0" w:oddVBand="0" w:evenVBand="0" w:oddHBand="0" w:evenHBand="0" w:firstRowFirstColumn="0" w:firstRowLastColumn="0" w:lastRowFirstColumn="0" w:lastRowLastColumn="0"/>
            <w:tcW w:w="9916" w:type="dxa"/>
            <w:gridSpan w:val="5"/>
            <w:tcBorders>
              <w:top w:val="single" w:sz="4" w:space="0" w:color="auto"/>
              <w:left w:val="single" w:sz="4" w:space="0" w:color="auto"/>
              <w:bottom w:val="single" w:sz="4" w:space="0" w:color="auto"/>
              <w:right w:val="single" w:sz="4" w:space="0" w:color="auto"/>
            </w:tcBorders>
          </w:tcPr>
          <w:p w14:paraId="51BED956" w14:textId="564EF2F4" w:rsidR="003B727E" w:rsidRPr="002C270F" w:rsidRDefault="003B727E" w:rsidP="009445D5">
            <w:pPr>
              <w:spacing w:line="360" w:lineRule="auto"/>
              <w:jc w:val="both"/>
              <w:rPr>
                <w:sz w:val="20"/>
                <w:szCs w:val="20"/>
              </w:rPr>
            </w:pPr>
            <w:r w:rsidRPr="002C270F">
              <w:rPr>
                <w:sz w:val="20"/>
                <w:szCs w:val="20"/>
              </w:rPr>
              <w:t>Pro</w:t>
            </w:r>
            <w:r w:rsidR="006A74F3">
              <w:rPr>
                <w:sz w:val="20"/>
                <w:szCs w:val="20"/>
              </w:rPr>
              <w:t>cijenjeni trošak: 205.000,00</w:t>
            </w:r>
          </w:p>
        </w:tc>
      </w:tr>
    </w:tbl>
    <w:p w14:paraId="6FB1E6FF" w14:textId="77777777" w:rsidR="00DB4FD8" w:rsidRDefault="00DB4FD8" w:rsidP="003B727E">
      <w:pPr>
        <w:rPr>
          <w:sz w:val="20"/>
          <w:szCs w:val="20"/>
        </w:rPr>
      </w:pPr>
    </w:p>
    <w:p w14:paraId="363C6C69" w14:textId="77777777" w:rsidR="00DB4FD8" w:rsidRDefault="00DB4FD8" w:rsidP="003B727E">
      <w:pPr>
        <w:rPr>
          <w:sz w:val="20"/>
          <w:szCs w:val="20"/>
        </w:rPr>
      </w:pPr>
    </w:p>
    <w:p w14:paraId="76F6ACB1" w14:textId="77777777" w:rsidR="00DB4FD8" w:rsidRDefault="00DB4FD8" w:rsidP="003B727E">
      <w:pPr>
        <w:rPr>
          <w:sz w:val="20"/>
          <w:szCs w:val="20"/>
        </w:rPr>
      </w:pPr>
    </w:p>
    <w:p w14:paraId="798E1FBF" w14:textId="77777777" w:rsidR="00DB4FD8" w:rsidRDefault="00DB4FD8" w:rsidP="003B727E">
      <w:pPr>
        <w:rPr>
          <w:sz w:val="20"/>
          <w:szCs w:val="20"/>
        </w:rPr>
      </w:pPr>
    </w:p>
    <w:p w14:paraId="0C1DC939" w14:textId="77777777" w:rsidR="00DB4FD8" w:rsidRDefault="00DB4FD8" w:rsidP="003B727E">
      <w:pPr>
        <w:rPr>
          <w:sz w:val="20"/>
          <w:szCs w:val="20"/>
        </w:rPr>
      </w:pPr>
    </w:p>
    <w:p w14:paraId="0EA50C52" w14:textId="77777777" w:rsidR="00DB4FD8" w:rsidRDefault="00DB4FD8" w:rsidP="003B727E">
      <w:pPr>
        <w:rPr>
          <w:sz w:val="20"/>
          <w:szCs w:val="20"/>
        </w:rPr>
      </w:pPr>
    </w:p>
    <w:p w14:paraId="1FEEE42C" w14:textId="77777777" w:rsidR="00DB4FD8" w:rsidRDefault="00DB4FD8" w:rsidP="003B727E">
      <w:pPr>
        <w:rPr>
          <w:sz w:val="20"/>
          <w:szCs w:val="20"/>
        </w:rPr>
      </w:pPr>
    </w:p>
    <w:p w14:paraId="5AFCA57A" w14:textId="77777777" w:rsidR="00DB4FD8" w:rsidRPr="002C270F" w:rsidRDefault="00DB4FD8" w:rsidP="003B727E">
      <w:pPr>
        <w:rPr>
          <w:sz w:val="20"/>
          <w:szCs w:val="20"/>
        </w:rPr>
      </w:pPr>
    </w:p>
    <w:p w14:paraId="3B0D8E03" w14:textId="77777777" w:rsidR="003B727E" w:rsidRPr="002C270F" w:rsidRDefault="003B727E" w:rsidP="003B727E">
      <w:pPr>
        <w:rPr>
          <w:sz w:val="20"/>
          <w:szCs w:val="20"/>
        </w:rPr>
      </w:pPr>
    </w:p>
    <w:tbl>
      <w:tblPr>
        <w:tblStyle w:val="Tablicapopisa4-isticanje31"/>
        <w:tblW w:w="9916"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3085"/>
        <w:gridCol w:w="2693"/>
        <w:gridCol w:w="1276"/>
        <w:gridCol w:w="1276"/>
        <w:gridCol w:w="1586"/>
      </w:tblGrid>
      <w:tr w:rsidR="003B727E" w:rsidRPr="002C270F" w14:paraId="2D8D3477" w14:textId="77777777" w:rsidTr="009445D5">
        <w:trPr>
          <w:cnfStyle w:val="100000000000" w:firstRow="1" w:lastRow="0" w:firstColumn="0" w:lastColumn="0" w:oddVBand="0" w:evenVBand="0" w:oddHBand="0"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9916" w:type="dxa"/>
            <w:gridSpan w:val="5"/>
            <w:shd w:val="clear" w:color="auto" w:fill="FFFF00"/>
          </w:tcPr>
          <w:p w14:paraId="120DCDE1" w14:textId="77777777" w:rsidR="003B727E" w:rsidRPr="002C270F" w:rsidRDefault="003B727E" w:rsidP="009445D5">
            <w:pPr>
              <w:spacing w:line="360" w:lineRule="auto"/>
              <w:jc w:val="both"/>
              <w:rPr>
                <w:b w:val="0"/>
                <w:bCs w:val="0"/>
                <w:color w:val="auto"/>
                <w:sz w:val="24"/>
                <w:szCs w:val="24"/>
              </w:rPr>
            </w:pPr>
            <w:r w:rsidRPr="002C270F">
              <w:rPr>
                <w:color w:val="auto"/>
                <w:sz w:val="24"/>
                <w:szCs w:val="24"/>
              </w:rPr>
              <w:lastRenderedPageBreak/>
              <w:t>Prioritetni cilj 3: Pravedna općina</w:t>
            </w:r>
          </w:p>
          <w:p w14:paraId="369FDA79" w14:textId="77777777" w:rsidR="003B727E" w:rsidRPr="002C270F" w:rsidRDefault="003B727E" w:rsidP="009445D5">
            <w:pPr>
              <w:spacing w:line="360" w:lineRule="auto"/>
              <w:jc w:val="both"/>
              <w:rPr>
                <w:color w:val="auto"/>
                <w:sz w:val="20"/>
                <w:szCs w:val="20"/>
              </w:rPr>
            </w:pPr>
            <w:r w:rsidRPr="002C270F">
              <w:rPr>
                <w:color w:val="auto"/>
                <w:sz w:val="24"/>
                <w:szCs w:val="24"/>
              </w:rPr>
              <w:t>Posebni cilj 3.2. :Dostupno  stanovanje</w:t>
            </w:r>
          </w:p>
        </w:tc>
      </w:tr>
      <w:tr w:rsidR="003B727E" w:rsidRPr="002C270F" w14:paraId="7A6262A1" w14:textId="77777777" w:rsidTr="009445D5">
        <w:trPr>
          <w:cnfStyle w:val="000000100000" w:firstRow="0" w:lastRow="0" w:firstColumn="0" w:lastColumn="0" w:oddVBand="0" w:evenVBand="0" w:oddHBand="1"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9916" w:type="dxa"/>
            <w:gridSpan w:val="5"/>
          </w:tcPr>
          <w:p w14:paraId="1D229146" w14:textId="40247A93" w:rsidR="003B727E" w:rsidRPr="00DB4FD8" w:rsidRDefault="0047774E" w:rsidP="009445D5">
            <w:pPr>
              <w:pStyle w:val="Naslov2"/>
              <w:spacing w:before="0" w:line="360" w:lineRule="auto"/>
              <w:jc w:val="center"/>
              <w:rPr>
                <w:rFonts w:ascii="Times New Roman" w:hAnsi="Times New Roman" w:cs="Times New Roman"/>
                <w:color w:val="auto"/>
                <w:sz w:val="20"/>
                <w:szCs w:val="20"/>
              </w:rPr>
            </w:pPr>
            <w:r w:rsidRPr="00DB4FD8">
              <w:rPr>
                <w:rFonts w:ascii="Times New Roman" w:hAnsi="Times New Roman" w:cs="Times New Roman"/>
                <w:color w:val="auto"/>
                <w:sz w:val="20"/>
                <w:szCs w:val="20"/>
              </w:rPr>
              <w:t>Mjera 3.2.1.</w:t>
            </w:r>
          </w:p>
          <w:p w14:paraId="522BEE50" w14:textId="77777777" w:rsidR="003B727E" w:rsidRPr="002C270F" w:rsidRDefault="003B727E" w:rsidP="009445D5">
            <w:pPr>
              <w:pStyle w:val="Naslov2"/>
              <w:spacing w:before="0" w:line="360" w:lineRule="auto"/>
              <w:rPr>
                <w:rFonts w:ascii="Times New Roman" w:hAnsi="Times New Roman" w:cs="Times New Roman"/>
                <w:color w:val="auto"/>
                <w:sz w:val="20"/>
                <w:szCs w:val="20"/>
              </w:rPr>
            </w:pPr>
            <w:r w:rsidRPr="002C270F">
              <w:rPr>
                <w:rFonts w:ascii="Times New Roman" w:hAnsi="Times New Roman" w:cs="Times New Roman"/>
                <w:color w:val="auto"/>
                <w:sz w:val="20"/>
                <w:szCs w:val="20"/>
              </w:rPr>
              <w:t>Društveno poticajna stanogradnja</w:t>
            </w:r>
          </w:p>
        </w:tc>
      </w:tr>
      <w:tr w:rsidR="003B727E" w:rsidRPr="002C270F" w14:paraId="4EE66D89" w14:textId="77777777" w:rsidTr="009445D5">
        <w:trPr>
          <w:trHeight w:val="788"/>
        </w:trPr>
        <w:tc>
          <w:tcPr>
            <w:cnfStyle w:val="001000000000" w:firstRow="0" w:lastRow="0" w:firstColumn="1" w:lastColumn="0" w:oddVBand="0" w:evenVBand="0" w:oddHBand="0" w:evenHBand="0" w:firstRowFirstColumn="0" w:firstRowLastColumn="0" w:lastRowFirstColumn="0" w:lastRowLastColumn="0"/>
            <w:tcW w:w="9916" w:type="dxa"/>
            <w:gridSpan w:val="5"/>
          </w:tcPr>
          <w:p w14:paraId="2B6EA616" w14:textId="77777777" w:rsidR="003B727E" w:rsidRPr="002C270F" w:rsidRDefault="003B727E" w:rsidP="009445D5">
            <w:pPr>
              <w:spacing w:line="360" w:lineRule="auto"/>
              <w:jc w:val="both"/>
              <w:rPr>
                <w:b w:val="0"/>
                <w:bCs w:val="0"/>
                <w:sz w:val="20"/>
                <w:szCs w:val="20"/>
              </w:rPr>
            </w:pPr>
            <w:r w:rsidRPr="002C270F">
              <w:rPr>
                <w:b w:val="0"/>
                <w:bCs w:val="0"/>
                <w:sz w:val="20"/>
                <w:szCs w:val="20"/>
              </w:rPr>
              <w:t>Općina Vinica će izgraditi stambeno-poslovno naselje. Potrebno je odrediti na kojem mjestu će se isto graditi. Opremiti taj dio sa svom potrebnom infrastrukturom. Društveno poticana stanogradnja provodi se izgradnjom kuća, stanova, odnosno stambenih zgrada, organiziranom na način kojim se ostvaruje svrhovito korištenje javnih i drugih sredstava za pokriće troškova, osigurava povrat tih sredstava, te omogućuje prodaja stanova uz obročnu otplatu pod pristupačnijim uvjetima od tržnih u pogledu kamata i rokova otplate, te omogućuje davanje u najam izgrađenih stanova uz mogućnost otkupa istih. Na taj način omogućiti će se ostanak mladih obitelji u Vinici i poticati mlade iz drugih sredina na dolazak u Vinicu.</w:t>
            </w:r>
          </w:p>
        </w:tc>
      </w:tr>
      <w:tr w:rsidR="003B727E" w:rsidRPr="002C270F" w14:paraId="2897AB5A" w14:textId="77777777" w:rsidTr="009445D5">
        <w:trPr>
          <w:cnfStyle w:val="000000100000" w:firstRow="0" w:lastRow="0" w:firstColumn="0" w:lastColumn="0" w:oddVBand="0" w:evenVBand="0" w:oddHBand="1"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3085" w:type="dxa"/>
          </w:tcPr>
          <w:p w14:paraId="79050EE9" w14:textId="77777777" w:rsidR="003B727E" w:rsidRPr="002C270F" w:rsidRDefault="003B727E" w:rsidP="009445D5">
            <w:pPr>
              <w:spacing w:line="360" w:lineRule="auto"/>
              <w:rPr>
                <w:sz w:val="20"/>
                <w:szCs w:val="20"/>
              </w:rPr>
            </w:pPr>
            <w:r w:rsidRPr="002C270F">
              <w:rPr>
                <w:sz w:val="20"/>
                <w:szCs w:val="20"/>
              </w:rPr>
              <w:t>Aktivnost/projekt</w:t>
            </w:r>
          </w:p>
        </w:tc>
        <w:tc>
          <w:tcPr>
            <w:tcW w:w="2693" w:type="dxa"/>
          </w:tcPr>
          <w:p w14:paraId="521A014C"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Pokazatelj rezultata</w:t>
            </w:r>
          </w:p>
        </w:tc>
        <w:tc>
          <w:tcPr>
            <w:tcW w:w="1276" w:type="dxa"/>
          </w:tcPr>
          <w:p w14:paraId="4AB095CD"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Polazišna vrijednost</w:t>
            </w:r>
          </w:p>
        </w:tc>
        <w:tc>
          <w:tcPr>
            <w:tcW w:w="1276" w:type="dxa"/>
          </w:tcPr>
          <w:p w14:paraId="736FC777"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Ciljna vrijednost</w:t>
            </w:r>
          </w:p>
        </w:tc>
        <w:tc>
          <w:tcPr>
            <w:tcW w:w="1586" w:type="dxa"/>
          </w:tcPr>
          <w:p w14:paraId="224412F3"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Stavka u proračunu</w:t>
            </w:r>
          </w:p>
        </w:tc>
      </w:tr>
      <w:tr w:rsidR="00E536CF" w:rsidRPr="002C270F" w14:paraId="579BAB49" w14:textId="77777777" w:rsidTr="009445D5">
        <w:trPr>
          <w:trHeight w:val="684"/>
        </w:trPr>
        <w:tc>
          <w:tcPr>
            <w:cnfStyle w:val="001000000000" w:firstRow="0" w:lastRow="0" w:firstColumn="1" w:lastColumn="0" w:oddVBand="0" w:evenVBand="0" w:oddHBand="0" w:evenHBand="0" w:firstRowFirstColumn="0" w:firstRowLastColumn="0" w:lastRowFirstColumn="0" w:lastRowLastColumn="0"/>
            <w:tcW w:w="3085" w:type="dxa"/>
          </w:tcPr>
          <w:p w14:paraId="5D956293" w14:textId="71DE25B9" w:rsidR="00E536CF" w:rsidRPr="002C270F" w:rsidRDefault="0047774E" w:rsidP="00E536CF">
            <w:pPr>
              <w:spacing w:line="360" w:lineRule="auto"/>
              <w:rPr>
                <w:sz w:val="20"/>
                <w:szCs w:val="20"/>
              </w:rPr>
            </w:pPr>
            <w:r>
              <w:rPr>
                <w:sz w:val="20"/>
                <w:szCs w:val="20"/>
              </w:rPr>
              <w:t>3.2</w:t>
            </w:r>
            <w:r w:rsidR="00E536CF" w:rsidRPr="002C270F">
              <w:rPr>
                <w:sz w:val="20"/>
                <w:szCs w:val="20"/>
              </w:rPr>
              <w:t>.1.1. Kupnja zemljišta za stambeno-poslovno naselje</w:t>
            </w:r>
          </w:p>
        </w:tc>
        <w:tc>
          <w:tcPr>
            <w:tcW w:w="2693" w:type="dxa"/>
          </w:tcPr>
          <w:p w14:paraId="46F39B29" w14:textId="77777777" w:rsidR="00E536CF" w:rsidRPr="002C270F" w:rsidRDefault="00E536CF" w:rsidP="00E536CF">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Broj zemljišta</w:t>
            </w:r>
          </w:p>
        </w:tc>
        <w:tc>
          <w:tcPr>
            <w:tcW w:w="1276" w:type="dxa"/>
          </w:tcPr>
          <w:p w14:paraId="0A94541B" w14:textId="77777777" w:rsidR="00E536CF" w:rsidRPr="002C270F" w:rsidRDefault="00E536CF" w:rsidP="00E536CF">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0</w:t>
            </w:r>
          </w:p>
        </w:tc>
        <w:tc>
          <w:tcPr>
            <w:tcW w:w="1276" w:type="dxa"/>
          </w:tcPr>
          <w:p w14:paraId="776B4BF9" w14:textId="77777777" w:rsidR="00E536CF" w:rsidRPr="002C270F" w:rsidRDefault="00E536CF" w:rsidP="00E536CF">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1</w:t>
            </w:r>
          </w:p>
        </w:tc>
        <w:tc>
          <w:tcPr>
            <w:tcW w:w="1586" w:type="dxa"/>
          </w:tcPr>
          <w:p w14:paraId="0AFBEEB8" w14:textId="77777777" w:rsidR="00E536CF" w:rsidRPr="00565221" w:rsidRDefault="00E536CF" w:rsidP="00E536CF">
            <w:pPr>
              <w:cnfStyle w:val="000000000000" w:firstRow="0" w:lastRow="0" w:firstColumn="0" w:lastColumn="0" w:oddVBand="0" w:evenVBand="0" w:oddHBand="0" w:evenHBand="0" w:firstRowFirstColumn="0" w:firstRowLastColumn="0" w:lastRowFirstColumn="0" w:lastRowLastColumn="0"/>
              <w:rPr>
                <w:b/>
                <w:sz w:val="12"/>
                <w:szCs w:val="12"/>
              </w:rPr>
            </w:pPr>
            <w:r w:rsidRPr="00565221">
              <w:rPr>
                <w:b/>
                <w:bCs/>
                <w:sz w:val="12"/>
                <w:szCs w:val="12"/>
              </w:rPr>
              <w:t>PROGRAM</w:t>
            </w:r>
            <w:r>
              <w:rPr>
                <w:b/>
                <w:sz w:val="12"/>
                <w:szCs w:val="12"/>
              </w:rPr>
              <w:t xml:space="preserve"> 1020 </w:t>
            </w:r>
            <w:r>
              <w:rPr>
                <w:sz w:val="12"/>
                <w:szCs w:val="12"/>
              </w:rPr>
              <w:t>GRAĐENJE KOMUNALNE INFRASTRUKTURE</w:t>
            </w:r>
          </w:p>
          <w:p w14:paraId="621841A8" w14:textId="009014D2" w:rsidR="00E536CF" w:rsidRPr="002C270F" w:rsidRDefault="00E536CF" w:rsidP="00E536CF">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b/>
                <w:bCs/>
                <w:sz w:val="12"/>
                <w:szCs w:val="12"/>
              </w:rPr>
              <w:t>K102014</w:t>
            </w:r>
          </w:p>
        </w:tc>
      </w:tr>
      <w:tr w:rsidR="00E536CF" w:rsidRPr="002C270F" w14:paraId="1B6322DF" w14:textId="77777777" w:rsidTr="009445D5">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3085" w:type="dxa"/>
          </w:tcPr>
          <w:p w14:paraId="0A0706E2" w14:textId="063405D3" w:rsidR="00E536CF" w:rsidRPr="002C270F" w:rsidRDefault="0047774E" w:rsidP="00E536CF">
            <w:pPr>
              <w:spacing w:line="360" w:lineRule="auto"/>
              <w:rPr>
                <w:sz w:val="20"/>
                <w:szCs w:val="20"/>
              </w:rPr>
            </w:pPr>
            <w:r>
              <w:rPr>
                <w:sz w:val="20"/>
                <w:szCs w:val="20"/>
              </w:rPr>
              <w:t>3.2</w:t>
            </w:r>
            <w:r w:rsidR="00E536CF" w:rsidRPr="002C270F">
              <w:rPr>
                <w:sz w:val="20"/>
                <w:szCs w:val="20"/>
              </w:rPr>
              <w:t>.1.2. Izrada detaljnog plana uređenja</w:t>
            </w:r>
          </w:p>
        </w:tc>
        <w:tc>
          <w:tcPr>
            <w:tcW w:w="2693" w:type="dxa"/>
          </w:tcPr>
          <w:p w14:paraId="4A9FCD24" w14:textId="77777777" w:rsidR="00E536CF" w:rsidRPr="002C270F" w:rsidRDefault="00E536CF" w:rsidP="00E536CF">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Broj uređenog zemljišta</w:t>
            </w:r>
          </w:p>
        </w:tc>
        <w:tc>
          <w:tcPr>
            <w:tcW w:w="1276" w:type="dxa"/>
          </w:tcPr>
          <w:p w14:paraId="6F8DAB07" w14:textId="77777777" w:rsidR="00E536CF" w:rsidRPr="002C270F" w:rsidRDefault="00E536CF" w:rsidP="00E536CF">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0</w:t>
            </w:r>
          </w:p>
        </w:tc>
        <w:tc>
          <w:tcPr>
            <w:tcW w:w="1276" w:type="dxa"/>
          </w:tcPr>
          <w:p w14:paraId="28E71A4A" w14:textId="77777777" w:rsidR="00E536CF" w:rsidRPr="002C270F" w:rsidRDefault="00E536CF" w:rsidP="00E536CF">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1</w:t>
            </w:r>
          </w:p>
        </w:tc>
        <w:tc>
          <w:tcPr>
            <w:tcW w:w="1586" w:type="dxa"/>
          </w:tcPr>
          <w:p w14:paraId="304B03F8" w14:textId="6AE32AD7" w:rsidR="00E536CF" w:rsidRPr="00565221" w:rsidRDefault="00E536CF" w:rsidP="00E536CF">
            <w:pPr>
              <w:cnfStyle w:val="000000100000" w:firstRow="0" w:lastRow="0" w:firstColumn="0" w:lastColumn="0" w:oddVBand="0" w:evenVBand="0" w:oddHBand="1" w:evenHBand="0" w:firstRowFirstColumn="0" w:firstRowLastColumn="0" w:lastRowFirstColumn="0" w:lastRowLastColumn="0"/>
              <w:rPr>
                <w:b/>
                <w:sz w:val="12"/>
                <w:szCs w:val="12"/>
              </w:rPr>
            </w:pPr>
            <w:r w:rsidRPr="00565221">
              <w:rPr>
                <w:b/>
                <w:bCs/>
                <w:sz w:val="12"/>
                <w:szCs w:val="12"/>
              </w:rPr>
              <w:t>PROGRAM</w:t>
            </w:r>
            <w:r>
              <w:rPr>
                <w:b/>
                <w:sz w:val="12"/>
                <w:szCs w:val="12"/>
              </w:rPr>
              <w:t xml:space="preserve"> 1017 </w:t>
            </w:r>
            <w:r>
              <w:rPr>
                <w:sz w:val="12"/>
                <w:szCs w:val="12"/>
              </w:rPr>
              <w:t>UREĐENJE NASELJA I STANOVANJE</w:t>
            </w:r>
          </w:p>
          <w:p w14:paraId="1F12480F" w14:textId="3B9CACF3" w:rsidR="00E536CF" w:rsidRPr="002C270F" w:rsidRDefault="00E536CF" w:rsidP="00E536CF">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b/>
                <w:bCs/>
                <w:sz w:val="12"/>
                <w:szCs w:val="12"/>
              </w:rPr>
              <w:t>K101703</w:t>
            </w:r>
          </w:p>
        </w:tc>
      </w:tr>
      <w:tr w:rsidR="00E536CF" w:rsidRPr="002C270F" w14:paraId="1CA48997" w14:textId="77777777" w:rsidTr="009445D5">
        <w:trPr>
          <w:trHeight w:val="684"/>
        </w:trPr>
        <w:tc>
          <w:tcPr>
            <w:cnfStyle w:val="001000000000" w:firstRow="0" w:lastRow="0" w:firstColumn="1" w:lastColumn="0" w:oddVBand="0" w:evenVBand="0" w:oddHBand="0" w:evenHBand="0" w:firstRowFirstColumn="0" w:firstRowLastColumn="0" w:lastRowFirstColumn="0" w:lastRowLastColumn="0"/>
            <w:tcW w:w="3085" w:type="dxa"/>
          </w:tcPr>
          <w:p w14:paraId="453D7A10" w14:textId="12CBD90A" w:rsidR="00E536CF" w:rsidRPr="002C270F" w:rsidRDefault="0047774E" w:rsidP="00E536CF">
            <w:pPr>
              <w:spacing w:line="360" w:lineRule="auto"/>
              <w:rPr>
                <w:sz w:val="20"/>
                <w:szCs w:val="20"/>
              </w:rPr>
            </w:pPr>
            <w:r>
              <w:rPr>
                <w:sz w:val="20"/>
                <w:szCs w:val="20"/>
              </w:rPr>
              <w:t>3.2</w:t>
            </w:r>
            <w:r w:rsidR="00E536CF" w:rsidRPr="002C270F">
              <w:rPr>
                <w:sz w:val="20"/>
                <w:szCs w:val="20"/>
              </w:rPr>
              <w:t>.1.3. Uređenje infrastrukture</w:t>
            </w:r>
          </w:p>
        </w:tc>
        <w:tc>
          <w:tcPr>
            <w:tcW w:w="2693" w:type="dxa"/>
          </w:tcPr>
          <w:p w14:paraId="6280825D" w14:textId="77777777" w:rsidR="00E536CF" w:rsidRPr="002C270F" w:rsidRDefault="00E536CF" w:rsidP="00E536CF">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Broj uređenog zemljišta</w:t>
            </w:r>
          </w:p>
        </w:tc>
        <w:tc>
          <w:tcPr>
            <w:tcW w:w="1276" w:type="dxa"/>
          </w:tcPr>
          <w:p w14:paraId="77161FB8" w14:textId="77777777" w:rsidR="00E536CF" w:rsidRPr="002C270F" w:rsidRDefault="00E536CF" w:rsidP="00E536CF">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0</w:t>
            </w:r>
          </w:p>
        </w:tc>
        <w:tc>
          <w:tcPr>
            <w:tcW w:w="1276" w:type="dxa"/>
          </w:tcPr>
          <w:p w14:paraId="26CBD24D" w14:textId="77777777" w:rsidR="00E536CF" w:rsidRPr="002C270F" w:rsidRDefault="00E536CF" w:rsidP="00E536CF">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1</w:t>
            </w:r>
          </w:p>
        </w:tc>
        <w:tc>
          <w:tcPr>
            <w:tcW w:w="1586" w:type="dxa"/>
            <w:vMerge w:val="restart"/>
          </w:tcPr>
          <w:p w14:paraId="5E3A7DB3" w14:textId="77777777" w:rsidR="00E536CF" w:rsidRPr="001C747C" w:rsidRDefault="00E536CF" w:rsidP="00E536CF">
            <w:pPr>
              <w:cnfStyle w:val="000000000000" w:firstRow="0" w:lastRow="0" w:firstColumn="0" w:lastColumn="0" w:oddVBand="0" w:evenVBand="0" w:oddHBand="0" w:evenHBand="0" w:firstRowFirstColumn="0" w:firstRowLastColumn="0" w:lastRowFirstColumn="0" w:lastRowLastColumn="0"/>
              <w:rPr>
                <w:b/>
                <w:sz w:val="12"/>
                <w:szCs w:val="12"/>
              </w:rPr>
            </w:pPr>
            <w:r w:rsidRPr="001C747C">
              <w:rPr>
                <w:b/>
                <w:bCs/>
                <w:sz w:val="12"/>
                <w:szCs w:val="12"/>
              </w:rPr>
              <w:t>PROGRAM</w:t>
            </w:r>
            <w:r w:rsidRPr="001C747C">
              <w:rPr>
                <w:b/>
                <w:sz w:val="12"/>
                <w:szCs w:val="12"/>
              </w:rPr>
              <w:t xml:space="preserve"> 1020 </w:t>
            </w:r>
            <w:r w:rsidRPr="001C747C">
              <w:rPr>
                <w:sz w:val="12"/>
                <w:szCs w:val="12"/>
              </w:rPr>
              <w:t>GRAĐENJE KOMUNALNE INFRASTRUKTURE</w:t>
            </w:r>
          </w:p>
          <w:p w14:paraId="6B3210C8" w14:textId="20057A56" w:rsidR="00E536CF" w:rsidRPr="001C747C" w:rsidRDefault="001C747C" w:rsidP="00E536CF">
            <w:pPr>
              <w:spacing w:line="360" w:lineRule="auto"/>
              <w:jc w:val="both"/>
              <w:cnfStyle w:val="000000000000" w:firstRow="0" w:lastRow="0" w:firstColumn="0" w:lastColumn="0" w:oddVBand="0" w:evenVBand="0" w:oddHBand="0" w:evenHBand="0" w:firstRowFirstColumn="0" w:firstRowLastColumn="0" w:lastRowFirstColumn="0" w:lastRowLastColumn="0"/>
              <w:rPr>
                <w:b/>
                <w:bCs/>
                <w:sz w:val="12"/>
                <w:szCs w:val="12"/>
              </w:rPr>
            </w:pPr>
            <w:r w:rsidRPr="001C747C">
              <w:rPr>
                <w:b/>
                <w:bCs/>
                <w:sz w:val="12"/>
                <w:szCs w:val="12"/>
              </w:rPr>
              <w:t>K102026</w:t>
            </w:r>
          </w:p>
          <w:p w14:paraId="0B93E1A5" w14:textId="77777777" w:rsidR="00D1619B" w:rsidRPr="00565221" w:rsidRDefault="00D1619B" w:rsidP="00D1619B">
            <w:pPr>
              <w:cnfStyle w:val="000000000000" w:firstRow="0" w:lastRow="0" w:firstColumn="0" w:lastColumn="0" w:oddVBand="0" w:evenVBand="0" w:oddHBand="0" w:evenHBand="0" w:firstRowFirstColumn="0" w:firstRowLastColumn="0" w:lastRowFirstColumn="0" w:lastRowLastColumn="0"/>
              <w:rPr>
                <w:b/>
                <w:sz w:val="12"/>
                <w:szCs w:val="12"/>
              </w:rPr>
            </w:pPr>
            <w:r w:rsidRPr="00565221">
              <w:rPr>
                <w:b/>
                <w:bCs/>
                <w:sz w:val="12"/>
                <w:szCs w:val="12"/>
              </w:rPr>
              <w:t>PROGRAM</w:t>
            </w:r>
            <w:r>
              <w:rPr>
                <w:b/>
                <w:sz w:val="12"/>
                <w:szCs w:val="12"/>
              </w:rPr>
              <w:t xml:space="preserve"> 1020 </w:t>
            </w:r>
            <w:r>
              <w:rPr>
                <w:sz w:val="12"/>
                <w:szCs w:val="12"/>
              </w:rPr>
              <w:t>GRAĐENJE KOMUNALNE INFRASTRUKTURE</w:t>
            </w:r>
          </w:p>
          <w:p w14:paraId="2E1CA9A2" w14:textId="14BE7F2D" w:rsidR="00D1619B" w:rsidRPr="002C270F" w:rsidRDefault="00D1619B" w:rsidP="00D1619B">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b/>
                <w:bCs/>
                <w:sz w:val="12"/>
                <w:szCs w:val="12"/>
              </w:rPr>
              <w:t>K102019</w:t>
            </w:r>
          </w:p>
        </w:tc>
      </w:tr>
      <w:tr w:rsidR="00E536CF" w:rsidRPr="002C270F" w14:paraId="28FC3EC4" w14:textId="77777777" w:rsidTr="009445D5">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3085" w:type="dxa"/>
          </w:tcPr>
          <w:p w14:paraId="6F3F223F" w14:textId="4522AA3B" w:rsidR="00E536CF" w:rsidRPr="002C270F" w:rsidRDefault="0047774E" w:rsidP="00E536CF">
            <w:pPr>
              <w:spacing w:line="360" w:lineRule="auto"/>
              <w:rPr>
                <w:sz w:val="20"/>
                <w:szCs w:val="20"/>
              </w:rPr>
            </w:pPr>
            <w:r>
              <w:rPr>
                <w:sz w:val="20"/>
                <w:szCs w:val="20"/>
              </w:rPr>
              <w:t>3.2</w:t>
            </w:r>
            <w:r w:rsidR="00E536CF" w:rsidRPr="002C270F">
              <w:rPr>
                <w:sz w:val="20"/>
                <w:szCs w:val="20"/>
              </w:rPr>
              <w:t>.1.4. Gradnja stambeno-poslovnog naselja</w:t>
            </w:r>
          </w:p>
        </w:tc>
        <w:tc>
          <w:tcPr>
            <w:tcW w:w="2693" w:type="dxa"/>
          </w:tcPr>
          <w:p w14:paraId="6411B429" w14:textId="77777777" w:rsidR="00E536CF" w:rsidRPr="002C270F" w:rsidRDefault="00E536CF" w:rsidP="00E536CF">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Broj stambeno-poslovnih naselja</w:t>
            </w:r>
          </w:p>
        </w:tc>
        <w:tc>
          <w:tcPr>
            <w:tcW w:w="1276" w:type="dxa"/>
          </w:tcPr>
          <w:p w14:paraId="16396AAE" w14:textId="77777777" w:rsidR="00E536CF" w:rsidRPr="002C270F" w:rsidRDefault="00E536CF" w:rsidP="00E536CF">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0</w:t>
            </w:r>
          </w:p>
        </w:tc>
        <w:tc>
          <w:tcPr>
            <w:tcW w:w="1276" w:type="dxa"/>
          </w:tcPr>
          <w:p w14:paraId="33BE4A43" w14:textId="77777777" w:rsidR="00E536CF" w:rsidRPr="002C270F" w:rsidRDefault="00E536CF" w:rsidP="00E536CF">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1</w:t>
            </w:r>
          </w:p>
        </w:tc>
        <w:tc>
          <w:tcPr>
            <w:tcW w:w="1586" w:type="dxa"/>
            <w:vMerge/>
          </w:tcPr>
          <w:p w14:paraId="2633B6E5" w14:textId="77777777" w:rsidR="00E536CF" w:rsidRPr="002C270F" w:rsidRDefault="00E536CF" w:rsidP="00E536CF">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E536CF" w:rsidRPr="002C270F" w14:paraId="671E2122" w14:textId="77777777" w:rsidTr="009445D5">
        <w:trPr>
          <w:trHeight w:val="684"/>
        </w:trPr>
        <w:tc>
          <w:tcPr>
            <w:cnfStyle w:val="001000000000" w:firstRow="0" w:lastRow="0" w:firstColumn="1" w:lastColumn="0" w:oddVBand="0" w:evenVBand="0" w:oddHBand="0" w:evenHBand="0" w:firstRowFirstColumn="0" w:firstRowLastColumn="0" w:lastRowFirstColumn="0" w:lastRowLastColumn="0"/>
            <w:tcW w:w="9916" w:type="dxa"/>
            <w:gridSpan w:val="5"/>
          </w:tcPr>
          <w:p w14:paraId="7000BB4B" w14:textId="6CF83398" w:rsidR="00E536CF" w:rsidRPr="00DB4FD8" w:rsidRDefault="00E536CF" w:rsidP="00E536CF">
            <w:pPr>
              <w:spacing w:line="360" w:lineRule="auto"/>
              <w:jc w:val="both"/>
              <w:rPr>
                <w:b w:val="0"/>
                <w:bCs w:val="0"/>
                <w:sz w:val="20"/>
                <w:szCs w:val="20"/>
              </w:rPr>
            </w:pPr>
            <w:r w:rsidRPr="00DB4FD8">
              <w:rPr>
                <w:b w:val="0"/>
                <w:bCs w:val="0"/>
                <w:sz w:val="20"/>
                <w:szCs w:val="20"/>
              </w:rPr>
              <w:t xml:space="preserve">Procijenjena vrijednost: </w:t>
            </w:r>
            <w:r w:rsidR="00DA28D5" w:rsidRPr="00DB4FD8">
              <w:rPr>
                <w:b w:val="0"/>
                <w:bCs w:val="0"/>
                <w:sz w:val="20"/>
                <w:szCs w:val="20"/>
              </w:rPr>
              <w:t>7</w:t>
            </w:r>
            <w:r w:rsidR="006A74F3" w:rsidRPr="00DB4FD8">
              <w:rPr>
                <w:b w:val="0"/>
                <w:bCs w:val="0"/>
                <w:sz w:val="20"/>
                <w:szCs w:val="20"/>
              </w:rPr>
              <w:t>26.000,00</w:t>
            </w:r>
          </w:p>
        </w:tc>
      </w:tr>
    </w:tbl>
    <w:p w14:paraId="09E9FCFB" w14:textId="77777777" w:rsidR="003B727E" w:rsidRPr="002C270F" w:rsidRDefault="003B727E" w:rsidP="003B727E">
      <w:pPr>
        <w:rPr>
          <w:sz w:val="20"/>
          <w:szCs w:val="20"/>
        </w:rPr>
      </w:pPr>
    </w:p>
    <w:p w14:paraId="475EE65A" w14:textId="5F45DE1E" w:rsidR="003B727E" w:rsidRPr="002C270F" w:rsidRDefault="003B727E" w:rsidP="003B727E">
      <w:pPr>
        <w:rPr>
          <w:sz w:val="20"/>
          <w:szCs w:val="20"/>
        </w:rPr>
      </w:pPr>
    </w:p>
    <w:tbl>
      <w:tblPr>
        <w:tblStyle w:val="Tablicapopisa4-isticanje31"/>
        <w:tblpPr w:leftFromText="180" w:rightFromText="180" w:vertAnchor="text" w:horzAnchor="margin" w:tblpY="297"/>
        <w:tblW w:w="99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3059"/>
        <w:gridCol w:w="2665"/>
        <w:gridCol w:w="1280"/>
        <w:gridCol w:w="1280"/>
        <w:gridCol w:w="1671"/>
      </w:tblGrid>
      <w:tr w:rsidR="003B727E" w:rsidRPr="002C270F" w14:paraId="31CAF878" w14:textId="77777777" w:rsidTr="009445D5">
        <w:trPr>
          <w:cnfStyle w:val="100000000000" w:firstRow="1" w:lastRow="0" w:firstColumn="0" w:lastColumn="0" w:oddVBand="0" w:evenVBand="0" w:oddHBand="0"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9955" w:type="dxa"/>
            <w:gridSpan w:val="5"/>
            <w:shd w:val="clear" w:color="auto" w:fill="975CCB"/>
          </w:tcPr>
          <w:p w14:paraId="0143A33C" w14:textId="77777777" w:rsidR="003B727E" w:rsidRPr="002C270F" w:rsidRDefault="003B727E" w:rsidP="009445D5">
            <w:pPr>
              <w:spacing w:line="360" w:lineRule="auto"/>
              <w:jc w:val="both"/>
              <w:rPr>
                <w:color w:val="auto"/>
                <w:sz w:val="24"/>
                <w:szCs w:val="24"/>
              </w:rPr>
            </w:pPr>
            <w:r w:rsidRPr="002C270F">
              <w:rPr>
                <w:color w:val="auto"/>
                <w:sz w:val="24"/>
                <w:szCs w:val="24"/>
              </w:rPr>
              <w:t>Prioritetni cilj 4: Održiva općina</w:t>
            </w:r>
          </w:p>
          <w:p w14:paraId="1AD9D4F2" w14:textId="488A3B6C" w:rsidR="003B727E" w:rsidRPr="002C270F" w:rsidRDefault="003B727E" w:rsidP="009445D5">
            <w:pPr>
              <w:spacing w:line="360" w:lineRule="auto"/>
              <w:rPr>
                <w:color w:val="auto"/>
                <w:sz w:val="20"/>
                <w:szCs w:val="20"/>
              </w:rPr>
            </w:pPr>
            <w:r w:rsidRPr="002C270F">
              <w:rPr>
                <w:color w:val="auto"/>
                <w:sz w:val="24"/>
                <w:szCs w:val="24"/>
              </w:rPr>
              <w:t>Posebni cilj 4.1. :</w:t>
            </w:r>
            <w:r w:rsidR="00DB4FD8">
              <w:rPr>
                <w:color w:val="auto"/>
                <w:sz w:val="24"/>
                <w:szCs w:val="24"/>
              </w:rPr>
              <w:t xml:space="preserve"> </w:t>
            </w:r>
            <w:r w:rsidRPr="002C270F">
              <w:rPr>
                <w:color w:val="auto"/>
                <w:sz w:val="24"/>
                <w:szCs w:val="24"/>
              </w:rPr>
              <w:t>Završetak obnove  javnih zgrada javnog sektora  i  privatne imovine</w:t>
            </w:r>
            <w:r w:rsidRPr="002C270F">
              <w:rPr>
                <w:color w:val="auto"/>
                <w:sz w:val="20"/>
                <w:szCs w:val="20"/>
              </w:rPr>
              <w:t xml:space="preserve"> </w:t>
            </w:r>
          </w:p>
        </w:tc>
      </w:tr>
      <w:tr w:rsidR="003B727E" w:rsidRPr="002C270F" w14:paraId="658E8AD3" w14:textId="77777777" w:rsidTr="009445D5">
        <w:trPr>
          <w:cnfStyle w:val="000000100000" w:firstRow="0" w:lastRow="0" w:firstColumn="0" w:lastColumn="0" w:oddVBand="0" w:evenVBand="0" w:oddHBand="1"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9955" w:type="dxa"/>
            <w:gridSpan w:val="5"/>
          </w:tcPr>
          <w:p w14:paraId="52AAED8B" w14:textId="77777777" w:rsidR="003B727E" w:rsidRPr="00DB4FD8" w:rsidRDefault="003B727E" w:rsidP="009445D5">
            <w:pPr>
              <w:spacing w:line="360" w:lineRule="auto"/>
              <w:jc w:val="center"/>
              <w:rPr>
                <w:sz w:val="20"/>
                <w:szCs w:val="20"/>
              </w:rPr>
            </w:pPr>
            <w:r w:rsidRPr="00DB4FD8">
              <w:rPr>
                <w:sz w:val="20"/>
                <w:szCs w:val="20"/>
              </w:rPr>
              <w:t>Mjera  4.1.1.</w:t>
            </w:r>
          </w:p>
          <w:p w14:paraId="0267DCCE" w14:textId="77777777" w:rsidR="003B727E" w:rsidRPr="002C270F" w:rsidRDefault="003B727E" w:rsidP="009445D5">
            <w:pPr>
              <w:spacing w:line="360" w:lineRule="auto"/>
              <w:jc w:val="both"/>
              <w:rPr>
                <w:b w:val="0"/>
                <w:bCs w:val="0"/>
                <w:sz w:val="20"/>
                <w:szCs w:val="20"/>
              </w:rPr>
            </w:pPr>
            <w:r w:rsidRPr="002C270F">
              <w:rPr>
                <w:b w:val="0"/>
                <w:bCs w:val="0"/>
                <w:sz w:val="20"/>
                <w:szCs w:val="20"/>
              </w:rPr>
              <w:t>Ulaganje u modernizaciju turizma</w:t>
            </w:r>
          </w:p>
        </w:tc>
      </w:tr>
      <w:tr w:rsidR="003B727E" w:rsidRPr="002C270F" w14:paraId="2ACEFD53" w14:textId="77777777" w:rsidTr="009445D5">
        <w:trPr>
          <w:trHeight w:val="774"/>
        </w:trPr>
        <w:tc>
          <w:tcPr>
            <w:cnfStyle w:val="001000000000" w:firstRow="0" w:lastRow="0" w:firstColumn="1" w:lastColumn="0" w:oddVBand="0" w:evenVBand="0" w:oddHBand="0" w:evenHBand="0" w:firstRowFirstColumn="0" w:firstRowLastColumn="0" w:lastRowFirstColumn="0" w:lastRowLastColumn="0"/>
            <w:tcW w:w="9955" w:type="dxa"/>
            <w:gridSpan w:val="5"/>
          </w:tcPr>
          <w:p w14:paraId="28709F24" w14:textId="77777777" w:rsidR="003B727E" w:rsidRPr="002C270F" w:rsidRDefault="003B727E" w:rsidP="009445D5">
            <w:pPr>
              <w:spacing w:line="360" w:lineRule="auto"/>
              <w:ind w:firstLine="720"/>
              <w:jc w:val="both"/>
              <w:rPr>
                <w:b w:val="0"/>
                <w:bCs w:val="0"/>
                <w:sz w:val="20"/>
                <w:szCs w:val="20"/>
              </w:rPr>
            </w:pPr>
            <w:r w:rsidRPr="002C270F">
              <w:rPr>
                <w:b w:val="0"/>
                <w:bCs w:val="0"/>
                <w:sz w:val="20"/>
                <w:szCs w:val="20"/>
              </w:rPr>
              <w:t xml:space="preserve">Općina Vinica će temeljiti razvoj turizma uz </w:t>
            </w:r>
            <w:proofErr w:type="spellStart"/>
            <w:r w:rsidRPr="002C270F">
              <w:rPr>
                <w:b w:val="0"/>
                <w:bCs w:val="0"/>
                <w:sz w:val="20"/>
                <w:szCs w:val="20"/>
              </w:rPr>
              <w:t>Arboretum</w:t>
            </w:r>
            <w:proofErr w:type="spellEnd"/>
            <w:r w:rsidRPr="002C270F">
              <w:rPr>
                <w:b w:val="0"/>
                <w:bCs w:val="0"/>
                <w:sz w:val="20"/>
                <w:szCs w:val="20"/>
              </w:rPr>
              <w:t xml:space="preserve"> „Opeka“ koji je u revitalizaciji, te vinogorje koje okružuje općinu, kao i  zdravstveni turizam vezan uz dvije poliklinike .</w:t>
            </w:r>
          </w:p>
          <w:p w14:paraId="0395F46F" w14:textId="77777777" w:rsidR="003B727E" w:rsidRPr="002C270F" w:rsidRDefault="003B727E" w:rsidP="009445D5">
            <w:pPr>
              <w:spacing w:line="360" w:lineRule="auto"/>
              <w:ind w:firstLine="720"/>
              <w:jc w:val="both"/>
              <w:rPr>
                <w:b w:val="0"/>
                <w:bCs w:val="0"/>
                <w:sz w:val="20"/>
                <w:szCs w:val="20"/>
              </w:rPr>
            </w:pPr>
            <w:r w:rsidRPr="002C270F">
              <w:rPr>
                <w:b w:val="0"/>
                <w:bCs w:val="0"/>
                <w:sz w:val="20"/>
                <w:szCs w:val="20"/>
              </w:rPr>
              <w:t>Za daljnji razvoj turizma je nastavak suradnje s  Turističkom zajednicom „Sjever Zagorja“ s više susjednih općina koja će doprinijeti pozicioniranju destinacije, organizirati će veće turističke manifestacije, te će osigurati daljnji razvoj turizma u svim općinama.</w:t>
            </w:r>
          </w:p>
        </w:tc>
      </w:tr>
      <w:tr w:rsidR="003B727E" w:rsidRPr="002C270F" w14:paraId="41560444" w14:textId="77777777" w:rsidTr="009445D5">
        <w:trPr>
          <w:cnfStyle w:val="000000100000" w:firstRow="0" w:lastRow="0" w:firstColumn="0" w:lastColumn="0" w:oddVBand="0" w:evenVBand="0" w:oddHBand="1"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3059" w:type="dxa"/>
          </w:tcPr>
          <w:p w14:paraId="61D91910" w14:textId="77777777" w:rsidR="003B727E" w:rsidRPr="00DB4FD8" w:rsidRDefault="003B727E" w:rsidP="009445D5">
            <w:pPr>
              <w:spacing w:line="360" w:lineRule="auto"/>
              <w:rPr>
                <w:sz w:val="20"/>
                <w:szCs w:val="20"/>
              </w:rPr>
            </w:pPr>
            <w:r w:rsidRPr="00DB4FD8">
              <w:rPr>
                <w:sz w:val="20"/>
                <w:szCs w:val="20"/>
              </w:rPr>
              <w:t>Aktivnost/projekt</w:t>
            </w:r>
          </w:p>
        </w:tc>
        <w:tc>
          <w:tcPr>
            <w:tcW w:w="2665" w:type="dxa"/>
          </w:tcPr>
          <w:p w14:paraId="60A378B1"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Pokazatelj rezultata</w:t>
            </w:r>
          </w:p>
        </w:tc>
        <w:tc>
          <w:tcPr>
            <w:tcW w:w="1280" w:type="dxa"/>
          </w:tcPr>
          <w:p w14:paraId="7A59FE21"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Polazišna vrijednost</w:t>
            </w:r>
          </w:p>
        </w:tc>
        <w:tc>
          <w:tcPr>
            <w:tcW w:w="1280" w:type="dxa"/>
          </w:tcPr>
          <w:p w14:paraId="69774467"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Ciljna vrijednost</w:t>
            </w:r>
          </w:p>
        </w:tc>
        <w:tc>
          <w:tcPr>
            <w:tcW w:w="1671" w:type="dxa"/>
          </w:tcPr>
          <w:p w14:paraId="1F880C8B"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Stavka u proračunu</w:t>
            </w:r>
          </w:p>
        </w:tc>
      </w:tr>
      <w:tr w:rsidR="003B727E" w:rsidRPr="002C270F" w14:paraId="57A224A2" w14:textId="77777777" w:rsidTr="009445D5">
        <w:trPr>
          <w:trHeight w:val="672"/>
        </w:trPr>
        <w:tc>
          <w:tcPr>
            <w:cnfStyle w:val="001000000000" w:firstRow="0" w:lastRow="0" w:firstColumn="1" w:lastColumn="0" w:oddVBand="0" w:evenVBand="0" w:oddHBand="0" w:evenHBand="0" w:firstRowFirstColumn="0" w:firstRowLastColumn="0" w:lastRowFirstColumn="0" w:lastRowLastColumn="0"/>
            <w:tcW w:w="3059" w:type="dxa"/>
          </w:tcPr>
          <w:p w14:paraId="27E6A741" w14:textId="1667179E" w:rsidR="003B727E" w:rsidRPr="00DB4FD8" w:rsidRDefault="003B727E" w:rsidP="009445D5">
            <w:pPr>
              <w:spacing w:line="360" w:lineRule="auto"/>
              <w:rPr>
                <w:sz w:val="20"/>
                <w:szCs w:val="20"/>
              </w:rPr>
            </w:pPr>
            <w:r w:rsidRPr="00DB4FD8">
              <w:rPr>
                <w:sz w:val="20"/>
                <w:szCs w:val="20"/>
              </w:rPr>
              <w:lastRenderedPageBreak/>
              <w:t>4.1.1.</w:t>
            </w:r>
            <w:r w:rsidR="0047774E" w:rsidRPr="00DB4FD8">
              <w:rPr>
                <w:sz w:val="20"/>
                <w:szCs w:val="20"/>
              </w:rPr>
              <w:t>1.</w:t>
            </w:r>
            <w:r w:rsidRPr="00DB4FD8">
              <w:rPr>
                <w:sz w:val="20"/>
                <w:szCs w:val="20"/>
              </w:rPr>
              <w:t xml:space="preserve"> Nastavak rada  Turističke zajednice s vi</w:t>
            </w:r>
            <w:r w:rsidR="00D1619B" w:rsidRPr="00DB4FD8">
              <w:rPr>
                <w:sz w:val="20"/>
                <w:szCs w:val="20"/>
              </w:rPr>
              <w:t>še lokalnih samouprava</w:t>
            </w:r>
          </w:p>
        </w:tc>
        <w:tc>
          <w:tcPr>
            <w:tcW w:w="2665" w:type="dxa"/>
          </w:tcPr>
          <w:p w14:paraId="56AB3EDB" w14:textId="054461A2" w:rsidR="003B727E" w:rsidRPr="002C270F" w:rsidRDefault="003B727E" w:rsidP="008D7DF7">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6A74F3">
              <w:rPr>
                <w:sz w:val="20"/>
                <w:szCs w:val="20"/>
              </w:rPr>
              <w:t>Broj održani</w:t>
            </w:r>
            <w:r w:rsidR="006A74F3">
              <w:rPr>
                <w:sz w:val="20"/>
                <w:szCs w:val="20"/>
              </w:rPr>
              <w:t xml:space="preserve">h programa/projekata  u organizaciji (suorganizaciji) </w:t>
            </w:r>
            <w:r w:rsidR="008D7DF7">
              <w:rPr>
                <w:sz w:val="20"/>
                <w:szCs w:val="20"/>
              </w:rPr>
              <w:t>TZP Sjever Zagorja</w:t>
            </w:r>
          </w:p>
        </w:tc>
        <w:tc>
          <w:tcPr>
            <w:tcW w:w="1280" w:type="dxa"/>
          </w:tcPr>
          <w:p w14:paraId="02973406" w14:textId="77777777" w:rsidR="003B727E" w:rsidRPr="002C270F" w:rsidRDefault="003B727E"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0</w:t>
            </w:r>
          </w:p>
        </w:tc>
        <w:tc>
          <w:tcPr>
            <w:tcW w:w="1280" w:type="dxa"/>
          </w:tcPr>
          <w:p w14:paraId="7DB38332" w14:textId="77777777" w:rsidR="003B727E" w:rsidRPr="002C270F" w:rsidRDefault="003B727E"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1</w:t>
            </w:r>
          </w:p>
        </w:tc>
        <w:tc>
          <w:tcPr>
            <w:tcW w:w="1671" w:type="dxa"/>
            <w:vMerge w:val="restart"/>
          </w:tcPr>
          <w:p w14:paraId="6B218E01" w14:textId="70B9CDC2" w:rsidR="00D1619B" w:rsidRPr="00565221" w:rsidRDefault="00D1619B" w:rsidP="00D1619B">
            <w:pPr>
              <w:cnfStyle w:val="000000000000" w:firstRow="0" w:lastRow="0" w:firstColumn="0" w:lastColumn="0" w:oddVBand="0" w:evenVBand="0" w:oddHBand="0" w:evenHBand="0" w:firstRowFirstColumn="0" w:firstRowLastColumn="0" w:lastRowFirstColumn="0" w:lastRowLastColumn="0"/>
              <w:rPr>
                <w:b/>
                <w:sz w:val="12"/>
                <w:szCs w:val="12"/>
              </w:rPr>
            </w:pPr>
            <w:r w:rsidRPr="00565221">
              <w:rPr>
                <w:b/>
                <w:bCs/>
                <w:sz w:val="12"/>
                <w:szCs w:val="12"/>
              </w:rPr>
              <w:t>PROGRAM</w:t>
            </w:r>
            <w:r>
              <w:rPr>
                <w:b/>
                <w:sz w:val="12"/>
                <w:szCs w:val="12"/>
              </w:rPr>
              <w:t xml:space="preserve"> 1016 </w:t>
            </w:r>
            <w:r>
              <w:rPr>
                <w:sz w:val="12"/>
                <w:szCs w:val="12"/>
              </w:rPr>
              <w:t>ULAGANJE U MODERNIZACIJU TURIZMA</w:t>
            </w:r>
          </w:p>
          <w:p w14:paraId="625F7844" w14:textId="77777777" w:rsidR="003B727E" w:rsidRDefault="00D1619B" w:rsidP="00D1619B">
            <w:pPr>
              <w:spacing w:line="360" w:lineRule="auto"/>
              <w:jc w:val="both"/>
              <w:cnfStyle w:val="000000000000" w:firstRow="0" w:lastRow="0" w:firstColumn="0" w:lastColumn="0" w:oddVBand="0" w:evenVBand="0" w:oddHBand="0" w:evenHBand="0" w:firstRowFirstColumn="0" w:firstRowLastColumn="0" w:lastRowFirstColumn="0" w:lastRowLastColumn="0"/>
              <w:rPr>
                <w:b/>
                <w:bCs/>
                <w:sz w:val="12"/>
                <w:szCs w:val="12"/>
              </w:rPr>
            </w:pPr>
            <w:r>
              <w:rPr>
                <w:b/>
                <w:bCs/>
                <w:sz w:val="12"/>
                <w:szCs w:val="12"/>
              </w:rPr>
              <w:t>A101601</w:t>
            </w:r>
          </w:p>
          <w:p w14:paraId="0395B86D" w14:textId="77777777" w:rsidR="00D1619B" w:rsidRDefault="00D1619B" w:rsidP="00D1619B">
            <w:pPr>
              <w:spacing w:line="360" w:lineRule="auto"/>
              <w:jc w:val="both"/>
              <w:cnfStyle w:val="000000000000" w:firstRow="0" w:lastRow="0" w:firstColumn="0" w:lastColumn="0" w:oddVBand="0" w:evenVBand="0" w:oddHBand="0" w:evenHBand="0" w:firstRowFirstColumn="0" w:firstRowLastColumn="0" w:lastRowFirstColumn="0" w:lastRowLastColumn="0"/>
              <w:rPr>
                <w:b/>
                <w:bCs/>
                <w:sz w:val="12"/>
                <w:szCs w:val="12"/>
              </w:rPr>
            </w:pPr>
          </w:p>
          <w:p w14:paraId="2B623096" w14:textId="77777777" w:rsidR="008D7DF7" w:rsidRDefault="008D7DF7" w:rsidP="00D1619B">
            <w:pPr>
              <w:spacing w:line="360" w:lineRule="auto"/>
              <w:jc w:val="both"/>
              <w:cnfStyle w:val="000000000000" w:firstRow="0" w:lastRow="0" w:firstColumn="0" w:lastColumn="0" w:oddVBand="0" w:evenVBand="0" w:oddHBand="0" w:evenHBand="0" w:firstRowFirstColumn="0" w:firstRowLastColumn="0" w:lastRowFirstColumn="0" w:lastRowLastColumn="0"/>
              <w:rPr>
                <w:b/>
                <w:bCs/>
                <w:sz w:val="12"/>
                <w:szCs w:val="12"/>
              </w:rPr>
            </w:pPr>
          </w:p>
          <w:p w14:paraId="70EEAED3" w14:textId="77777777" w:rsidR="008D7DF7" w:rsidRDefault="008D7DF7" w:rsidP="00D1619B">
            <w:pPr>
              <w:spacing w:line="360" w:lineRule="auto"/>
              <w:jc w:val="both"/>
              <w:cnfStyle w:val="000000000000" w:firstRow="0" w:lastRow="0" w:firstColumn="0" w:lastColumn="0" w:oddVBand="0" w:evenVBand="0" w:oddHBand="0" w:evenHBand="0" w:firstRowFirstColumn="0" w:firstRowLastColumn="0" w:lastRowFirstColumn="0" w:lastRowLastColumn="0"/>
              <w:rPr>
                <w:b/>
                <w:bCs/>
                <w:sz w:val="12"/>
                <w:szCs w:val="12"/>
              </w:rPr>
            </w:pPr>
          </w:p>
          <w:p w14:paraId="790108AB" w14:textId="77777777" w:rsidR="00DA28D5" w:rsidRDefault="00DA28D5" w:rsidP="00D1619B">
            <w:pPr>
              <w:spacing w:line="360" w:lineRule="auto"/>
              <w:jc w:val="both"/>
              <w:cnfStyle w:val="000000000000" w:firstRow="0" w:lastRow="0" w:firstColumn="0" w:lastColumn="0" w:oddVBand="0" w:evenVBand="0" w:oddHBand="0" w:evenHBand="0" w:firstRowFirstColumn="0" w:firstRowLastColumn="0" w:lastRowFirstColumn="0" w:lastRowLastColumn="0"/>
              <w:rPr>
                <w:b/>
                <w:bCs/>
                <w:sz w:val="12"/>
                <w:szCs w:val="12"/>
              </w:rPr>
            </w:pPr>
          </w:p>
          <w:p w14:paraId="0EB27B87" w14:textId="04FA2B67" w:rsidR="00D1619B" w:rsidRPr="00565221" w:rsidRDefault="00D1619B" w:rsidP="00D1619B">
            <w:pPr>
              <w:cnfStyle w:val="000000000000" w:firstRow="0" w:lastRow="0" w:firstColumn="0" w:lastColumn="0" w:oddVBand="0" w:evenVBand="0" w:oddHBand="0" w:evenHBand="0" w:firstRowFirstColumn="0" w:firstRowLastColumn="0" w:lastRowFirstColumn="0" w:lastRowLastColumn="0"/>
              <w:rPr>
                <w:b/>
                <w:sz w:val="12"/>
                <w:szCs w:val="12"/>
              </w:rPr>
            </w:pPr>
            <w:r w:rsidRPr="00565221">
              <w:rPr>
                <w:b/>
                <w:bCs/>
                <w:sz w:val="12"/>
                <w:szCs w:val="12"/>
              </w:rPr>
              <w:t>PROGRAM</w:t>
            </w:r>
            <w:r>
              <w:rPr>
                <w:b/>
                <w:sz w:val="12"/>
                <w:szCs w:val="12"/>
              </w:rPr>
              <w:t xml:space="preserve"> 1020 </w:t>
            </w:r>
            <w:r>
              <w:rPr>
                <w:sz w:val="12"/>
                <w:szCs w:val="12"/>
              </w:rPr>
              <w:t>GRAĐENJE KOM. INFRASTRUKTURE</w:t>
            </w:r>
          </w:p>
          <w:p w14:paraId="292294D4" w14:textId="77777777" w:rsidR="00D1619B" w:rsidRDefault="00D1619B" w:rsidP="00D1619B">
            <w:pPr>
              <w:spacing w:line="360" w:lineRule="auto"/>
              <w:jc w:val="both"/>
              <w:cnfStyle w:val="000000000000" w:firstRow="0" w:lastRow="0" w:firstColumn="0" w:lastColumn="0" w:oddVBand="0" w:evenVBand="0" w:oddHBand="0" w:evenHBand="0" w:firstRowFirstColumn="0" w:firstRowLastColumn="0" w:lastRowFirstColumn="0" w:lastRowLastColumn="0"/>
              <w:rPr>
                <w:b/>
                <w:bCs/>
                <w:sz w:val="12"/>
                <w:szCs w:val="12"/>
              </w:rPr>
            </w:pPr>
            <w:r>
              <w:rPr>
                <w:b/>
                <w:bCs/>
                <w:sz w:val="12"/>
                <w:szCs w:val="12"/>
              </w:rPr>
              <w:t>K102006</w:t>
            </w:r>
          </w:p>
          <w:p w14:paraId="2EB45DC3" w14:textId="77777777" w:rsidR="000D24C8" w:rsidRDefault="000D24C8" w:rsidP="00D1619B">
            <w:pPr>
              <w:spacing w:line="360" w:lineRule="auto"/>
              <w:jc w:val="both"/>
              <w:cnfStyle w:val="000000000000" w:firstRow="0" w:lastRow="0" w:firstColumn="0" w:lastColumn="0" w:oddVBand="0" w:evenVBand="0" w:oddHBand="0" w:evenHBand="0" w:firstRowFirstColumn="0" w:firstRowLastColumn="0" w:lastRowFirstColumn="0" w:lastRowLastColumn="0"/>
              <w:rPr>
                <w:b/>
                <w:bCs/>
                <w:sz w:val="12"/>
                <w:szCs w:val="12"/>
              </w:rPr>
            </w:pPr>
          </w:p>
          <w:p w14:paraId="587DC606" w14:textId="77777777" w:rsidR="000D24C8" w:rsidRPr="00565221" w:rsidRDefault="000D24C8" w:rsidP="000D24C8">
            <w:pPr>
              <w:cnfStyle w:val="000000000000" w:firstRow="0" w:lastRow="0" w:firstColumn="0" w:lastColumn="0" w:oddVBand="0" w:evenVBand="0" w:oddHBand="0" w:evenHBand="0" w:firstRowFirstColumn="0" w:firstRowLastColumn="0" w:lastRowFirstColumn="0" w:lastRowLastColumn="0"/>
              <w:rPr>
                <w:b/>
                <w:sz w:val="12"/>
                <w:szCs w:val="12"/>
              </w:rPr>
            </w:pPr>
            <w:r w:rsidRPr="00565221">
              <w:rPr>
                <w:b/>
                <w:bCs/>
                <w:sz w:val="12"/>
                <w:szCs w:val="12"/>
              </w:rPr>
              <w:t>PROGRAM</w:t>
            </w:r>
            <w:r>
              <w:rPr>
                <w:b/>
                <w:sz w:val="12"/>
                <w:szCs w:val="12"/>
              </w:rPr>
              <w:t xml:space="preserve"> 1020 </w:t>
            </w:r>
            <w:r>
              <w:rPr>
                <w:sz w:val="12"/>
                <w:szCs w:val="12"/>
              </w:rPr>
              <w:t>GRAĐENJE KOM. INFRASTRUKTURE</w:t>
            </w:r>
          </w:p>
          <w:p w14:paraId="6993EF99" w14:textId="77777777" w:rsidR="000D24C8" w:rsidRDefault="000D24C8" w:rsidP="000D24C8">
            <w:pPr>
              <w:spacing w:line="360" w:lineRule="auto"/>
              <w:jc w:val="both"/>
              <w:cnfStyle w:val="000000000000" w:firstRow="0" w:lastRow="0" w:firstColumn="0" w:lastColumn="0" w:oddVBand="0" w:evenVBand="0" w:oddHBand="0" w:evenHBand="0" w:firstRowFirstColumn="0" w:firstRowLastColumn="0" w:lastRowFirstColumn="0" w:lastRowLastColumn="0"/>
              <w:rPr>
                <w:b/>
                <w:bCs/>
                <w:sz w:val="12"/>
                <w:szCs w:val="12"/>
              </w:rPr>
            </w:pPr>
            <w:r>
              <w:rPr>
                <w:b/>
                <w:bCs/>
                <w:sz w:val="12"/>
                <w:szCs w:val="12"/>
              </w:rPr>
              <w:t>K102023</w:t>
            </w:r>
          </w:p>
          <w:p w14:paraId="3026D42C" w14:textId="77777777" w:rsidR="000D24C8" w:rsidRDefault="000D24C8" w:rsidP="000D24C8">
            <w:pPr>
              <w:spacing w:line="360" w:lineRule="auto"/>
              <w:jc w:val="both"/>
              <w:cnfStyle w:val="000000000000" w:firstRow="0" w:lastRow="0" w:firstColumn="0" w:lastColumn="0" w:oddVBand="0" w:evenVBand="0" w:oddHBand="0" w:evenHBand="0" w:firstRowFirstColumn="0" w:firstRowLastColumn="0" w:lastRowFirstColumn="0" w:lastRowLastColumn="0"/>
              <w:rPr>
                <w:b/>
                <w:bCs/>
                <w:sz w:val="12"/>
                <w:szCs w:val="12"/>
              </w:rPr>
            </w:pPr>
          </w:p>
          <w:p w14:paraId="372B5148" w14:textId="77777777" w:rsidR="000D24C8" w:rsidRPr="00565221" w:rsidRDefault="000D24C8" w:rsidP="000D24C8">
            <w:pPr>
              <w:cnfStyle w:val="000000000000" w:firstRow="0" w:lastRow="0" w:firstColumn="0" w:lastColumn="0" w:oddVBand="0" w:evenVBand="0" w:oddHBand="0" w:evenHBand="0" w:firstRowFirstColumn="0" w:firstRowLastColumn="0" w:lastRowFirstColumn="0" w:lastRowLastColumn="0"/>
              <w:rPr>
                <w:b/>
                <w:sz w:val="12"/>
                <w:szCs w:val="12"/>
              </w:rPr>
            </w:pPr>
            <w:r w:rsidRPr="00565221">
              <w:rPr>
                <w:b/>
                <w:bCs/>
                <w:sz w:val="12"/>
                <w:szCs w:val="12"/>
              </w:rPr>
              <w:t>PROGRAM</w:t>
            </w:r>
            <w:r>
              <w:rPr>
                <w:b/>
                <w:sz w:val="12"/>
                <w:szCs w:val="12"/>
              </w:rPr>
              <w:t xml:space="preserve"> 1020 </w:t>
            </w:r>
            <w:r>
              <w:rPr>
                <w:sz w:val="12"/>
                <w:szCs w:val="12"/>
              </w:rPr>
              <w:t>GRAĐENJE KOM. INFRASTRUKTURE</w:t>
            </w:r>
          </w:p>
          <w:p w14:paraId="3503C60A" w14:textId="77777777" w:rsidR="000D24C8" w:rsidRDefault="000D24C8" w:rsidP="000D24C8">
            <w:pPr>
              <w:spacing w:line="360" w:lineRule="auto"/>
              <w:jc w:val="both"/>
              <w:cnfStyle w:val="000000000000" w:firstRow="0" w:lastRow="0" w:firstColumn="0" w:lastColumn="0" w:oddVBand="0" w:evenVBand="0" w:oddHBand="0" w:evenHBand="0" w:firstRowFirstColumn="0" w:firstRowLastColumn="0" w:lastRowFirstColumn="0" w:lastRowLastColumn="0"/>
              <w:rPr>
                <w:b/>
                <w:bCs/>
                <w:sz w:val="12"/>
                <w:szCs w:val="12"/>
              </w:rPr>
            </w:pPr>
            <w:r>
              <w:rPr>
                <w:b/>
                <w:bCs/>
                <w:sz w:val="12"/>
                <w:szCs w:val="12"/>
              </w:rPr>
              <w:t>K102024</w:t>
            </w:r>
          </w:p>
          <w:p w14:paraId="24F3DC50" w14:textId="77777777" w:rsidR="000D24C8" w:rsidRDefault="000D24C8" w:rsidP="000D24C8">
            <w:pPr>
              <w:spacing w:line="360" w:lineRule="auto"/>
              <w:jc w:val="both"/>
              <w:cnfStyle w:val="000000000000" w:firstRow="0" w:lastRow="0" w:firstColumn="0" w:lastColumn="0" w:oddVBand="0" w:evenVBand="0" w:oddHBand="0" w:evenHBand="0" w:firstRowFirstColumn="0" w:firstRowLastColumn="0" w:lastRowFirstColumn="0" w:lastRowLastColumn="0"/>
              <w:rPr>
                <w:b/>
                <w:bCs/>
                <w:sz w:val="12"/>
                <w:szCs w:val="12"/>
              </w:rPr>
            </w:pPr>
          </w:p>
          <w:p w14:paraId="3A57AD3F" w14:textId="77777777" w:rsidR="000D24C8" w:rsidRDefault="000D24C8" w:rsidP="000D24C8">
            <w:pPr>
              <w:spacing w:line="360" w:lineRule="auto"/>
              <w:jc w:val="both"/>
              <w:cnfStyle w:val="000000000000" w:firstRow="0" w:lastRow="0" w:firstColumn="0" w:lastColumn="0" w:oddVBand="0" w:evenVBand="0" w:oddHBand="0" w:evenHBand="0" w:firstRowFirstColumn="0" w:firstRowLastColumn="0" w:lastRowFirstColumn="0" w:lastRowLastColumn="0"/>
              <w:rPr>
                <w:b/>
                <w:bCs/>
                <w:sz w:val="12"/>
                <w:szCs w:val="12"/>
              </w:rPr>
            </w:pPr>
          </w:p>
          <w:p w14:paraId="2F5D106C" w14:textId="77777777" w:rsidR="000D24C8" w:rsidRPr="00565221" w:rsidRDefault="000D24C8" w:rsidP="000D24C8">
            <w:pPr>
              <w:cnfStyle w:val="000000000000" w:firstRow="0" w:lastRow="0" w:firstColumn="0" w:lastColumn="0" w:oddVBand="0" w:evenVBand="0" w:oddHBand="0" w:evenHBand="0" w:firstRowFirstColumn="0" w:firstRowLastColumn="0" w:lastRowFirstColumn="0" w:lastRowLastColumn="0"/>
              <w:rPr>
                <w:b/>
                <w:sz w:val="12"/>
                <w:szCs w:val="12"/>
              </w:rPr>
            </w:pPr>
            <w:r w:rsidRPr="00565221">
              <w:rPr>
                <w:b/>
                <w:bCs/>
                <w:sz w:val="12"/>
                <w:szCs w:val="12"/>
              </w:rPr>
              <w:t>PROGRAM</w:t>
            </w:r>
            <w:r>
              <w:rPr>
                <w:b/>
                <w:sz w:val="12"/>
                <w:szCs w:val="12"/>
              </w:rPr>
              <w:t xml:space="preserve"> 1020 </w:t>
            </w:r>
            <w:r>
              <w:rPr>
                <w:sz w:val="12"/>
                <w:szCs w:val="12"/>
              </w:rPr>
              <w:t>GRAĐENJE KOM. INFRASTRUKTURE</w:t>
            </w:r>
          </w:p>
          <w:p w14:paraId="6DD6770D" w14:textId="384D80E6" w:rsidR="000D24C8" w:rsidRPr="002C270F" w:rsidRDefault="000D24C8" w:rsidP="000D24C8">
            <w:pPr>
              <w:spacing w:line="360" w:lineRule="auto"/>
              <w:jc w:val="both"/>
              <w:cnfStyle w:val="000000000000" w:firstRow="0" w:lastRow="0" w:firstColumn="0" w:lastColumn="0" w:oddVBand="0" w:evenVBand="0" w:oddHBand="0" w:evenHBand="0" w:firstRowFirstColumn="0" w:firstRowLastColumn="0" w:lastRowFirstColumn="0" w:lastRowLastColumn="0"/>
              <w:rPr>
                <w:color w:val="FF0000"/>
                <w:sz w:val="20"/>
                <w:szCs w:val="20"/>
              </w:rPr>
            </w:pPr>
            <w:r>
              <w:rPr>
                <w:b/>
                <w:bCs/>
                <w:sz w:val="12"/>
                <w:szCs w:val="12"/>
              </w:rPr>
              <w:t>K102025</w:t>
            </w:r>
          </w:p>
        </w:tc>
      </w:tr>
      <w:tr w:rsidR="003B727E" w:rsidRPr="002C270F" w14:paraId="20E54094" w14:textId="77777777" w:rsidTr="009445D5">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3059" w:type="dxa"/>
          </w:tcPr>
          <w:p w14:paraId="02643EE3" w14:textId="3A186BF8" w:rsidR="003B727E" w:rsidRPr="00DB4FD8" w:rsidRDefault="003B727E" w:rsidP="009445D5">
            <w:pPr>
              <w:spacing w:line="360" w:lineRule="auto"/>
              <w:rPr>
                <w:sz w:val="20"/>
                <w:szCs w:val="20"/>
              </w:rPr>
            </w:pPr>
            <w:r w:rsidRPr="00DB4FD8">
              <w:rPr>
                <w:sz w:val="20"/>
                <w:szCs w:val="20"/>
              </w:rPr>
              <w:t>4.1</w:t>
            </w:r>
            <w:r w:rsidR="0047774E" w:rsidRPr="00DB4FD8">
              <w:rPr>
                <w:sz w:val="20"/>
                <w:szCs w:val="20"/>
              </w:rPr>
              <w:t>.1</w:t>
            </w:r>
            <w:r w:rsidRPr="00DB4FD8">
              <w:rPr>
                <w:sz w:val="20"/>
                <w:szCs w:val="20"/>
              </w:rPr>
              <w:t>.2. Uređenja sadržaja na pješačkim i biciklističkim stazama</w:t>
            </w:r>
          </w:p>
        </w:tc>
        <w:tc>
          <w:tcPr>
            <w:tcW w:w="2665" w:type="dxa"/>
          </w:tcPr>
          <w:p w14:paraId="5ACD2A62" w14:textId="77777777" w:rsidR="003B727E" w:rsidRPr="002C270F" w:rsidRDefault="003B727E" w:rsidP="009445D5">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Nabava klupa, stolova, fotostanica</w:t>
            </w:r>
          </w:p>
        </w:tc>
        <w:tc>
          <w:tcPr>
            <w:tcW w:w="1280" w:type="dxa"/>
          </w:tcPr>
          <w:p w14:paraId="0BDFD9FC"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0</w:t>
            </w:r>
          </w:p>
        </w:tc>
        <w:tc>
          <w:tcPr>
            <w:tcW w:w="1280" w:type="dxa"/>
          </w:tcPr>
          <w:p w14:paraId="25BA3DA3"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15</w:t>
            </w:r>
          </w:p>
        </w:tc>
        <w:tc>
          <w:tcPr>
            <w:tcW w:w="1671" w:type="dxa"/>
            <w:vMerge/>
          </w:tcPr>
          <w:p w14:paraId="74DB6CAE"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3B727E" w:rsidRPr="002C270F" w14:paraId="7172D7AE" w14:textId="77777777" w:rsidTr="009445D5">
        <w:trPr>
          <w:trHeight w:val="672"/>
        </w:trPr>
        <w:tc>
          <w:tcPr>
            <w:cnfStyle w:val="001000000000" w:firstRow="0" w:lastRow="0" w:firstColumn="1" w:lastColumn="0" w:oddVBand="0" w:evenVBand="0" w:oddHBand="0" w:evenHBand="0" w:firstRowFirstColumn="0" w:firstRowLastColumn="0" w:lastRowFirstColumn="0" w:lastRowLastColumn="0"/>
            <w:tcW w:w="3059" w:type="dxa"/>
          </w:tcPr>
          <w:p w14:paraId="15EB40DD" w14:textId="55F2E09C" w:rsidR="003B727E" w:rsidRPr="00DB4FD8" w:rsidRDefault="003B727E" w:rsidP="009445D5">
            <w:pPr>
              <w:spacing w:line="360" w:lineRule="auto"/>
              <w:rPr>
                <w:sz w:val="20"/>
                <w:szCs w:val="20"/>
              </w:rPr>
            </w:pPr>
            <w:r w:rsidRPr="00DB4FD8">
              <w:rPr>
                <w:sz w:val="20"/>
                <w:szCs w:val="20"/>
              </w:rPr>
              <w:t>4.</w:t>
            </w:r>
            <w:r w:rsidR="0047774E" w:rsidRPr="00DB4FD8">
              <w:rPr>
                <w:sz w:val="20"/>
                <w:szCs w:val="20"/>
              </w:rPr>
              <w:t>1.</w:t>
            </w:r>
            <w:r w:rsidRPr="00DB4FD8">
              <w:rPr>
                <w:sz w:val="20"/>
                <w:szCs w:val="20"/>
              </w:rPr>
              <w:t>1.3. Izgradnja obiteljskog adrenalinskog parka</w:t>
            </w:r>
          </w:p>
        </w:tc>
        <w:tc>
          <w:tcPr>
            <w:tcW w:w="2665" w:type="dxa"/>
          </w:tcPr>
          <w:p w14:paraId="7D24229E" w14:textId="77777777" w:rsidR="003B727E" w:rsidRPr="002C270F" w:rsidRDefault="003B727E" w:rsidP="009445D5">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Stavljanje u funkciju parka</w:t>
            </w:r>
          </w:p>
        </w:tc>
        <w:tc>
          <w:tcPr>
            <w:tcW w:w="1280" w:type="dxa"/>
          </w:tcPr>
          <w:p w14:paraId="6E50FA69" w14:textId="77777777" w:rsidR="003B727E" w:rsidRPr="002C270F" w:rsidRDefault="003B727E"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0</w:t>
            </w:r>
          </w:p>
        </w:tc>
        <w:tc>
          <w:tcPr>
            <w:tcW w:w="1280" w:type="dxa"/>
          </w:tcPr>
          <w:p w14:paraId="33A38774" w14:textId="77777777" w:rsidR="003B727E" w:rsidRPr="002C270F" w:rsidRDefault="003B727E"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1</w:t>
            </w:r>
          </w:p>
        </w:tc>
        <w:tc>
          <w:tcPr>
            <w:tcW w:w="1671" w:type="dxa"/>
            <w:vMerge/>
          </w:tcPr>
          <w:p w14:paraId="239049FB" w14:textId="77777777" w:rsidR="003B727E" w:rsidRPr="002C270F" w:rsidRDefault="003B727E"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3B727E" w:rsidRPr="002C270F" w14:paraId="3C415170" w14:textId="77777777" w:rsidTr="009445D5">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3059" w:type="dxa"/>
          </w:tcPr>
          <w:p w14:paraId="15136AC6" w14:textId="619FA081" w:rsidR="003B727E" w:rsidRPr="00DB4FD8" w:rsidRDefault="003B727E" w:rsidP="009445D5">
            <w:pPr>
              <w:spacing w:line="360" w:lineRule="auto"/>
              <w:rPr>
                <w:sz w:val="20"/>
                <w:szCs w:val="20"/>
              </w:rPr>
            </w:pPr>
            <w:r w:rsidRPr="00DB4FD8">
              <w:rPr>
                <w:sz w:val="20"/>
                <w:szCs w:val="20"/>
              </w:rPr>
              <w:t>4.</w:t>
            </w:r>
            <w:r w:rsidR="0047774E" w:rsidRPr="00DB4FD8">
              <w:rPr>
                <w:sz w:val="20"/>
                <w:szCs w:val="20"/>
              </w:rPr>
              <w:t>1.</w:t>
            </w:r>
            <w:r w:rsidRPr="00DB4FD8">
              <w:rPr>
                <w:sz w:val="20"/>
                <w:szCs w:val="20"/>
              </w:rPr>
              <w:t>1.4. Uređenje prirodnih i umjetnih stijena za penjanje</w:t>
            </w:r>
          </w:p>
          <w:p w14:paraId="5DC92293" w14:textId="77777777" w:rsidR="000D24C8" w:rsidRPr="00DB4FD8" w:rsidRDefault="000D24C8" w:rsidP="009445D5">
            <w:pPr>
              <w:spacing w:line="360" w:lineRule="auto"/>
              <w:rPr>
                <w:sz w:val="20"/>
                <w:szCs w:val="20"/>
              </w:rPr>
            </w:pPr>
          </w:p>
        </w:tc>
        <w:tc>
          <w:tcPr>
            <w:tcW w:w="2665" w:type="dxa"/>
          </w:tcPr>
          <w:p w14:paraId="08403EB1" w14:textId="77777777" w:rsidR="003B727E" w:rsidRPr="002C270F" w:rsidRDefault="003B727E" w:rsidP="009445D5">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 xml:space="preserve">Postavljanje </w:t>
            </w:r>
            <w:proofErr w:type="spellStart"/>
            <w:r w:rsidRPr="002C270F">
              <w:rPr>
                <w:sz w:val="20"/>
                <w:szCs w:val="20"/>
              </w:rPr>
              <w:t>penjališta</w:t>
            </w:r>
            <w:proofErr w:type="spellEnd"/>
          </w:p>
        </w:tc>
        <w:tc>
          <w:tcPr>
            <w:tcW w:w="1280" w:type="dxa"/>
          </w:tcPr>
          <w:p w14:paraId="23B1C540"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0</w:t>
            </w:r>
          </w:p>
        </w:tc>
        <w:tc>
          <w:tcPr>
            <w:tcW w:w="1280" w:type="dxa"/>
          </w:tcPr>
          <w:p w14:paraId="75E8DD85"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2</w:t>
            </w:r>
          </w:p>
        </w:tc>
        <w:tc>
          <w:tcPr>
            <w:tcW w:w="1671" w:type="dxa"/>
            <w:vMerge/>
          </w:tcPr>
          <w:p w14:paraId="01873D24" w14:textId="77777777" w:rsidR="003B727E" w:rsidRPr="002C270F" w:rsidRDefault="003B727E" w:rsidP="009445D5">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3B727E" w:rsidRPr="002C270F" w14:paraId="2D8BA751" w14:textId="77777777" w:rsidTr="009445D5">
        <w:trPr>
          <w:trHeight w:val="672"/>
        </w:trPr>
        <w:tc>
          <w:tcPr>
            <w:cnfStyle w:val="001000000000" w:firstRow="0" w:lastRow="0" w:firstColumn="1" w:lastColumn="0" w:oddVBand="0" w:evenVBand="0" w:oddHBand="0" w:evenHBand="0" w:firstRowFirstColumn="0" w:firstRowLastColumn="0" w:lastRowFirstColumn="0" w:lastRowLastColumn="0"/>
            <w:tcW w:w="3059" w:type="dxa"/>
          </w:tcPr>
          <w:p w14:paraId="30DE1AD8" w14:textId="43DD5AEA" w:rsidR="003B727E" w:rsidRPr="00DB4FD8" w:rsidRDefault="003B727E" w:rsidP="009445D5">
            <w:pPr>
              <w:spacing w:line="360" w:lineRule="auto"/>
              <w:rPr>
                <w:sz w:val="20"/>
                <w:szCs w:val="20"/>
              </w:rPr>
            </w:pPr>
            <w:r w:rsidRPr="00DB4FD8">
              <w:rPr>
                <w:sz w:val="20"/>
                <w:szCs w:val="20"/>
              </w:rPr>
              <w:t>4.</w:t>
            </w:r>
            <w:r w:rsidR="0047774E" w:rsidRPr="00DB4FD8">
              <w:rPr>
                <w:sz w:val="20"/>
                <w:szCs w:val="20"/>
              </w:rPr>
              <w:t>1.</w:t>
            </w:r>
            <w:r w:rsidRPr="00DB4FD8">
              <w:rPr>
                <w:sz w:val="20"/>
                <w:szCs w:val="20"/>
              </w:rPr>
              <w:t>1.5. Izgradnja šetnice oko jezera “Ribnjak”</w:t>
            </w:r>
          </w:p>
        </w:tc>
        <w:tc>
          <w:tcPr>
            <w:tcW w:w="2665" w:type="dxa"/>
          </w:tcPr>
          <w:p w14:paraId="53B897A6" w14:textId="77777777" w:rsidR="003B727E" w:rsidRPr="002C270F" w:rsidRDefault="003B727E" w:rsidP="009445D5">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Izgradnja šetnice</w:t>
            </w:r>
          </w:p>
        </w:tc>
        <w:tc>
          <w:tcPr>
            <w:tcW w:w="1280" w:type="dxa"/>
          </w:tcPr>
          <w:p w14:paraId="6B9EAA92" w14:textId="77777777" w:rsidR="003B727E" w:rsidRPr="002C270F" w:rsidRDefault="003B727E"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0</w:t>
            </w:r>
          </w:p>
        </w:tc>
        <w:tc>
          <w:tcPr>
            <w:tcW w:w="1280" w:type="dxa"/>
          </w:tcPr>
          <w:p w14:paraId="41029920" w14:textId="77777777" w:rsidR="003B727E" w:rsidRPr="002C270F" w:rsidRDefault="003B727E"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1</w:t>
            </w:r>
          </w:p>
        </w:tc>
        <w:tc>
          <w:tcPr>
            <w:tcW w:w="1671" w:type="dxa"/>
            <w:vMerge/>
          </w:tcPr>
          <w:p w14:paraId="1BB944A8" w14:textId="77777777" w:rsidR="003B727E" w:rsidRPr="002C270F" w:rsidRDefault="003B727E" w:rsidP="009445D5">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3B727E" w:rsidRPr="002C270F" w14:paraId="1B17F381" w14:textId="77777777" w:rsidTr="009445D5">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9955" w:type="dxa"/>
            <w:gridSpan w:val="5"/>
          </w:tcPr>
          <w:p w14:paraId="619E9070" w14:textId="0FB5C7AC" w:rsidR="003B727E" w:rsidRPr="002C270F" w:rsidRDefault="003B727E" w:rsidP="009445D5">
            <w:pPr>
              <w:spacing w:line="360" w:lineRule="auto"/>
              <w:jc w:val="both"/>
              <w:rPr>
                <w:b w:val="0"/>
                <w:bCs w:val="0"/>
                <w:sz w:val="20"/>
                <w:szCs w:val="20"/>
              </w:rPr>
            </w:pPr>
            <w:r w:rsidRPr="002C270F">
              <w:rPr>
                <w:b w:val="0"/>
                <w:bCs w:val="0"/>
                <w:sz w:val="20"/>
                <w:szCs w:val="20"/>
              </w:rPr>
              <w:t xml:space="preserve">Procijenjena vrijednost: </w:t>
            </w:r>
            <w:r w:rsidR="008D7DF7">
              <w:rPr>
                <w:b w:val="0"/>
                <w:bCs w:val="0"/>
                <w:sz w:val="20"/>
                <w:szCs w:val="20"/>
              </w:rPr>
              <w:t>400.000,00</w:t>
            </w:r>
          </w:p>
        </w:tc>
      </w:tr>
    </w:tbl>
    <w:p w14:paraId="312D0295" w14:textId="1DF5ABFC" w:rsidR="00B458BB" w:rsidRDefault="00B458BB">
      <w:pPr>
        <w:rPr>
          <w:sz w:val="20"/>
          <w:szCs w:val="20"/>
        </w:rPr>
      </w:pPr>
    </w:p>
    <w:tbl>
      <w:tblPr>
        <w:tblStyle w:val="Tablicapopisa4-isticanje31"/>
        <w:tblpPr w:leftFromText="180" w:rightFromText="180" w:vertAnchor="text" w:horzAnchor="margin" w:tblpY="312"/>
        <w:tblW w:w="99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3059"/>
        <w:gridCol w:w="2665"/>
        <w:gridCol w:w="1280"/>
        <w:gridCol w:w="1280"/>
        <w:gridCol w:w="1671"/>
      </w:tblGrid>
      <w:tr w:rsidR="00B458BB" w:rsidRPr="002C270F" w14:paraId="1017B1EA" w14:textId="77777777" w:rsidTr="0047774E">
        <w:trPr>
          <w:cnfStyle w:val="100000000000" w:firstRow="1" w:lastRow="0" w:firstColumn="0" w:lastColumn="0" w:oddVBand="0" w:evenVBand="0" w:oddHBand="0"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9955" w:type="dxa"/>
            <w:gridSpan w:val="5"/>
            <w:shd w:val="clear" w:color="auto" w:fill="975CCB"/>
          </w:tcPr>
          <w:p w14:paraId="111EAC7E" w14:textId="77777777" w:rsidR="00B458BB" w:rsidRPr="002C270F" w:rsidRDefault="00B458BB" w:rsidP="0047774E">
            <w:pPr>
              <w:spacing w:line="360" w:lineRule="auto"/>
              <w:jc w:val="both"/>
              <w:rPr>
                <w:color w:val="auto"/>
                <w:sz w:val="24"/>
                <w:szCs w:val="24"/>
              </w:rPr>
            </w:pPr>
            <w:r w:rsidRPr="002C270F">
              <w:rPr>
                <w:color w:val="auto"/>
                <w:sz w:val="24"/>
                <w:szCs w:val="24"/>
              </w:rPr>
              <w:t>Prioritetni cilj 4: Održiva općina</w:t>
            </w:r>
          </w:p>
          <w:p w14:paraId="60CC1392" w14:textId="77777777" w:rsidR="00B458BB" w:rsidRPr="002C270F" w:rsidRDefault="00B458BB" w:rsidP="0047774E">
            <w:pPr>
              <w:spacing w:line="360" w:lineRule="auto"/>
              <w:rPr>
                <w:color w:val="auto"/>
                <w:sz w:val="20"/>
                <w:szCs w:val="20"/>
              </w:rPr>
            </w:pPr>
            <w:r w:rsidRPr="002C270F">
              <w:rPr>
                <w:color w:val="auto"/>
                <w:sz w:val="24"/>
                <w:szCs w:val="24"/>
              </w:rPr>
              <w:t>Posebni cilj 4.1. : Završetak obnove  javnih zgrada javnog sektora  i  privatne imovine</w:t>
            </w:r>
            <w:r w:rsidRPr="002C270F">
              <w:rPr>
                <w:color w:val="auto"/>
                <w:sz w:val="20"/>
                <w:szCs w:val="20"/>
              </w:rPr>
              <w:t xml:space="preserve"> </w:t>
            </w:r>
          </w:p>
        </w:tc>
      </w:tr>
      <w:tr w:rsidR="00B458BB" w:rsidRPr="002C270F" w14:paraId="57593876" w14:textId="77777777" w:rsidTr="0047774E">
        <w:trPr>
          <w:cnfStyle w:val="000000100000" w:firstRow="0" w:lastRow="0" w:firstColumn="0" w:lastColumn="0" w:oddVBand="0" w:evenVBand="0" w:oddHBand="1"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9955" w:type="dxa"/>
            <w:gridSpan w:val="5"/>
          </w:tcPr>
          <w:p w14:paraId="78112ABB" w14:textId="77777777" w:rsidR="00B458BB" w:rsidRPr="00DB4FD8" w:rsidRDefault="00B458BB" w:rsidP="0047774E">
            <w:pPr>
              <w:spacing w:line="360" w:lineRule="auto"/>
              <w:jc w:val="center"/>
              <w:rPr>
                <w:sz w:val="20"/>
                <w:szCs w:val="20"/>
              </w:rPr>
            </w:pPr>
            <w:r w:rsidRPr="00DB4FD8">
              <w:rPr>
                <w:sz w:val="20"/>
                <w:szCs w:val="20"/>
              </w:rPr>
              <w:t>Mjera 4.1.2.</w:t>
            </w:r>
          </w:p>
          <w:p w14:paraId="45A14823" w14:textId="77777777" w:rsidR="00B458BB" w:rsidRPr="002C270F" w:rsidRDefault="00B458BB" w:rsidP="0047774E">
            <w:pPr>
              <w:spacing w:line="360" w:lineRule="auto"/>
              <w:jc w:val="both"/>
              <w:rPr>
                <w:b w:val="0"/>
                <w:bCs w:val="0"/>
                <w:sz w:val="20"/>
                <w:szCs w:val="20"/>
              </w:rPr>
            </w:pPr>
            <w:r w:rsidRPr="002C270F">
              <w:rPr>
                <w:b w:val="0"/>
                <w:bCs w:val="0"/>
                <w:sz w:val="20"/>
                <w:szCs w:val="20"/>
              </w:rPr>
              <w:t>Stavljanje u funkciju Kurij</w:t>
            </w:r>
            <w:r>
              <w:rPr>
                <w:b w:val="0"/>
                <w:bCs w:val="0"/>
                <w:sz w:val="20"/>
                <w:szCs w:val="20"/>
              </w:rPr>
              <w:t>e</w:t>
            </w:r>
            <w:r w:rsidRPr="002C270F">
              <w:rPr>
                <w:b w:val="0"/>
                <w:bCs w:val="0"/>
                <w:sz w:val="20"/>
                <w:szCs w:val="20"/>
              </w:rPr>
              <w:t xml:space="preserve"> </w:t>
            </w:r>
            <w:proofErr w:type="spellStart"/>
            <w:r w:rsidRPr="002C270F">
              <w:rPr>
                <w:b w:val="0"/>
                <w:bCs w:val="0"/>
                <w:sz w:val="20"/>
                <w:szCs w:val="20"/>
              </w:rPr>
              <w:t>Patačić</w:t>
            </w:r>
            <w:proofErr w:type="spellEnd"/>
            <w:r w:rsidRPr="002C270F">
              <w:rPr>
                <w:b w:val="0"/>
                <w:bCs w:val="0"/>
                <w:sz w:val="20"/>
                <w:szCs w:val="20"/>
              </w:rPr>
              <w:t xml:space="preserve"> i Motel</w:t>
            </w:r>
            <w:r>
              <w:rPr>
                <w:b w:val="0"/>
                <w:bCs w:val="0"/>
                <w:sz w:val="20"/>
                <w:szCs w:val="20"/>
              </w:rPr>
              <w:t>a</w:t>
            </w:r>
            <w:r w:rsidRPr="002C270F">
              <w:rPr>
                <w:b w:val="0"/>
                <w:bCs w:val="0"/>
                <w:sz w:val="20"/>
                <w:szCs w:val="20"/>
              </w:rPr>
              <w:t xml:space="preserve"> Baštin</w:t>
            </w:r>
            <w:r>
              <w:rPr>
                <w:b w:val="0"/>
                <w:bCs w:val="0"/>
                <w:sz w:val="20"/>
                <w:szCs w:val="20"/>
              </w:rPr>
              <w:t>e</w:t>
            </w:r>
          </w:p>
        </w:tc>
      </w:tr>
      <w:tr w:rsidR="00B458BB" w:rsidRPr="002C270F" w14:paraId="39CE662D" w14:textId="77777777" w:rsidTr="0047774E">
        <w:trPr>
          <w:trHeight w:val="1050"/>
        </w:trPr>
        <w:tc>
          <w:tcPr>
            <w:cnfStyle w:val="001000000000" w:firstRow="0" w:lastRow="0" w:firstColumn="1" w:lastColumn="0" w:oddVBand="0" w:evenVBand="0" w:oddHBand="0" w:evenHBand="0" w:firstRowFirstColumn="0" w:firstRowLastColumn="0" w:lastRowFirstColumn="0" w:lastRowLastColumn="0"/>
            <w:tcW w:w="9955" w:type="dxa"/>
            <w:gridSpan w:val="5"/>
          </w:tcPr>
          <w:p w14:paraId="14D7E73A" w14:textId="77777777" w:rsidR="00B458BB" w:rsidRPr="002C270F" w:rsidRDefault="00B458BB" w:rsidP="0047774E">
            <w:pPr>
              <w:spacing w:line="360" w:lineRule="auto"/>
              <w:ind w:firstLine="720"/>
              <w:jc w:val="both"/>
              <w:rPr>
                <w:b w:val="0"/>
                <w:bCs w:val="0"/>
                <w:sz w:val="20"/>
                <w:szCs w:val="20"/>
              </w:rPr>
            </w:pPr>
            <w:r w:rsidRPr="002C270F">
              <w:rPr>
                <w:b w:val="0"/>
                <w:bCs w:val="0"/>
                <w:sz w:val="20"/>
                <w:szCs w:val="20"/>
              </w:rPr>
              <w:t xml:space="preserve">Stavljanjem u funkciju Hotela Baštine (građevinska dozvola), Kurije </w:t>
            </w:r>
            <w:proofErr w:type="spellStart"/>
            <w:r w:rsidRPr="002C270F">
              <w:rPr>
                <w:b w:val="0"/>
                <w:bCs w:val="0"/>
                <w:sz w:val="20"/>
                <w:szCs w:val="20"/>
              </w:rPr>
              <w:t>Pataćić</w:t>
            </w:r>
            <w:proofErr w:type="spellEnd"/>
            <w:r w:rsidRPr="002C270F">
              <w:rPr>
                <w:b w:val="0"/>
                <w:bCs w:val="0"/>
                <w:sz w:val="20"/>
                <w:szCs w:val="20"/>
              </w:rPr>
              <w:t xml:space="preserve"> (građevinska dozvola) te uređenjem parkirališta uvelike će djelovati na razvoj turizma.  </w:t>
            </w:r>
          </w:p>
        </w:tc>
      </w:tr>
      <w:tr w:rsidR="00B458BB" w:rsidRPr="002C270F" w14:paraId="07D13B91" w14:textId="77777777" w:rsidTr="0047774E">
        <w:trPr>
          <w:cnfStyle w:val="000000100000" w:firstRow="0" w:lastRow="0" w:firstColumn="0" w:lastColumn="0" w:oddVBand="0" w:evenVBand="0" w:oddHBand="1"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3059" w:type="dxa"/>
          </w:tcPr>
          <w:p w14:paraId="3E32987A" w14:textId="77777777" w:rsidR="00B458BB" w:rsidRPr="00DB4FD8" w:rsidRDefault="00B458BB" w:rsidP="0047774E">
            <w:pPr>
              <w:spacing w:line="360" w:lineRule="auto"/>
              <w:rPr>
                <w:sz w:val="20"/>
                <w:szCs w:val="20"/>
              </w:rPr>
            </w:pPr>
            <w:r w:rsidRPr="00DB4FD8">
              <w:rPr>
                <w:sz w:val="20"/>
                <w:szCs w:val="20"/>
              </w:rPr>
              <w:t>Aktivnost/projekt</w:t>
            </w:r>
          </w:p>
        </w:tc>
        <w:tc>
          <w:tcPr>
            <w:tcW w:w="2665" w:type="dxa"/>
          </w:tcPr>
          <w:p w14:paraId="361048C7" w14:textId="77777777" w:rsidR="00B458BB" w:rsidRPr="002C270F" w:rsidRDefault="00B458BB" w:rsidP="0047774E">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Pokazatelj rezultata</w:t>
            </w:r>
          </w:p>
        </w:tc>
        <w:tc>
          <w:tcPr>
            <w:tcW w:w="1280" w:type="dxa"/>
          </w:tcPr>
          <w:p w14:paraId="29C4C692" w14:textId="77777777" w:rsidR="00B458BB" w:rsidRPr="002C270F" w:rsidRDefault="00B458BB" w:rsidP="0047774E">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Polazišna vrijednost</w:t>
            </w:r>
          </w:p>
        </w:tc>
        <w:tc>
          <w:tcPr>
            <w:tcW w:w="1280" w:type="dxa"/>
          </w:tcPr>
          <w:p w14:paraId="7D02A56E" w14:textId="77777777" w:rsidR="00B458BB" w:rsidRPr="002C270F" w:rsidRDefault="00B458BB" w:rsidP="0047774E">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Ciljna vrijednost</w:t>
            </w:r>
          </w:p>
        </w:tc>
        <w:tc>
          <w:tcPr>
            <w:tcW w:w="1671" w:type="dxa"/>
          </w:tcPr>
          <w:p w14:paraId="6991575B" w14:textId="77777777" w:rsidR="00B458BB" w:rsidRPr="002C270F" w:rsidRDefault="00B458BB" w:rsidP="0047774E">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Stavka u proračunu</w:t>
            </w:r>
          </w:p>
        </w:tc>
      </w:tr>
      <w:tr w:rsidR="00B458BB" w:rsidRPr="002C270F" w14:paraId="6713091E" w14:textId="77777777" w:rsidTr="0047774E">
        <w:trPr>
          <w:trHeight w:val="672"/>
        </w:trPr>
        <w:tc>
          <w:tcPr>
            <w:cnfStyle w:val="001000000000" w:firstRow="0" w:lastRow="0" w:firstColumn="1" w:lastColumn="0" w:oddVBand="0" w:evenVBand="0" w:oddHBand="0" w:evenHBand="0" w:firstRowFirstColumn="0" w:firstRowLastColumn="0" w:lastRowFirstColumn="0" w:lastRowLastColumn="0"/>
            <w:tcW w:w="3059" w:type="dxa"/>
          </w:tcPr>
          <w:p w14:paraId="00E6E6AC" w14:textId="74D3A861" w:rsidR="00B458BB" w:rsidRPr="00DB4FD8" w:rsidRDefault="00B458BB" w:rsidP="0047774E">
            <w:pPr>
              <w:spacing w:line="360" w:lineRule="auto"/>
              <w:rPr>
                <w:sz w:val="20"/>
                <w:szCs w:val="20"/>
              </w:rPr>
            </w:pPr>
            <w:r w:rsidRPr="00DB4FD8">
              <w:rPr>
                <w:sz w:val="20"/>
                <w:szCs w:val="20"/>
              </w:rPr>
              <w:t>4.1.</w:t>
            </w:r>
            <w:r w:rsidR="0047774E" w:rsidRPr="00DB4FD8">
              <w:rPr>
                <w:sz w:val="20"/>
                <w:szCs w:val="20"/>
              </w:rPr>
              <w:t>2.1.</w:t>
            </w:r>
            <w:r w:rsidRPr="00DB4FD8">
              <w:rPr>
                <w:sz w:val="20"/>
                <w:szCs w:val="20"/>
              </w:rPr>
              <w:t xml:space="preserve"> Obnova Kurije </w:t>
            </w:r>
            <w:proofErr w:type="spellStart"/>
            <w:r w:rsidRPr="00DB4FD8">
              <w:rPr>
                <w:sz w:val="20"/>
                <w:szCs w:val="20"/>
              </w:rPr>
              <w:t>Patačić</w:t>
            </w:r>
            <w:proofErr w:type="spellEnd"/>
          </w:p>
          <w:p w14:paraId="352C026B" w14:textId="77777777" w:rsidR="00B458BB" w:rsidRPr="00DB4FD8" w:rsidRDefault="00B458BB" w:rsidP="0047774E">
            <w:pPr>
              <w:spacing w:line="360" w:lineRule="auto"/>
              <w:rPr>
                <w:sz w:val="20"/>
                <w:szCs w:val="20"/>
              </w:rPr>
            </w:pPr>
          </w:p>
        </w:tc>
        <w:tc>
          <w:tcPr>
            <w:tcW w:w="2665" w:type="dxa"/>
          </w:tcPr>
          <w:p w14:paraId="7465839C" w14:textId="77777777" w:rsidR="00B458BB" w:rsidRPr="002C270F" w:rsidRDefault="00B458BB" w:rsidP="0047774E">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 xml:space="preserve">Završetak projekta </w:t>
            </w:r>
          </w:p>
        </w:tc>
        <w:tc>
          <w:tcPr>
            <w:tcW w:w="1280" w:type="dxa"/>
          </w:tcPr>
          <w:p w14:paraId="7576DA9D" w14:textId="77777777" w:rsidR="00B458BB" w:rsidRPr="002C270F" w:rsidRDefault="00B458BB" w:rsidP="0047774E">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0</w:t>
            </w:r>
          </w:p>
        </w:tc>
        <w:tc>
          <w:tcPr>
            <w:tcW w:w="1280" w:type="dxa"/>
          </w:tcPr>
          <w:p w14:paraId="6BADA0A9" w14:textId="77777777" w:rsidR="00B458BB" w:rsidRPr="002C270F" w:rsidRDefault="00B458BB" w:rsidP="0047774E">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1</w:t>
            </w:r>
          </w:p>
        </w:tc>
        <w:tc>
          <w:tcPr>
            <w:tcW w:w="1671" w:type="dxa"/>
            <w:vMerge w:val="restart"/>
          </w:tcPr>
          <w:p w14:paraId="2500B8C6" w14:textId="77777777" w:rsidR="00B458BB" w:rsidRPr="00565221" w:rsidRDefault="00B458BB" w:rsidP="0047774E">
            <w:pPr>
              <w:cnfStyle w:val="000000000000" w:firstRow="0" w:lastRow="0" w:firstColumn="0" w:lastColumn="0" w:oddVBand="0" w:evenVBand="0" w:oddHBand="0" w:evenHBand="0" w:firstRowFirstColumn="0" w:firstRowLastColumn="0" w:lastRowFirstColumn="0" w:lastRowLastColumn="0"/>
              <w:rPr>
                <w:b/>
                <w:sz w:val="12"/>
                <w:szCs w:val="12"/>
              </w:rPr>
            </w:pPr>
            <w:r w:rsidRPr="00565221">
              <w:rPr>
                <w:b/>
                <w:bCs/>
                <w:sz w:val="12"/>
                <w:szCs w:val="12"/>
              </w:rPr>
              <w:t>PROGRAM</w:t>
            </w:r>
            <w:r>
              <w:rPr>
                <w:b/>
                <w:sz w:val="12"/>
                <w:szCs w:val="12"/>
              </w:rPr>
              <w:t xml:space="preserve"> 1020 </w:t>
            </w:r>
            <w:r>
              <w:rPr>
                <w:sz w:val="12"/>
                <w:szCs w:val="12"/>
              </w:rPr>
              <w:t>GRAĐENJE KOM. INFRASTRUKTURE</w:t>
            </w:r>
          </w:p>
          <w:p w14:paraId="1DE9DBF0" w14:textId="77777777" w:rsidR="00B458BB" w:rsidRDefault="00B458BB" w:rsidP="0047774E">
            <w:pPr>
              <w:spacing w:line="360" w:lineRule="auto"/>
              <w:jc w:val="both"/>
              <w:cnfStyle w:val="000000000000" w:firstRow="0" w:lastRow="0" w:firstColumn="0" w:lastColumn="0" w:oddVBand="0" w:evenVBand="0" w:oddHBand="0" w:evenHBand="0" w:firstRowFirstColumn="0" w:firstRowLastColumn="0" w:lastRowFirstColumn="0" w:lastRowLastColumn="0"/>
              <w:rPr>
                <w:b/>
                <w:bCs/>
                <w:sz w:val="12"/>
                <w:szCs w:val="12"/>
              </w:rPr>
            </w:pPr>
            <w:r>
              <w:rPr>
                <w:b/>
                <w:bCs/>
                <w:sz w:val="12"/>
                <w:szCs w:val="12"/>
              </w:rPr>
              <w:t>K102013</w:t>
            </w:r>
          </w:p>
          <w:p w14:paraId="61DF0757" w14:textId="77777777" w:rsidR="00B458BB" w:rsidRDefault="00B458BB" w:rsidP="0047774E">
            <w:pPr>
              <w:spacing w:line="360" w:lineRule="auto"/>
              <w:jc w:val="both"/>
              <w:cnfStyle w:val="000000000000" w:firstRow="0" w:lastRow="0" w:firstColumn="0" w:lastColumn="0" w:oddVBand="0" w:evenVBand="0" w:oddHBand="0" w:evenHBand="0" w:firstRowFirstColumn="0" w:firstRowLastColumn="0" w:lastRowFirstColumn="0" w:lastRowLastColumn="0"/>
              <w:rPr>
                <w:b/>
                <w:bCs/>
                <w:sz w:val="12"/>
                <w:szCs w:val="12"/>
              </w:rPr>
            </w:pPr>
          </w:p>
          <w:p w14:paraId="2FA74760" w14:textId="77777777" w:rsidR="00B458BB" w:rsidRPr="00565221" w:rsidRDefault="00B458BB" w:rsidP="0047774E">
            <w:pPr>
              <w:cnfStyle w:val="000000000000" w:firstRow="0" w:lastRow="0" w:firstColumn="0" w:lastColumn="0" w:oddVBand="0" w:evenVBand="0" w:oddHBand="0" w:evenHBand="0" w:firstRowFirstColumn="0" w:firstRowLastColumn="0" w:lastRowFirstColumn="0" w:lastRowLastColumn="0"/>
              <w:rPr>
                <w:b/>
                <w:sz w:val="12"/>
                <w:szCs w:val="12"/>
              </w:rPr>
            </w:pPr>
            <w:r w:rsidRPr="00565221">
              <w:rPr>
                <w:b/>
                <w:bCs/>
                <w:sz w:val="12"/>
                <w:szCs w:val="12"/>
              </w:rPr>
              <w:t>PROGRAM</w:t>
            </w:r>
            <w:r>
              <w:rPr>
                <w:b/>
                <w:sz w:val="12"/>
                <w:szCs w:val="12"/>
              </w:rPr>
              <w:t xml:space="preserve"> 1020 </w:t>
            </w:r>
            <w:r>
              <w:rPr>
                <w:sz w:val="12"/>
                <w:szCs w:val="12"/>
              </w:rPr>
              <w:t>GRAĐENJE KOM. INFRASTRUKTURE</w:t>
            </w:r>
          </w:p>
          <w:p w14:paraId="3E4B3A94" w14:textId="1B29261E" w:rsidR="00B458BB" w:rsidRPr="002C270F" w:rsidRDefault="00B458BB" w:rsidP="0047774E">
            <w:pPr>
              <w:spacing w:line="360" w:lineRule="auto"/>
              <w:jc w:val="both"/>
              <w:cnfStyle w:val="000000000000" w:firstRow="0" w:lastRow="0" w:firstColumn="0" w:lastColumn="0" w:oddVBand="0" w:evenVBand="0" w:oddHBand="0" w:evenHBand="0" w:firstRowFirstColumn="0" w:firstRowLastColumn="0" w:lastRowFirstColumn="0" w:lastRowLastColumn="0"/>
              <w:rPr>
                <w:color w:val="FF0000"/>
                <w:sz w:val="20"/>
                <w:szCs w:val="20"/>
              </w:rPr>
            </w:pPr>
            <w:r>
              <w:rPr>
                <w:b/>
                <w:bCs/>
                <w:sz w:val="12"/>
                <w:szCs w:val="12"/>
              </w:rPr>
              <w:t>K102009</w:t>
            </w:r>
          </w:p>
        </w:tc>
      </w:tr>
      <w:tr w:rsidR="00B458BB" w:rsidRPr="002C270F" w14:paraId="4D305667" w14:textId="77777777" w:rsidTr="0047774E">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3059" w:type="dxa"/>
          </w:tcPr>
          <w:p w14:paraId="6051BD6E" w14:textId="76EF762A" w:rsidR="00B458BB" w:rsidRPr="00DB4FD8" w:rsidRDefault="00B458BB" w:rsidP="0047774E">
            <w:pPr>
              <w:spacing w:line="360" w:lineRule="auto"/>
              <w:rPr>
                <w:sz w:val="20"/>
                <w:szCs w:val="20"/>
              </w:rPr>
            </w:pPr>
            <w:r w:rsidRPr="00DB4FD8">
              <w:rPr>
                <w:sz w:val="20"/>
                <w:szCs w:val="20"/>
              </w:rPr>
              <w:t>4.</w:t>
            </w:r>
            <w:r w:rsidR="0047774E" w:rsidRPr="00DB4FD8">
              <w:rPr>
                <w:sz w:val="20"/>
                <w:szCs w:val="20"/>
              </w:rPr>
              <w:t>1.2.</w:t>
            </w:r>
            <w:r w:rsidRPr="00DB4FD8">
              <w:rPr>
                <w:sz w:val="20"/>
                <w:szCs w:val="20"/>
              </w:rPr>
              <w:t>2. Obnova Hotela Baštine</w:t>
            </w:r>
          </w:p>
        </w:tc>
        <w:tc>
          <w:tcPr>
            <w:tcW w:w="2665" w:type="dxa"/>
          </w:tcPr>
          <w:p w14:paraId="3ADD16A1" w14:textId="77777777" w:rsidR="00B458BB" w:rsidRPr="002C270F" w:rsidRDefault="00B458BB" w:rsidP="0047774E">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 xml:space="preserve">Završetak projekta </w:t>
            </w:r>
          </w:p>
        </w:tc>
        <w:tc>
          <w:tcPr>
            <w:tcW w:w="1280" w:type="dxa"/>
          </w:tcPr>
          <w:p w14:paraId="4EB9E705" w14:textId="77777777" w:rsidR="00B458BB" w:rsidRPr="002C270F" w:rsidRDefault="00B458BB" w:rsidP="0047774E">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0</w:t>
            </w:r>
          </w:p>
        </w:tc>
        <w:tc>
          <w:tcPr>
            <w:tcW w:w="1280" w:type="dxa"/>
          </w:tcPr>
          <w:p w14:paraId="4CE07E10" w14:textId="77777777" w:rsidR="00B458BB" w:rsidRPr="002C270F" w:rsidRDefault="00B458BB" w:rsidP="0047774E">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1</w:t>
            </w:r>
          </w:p>
        </w:tc>
        <w:tc>
          <w:tcPr>
            <w:tcW w:w="1671" w:type="dxa"/>
            <w:vMerge/>
          </w:tcPr>
          <w:p w14:paraId="5B50FE15" w14:textId="77777777" w:rsidR="00B458BB" w:rsidRPr="002C270F" w:rsidRDefault="00B458BB" w:rsidP="0047774E">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B458BB" w:rsidRPr="002C270F" w14:paraId="1AB62B63" w14:textId="77777777" w:rsidTr="0047774E">
        <w:trPr>
          <w:trHeight w:val="672"/>
        </w:trPr>
        <w:tc>
          <w:tcPr>
            <w:cnfStyle w:val="001000000000" w:firstRow="0" w:lastRow="0" w:firstColumn="1" w:lastColumn="0" w:oddVBand="0" w:evenVBand="0" w:oddHBand="0" w:evenHBand="0" w:firstRowFirstColumn="0" w:firstRowLastColumn="0" w:lastRowFirstColumn="0" w:lastRowLastColumn="0"/>
            <w:tcW w:w="9955" w:type="dxa"/>
            <w:gridSpan w:val="5"/>
          </w:tcPr>
          <w:p w14:paraId="526F810A" w14:textId="2FBD6EF0" w:rsidR="00B458BB" w:rsidRPr="002C270F" w:rsidRDefault="00B458BB" w:rsidP="0047774E">
            <w:pPr>
              <w:spacing w:line="360" w:lineRule="auto"/>
              <w:jc w:val="both"/>
              <w:rPr>
                <w:b w:val="0"/>
                <w:bCs w:val="0"/>
                <w:sz w:val="20"/>
                <w:szCs w:val="20"/>
              </w:rPr>
            </w:pPr>
            <w:r w:rsidRPr="002C270F">
              <w:rPr>
                <w:b w:val="0"/>
                <w:bCs w:val="0"/>
                <w:sz w:val="20"/>
                <w:szCs w:val="20"/>
              </w:rPr>
              <w:t xml:space="preserve">Procijenjena vrijednost: </w:t>
            </w:r>
            <w:r w:rsidR="008D7DF7">
              <w:rPr>
                <w:b w:val="0"/>
                <w:bCs w:val="0"/>
                <w:sz w:val="20"/>
                <w:szCs w:val="20"/>
              </w:rPr>
              <w:t>5.789.280,00</w:t>
            </w:r>
            <w:r w:rsidRPr="002C270F">
              <w:rPr>
                <w:b w:val="0"/>
                <w:bCs w:val="0"/>
                <w:sz w:val="20"/>
                <w:szCs w:val="20"/>
              </w:rPr>
              <w:t xml:space="preserve"> eura</w:t>
            </w:r>
          </w:p>
        </w:tc>
      </w:tr>
    </w:tbl>
    <w:p w14:paraId="774382DF" w14:textId="494D2FBB" w:rsidR="00EB23FB" w:rsidRDefault="00EB23FB">
      <w:pPr>
        <w:rPr>
          <w:sz w:val="20"/>
          <w:szCs w:val="20"/>
        </w:rPr>
      </w:pPr>
      <w:r>
        <w:rPr>
          <w:sz w:val="20"/>
          <w:szCs w:val="20"/>
        </w:rPr>
        <w:br w:type="page"/>
      </w:r>
    </w:p>
    <w:tbl>
      <w:tblPr>
        <w:tblStyle w:val="Tablicapopisa4-isticanje31"/>
        <w:tblpPr w:leftFromText="180" w:rightFromText="180" w:vertAnchor="page" w:horzAnchor="margin" w:tblpY="946"/>
        <w:tblW w:w="9916"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3085"/>
        <w:gridCol w:w="2693"/>
        <w:gridCol w:w="1276"/>
        <w:gridCol w:w="1276"/>
        <w:gridCol w:w="1586"/>
      </w:tblGrid>
      <w:tr w:rsidR="00B458BB" w:rsidRPr="002C270F" w14:paraId="0F4FB161" w14:textId="77777777" w:rsidTr="0047774E">
        <w:trPr>
          <w:cnfStyle w:val="100000000000" w:firstRow="1" w:lastRow="0" w:firstColumn="0" w:lastColumn="0" w:oddVBand="0" w:evenVBand="0" w:oddHBand="0"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9916" w:type="dxa"/>
            <w:gridSpan w:val="5"/>
            <w:shd w:val="clear" w:color="auto" w:fill="F79646" w:themeFill="accent6"/>
          </w:tcPr>
          <w:p w14:paraId="35685AF9" w14:textId="77777777" w:rsidR="00B458BB" w:rsidRPr="002C270F" w:rsidRDefault="00B458BB" w:rsidP="0047774E">
            <w:pPr>
              <w:spacing w:line="360" w:lineRule="auto"/>
              <w:jc w:val="both"/>
              <w:rPr>
                <w:color w:val="auto"/>
                <w:sz w:val="24"/>
                <w:szCs w:val="24"/>
              </w:rPr>
            </w:pPr>
            <w:r w:rsidRPr="002C270F">
              <w:rPr>
                <w:color w:val="auto"/>
                <w:sz w:val="24"/>
                <w:szCs w:val="24"/>
              </w:rPr>
              <w:lastRenderedPageBreak/>
              <w:t>Prioritetni cilj 5: Suverena općina</w:t>
            </w:r>
          </w:p>
          <w:p w14:paraId="7F76E582" w14:textId="77777777" w:rsidR="00B458BB" w:rsidRPr="002C270F" w:rsidRDefault="00B458BB" w:rsidP="0047774E">
            <w:pPr>
              <w:spacing w:line="360" w:lineRule="auto"/>
              <w:jc w:val="both"/>
              <w:rPr>
                <w:sz w:val="20"/>
                <w:szCs w:val="20"/>
              </w:rPr>
            </w:pPr>
            <w:r w:rsidRPr="002C270F">
              <w:rPr>
                <w:color w:val="auto"/>
                <w:sz w:val="24"/>
                <w:szCs w:val="24"/>
              </w:rPr>
              <w:t>Posebni cilj 5.1. : Sigurne granice i unutarnja sigurnost</w:t>
            </w:r>
          </w:p>
        </w:tc>
      </w:tr>
      <w:tr w:rsidR="00B458BB" w:rsidRPr="002C270F" w14:paraId="700EA105" w14:textId="77777777" w:rsidTr="0047774E">
        <w:trPr>
          <w:cnfStyle w:val="000000100000" w:firstRow="0" w:lastRow="0" w:firstColumn="0" w:lastColumn="0" w:oddVBand="0" w:evenVBand="0" w:oddHBand="1"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9916" w:type="dxa"/>
            <w:gridSpan w:val="5"/>
          </w:tcPr>
          <w:p w14:paraId="7F54812B" w14:textId="0C48B340" w:rsidR="00B458BB" w:rsidRPr="00DB4FD8" w:rsidRDefault="00B458BB" w:rsidP="0047774E">
            <w:pPr>
              <w:spacing w:line="360" w:lineRule="auto"/>
              <w:jc w:val="center"/>
              <w:rPr>
                <w:sz w:val="20"/>
                <w:szCs w:val="20"/>
              </w:rPr>
            </w:pPr>
            <w:r w:rsidRPr="00DB4FD8">
              <w:rPr>
                <w:sz w:val="20"/>
                <w:szCs w:val="20"/>
              </w:rPr>
              <w:t>Mjera 5.1.</w:t>
            </w:r>
            <w:r w:rsidR="0047774E" w:rsidRPr="00DB4FD8">
              <w:rPr>
                <w:sz w:val="20"/>
                <w:szCs w:val="20"/>
              </w:rPr>
              <w:t>1.</w:t>
            </w:r>
          </w:p>
          <w:p w14:paraId="67EC51E5" w14:textId="77777777" w:rsidR="00B458BB" w:rsidRPr="002C270F" w:rsidRDefault="00B458BB" w:rsidP="0047774E">
            <w:pPr>
              <w:spacing w:line="360" w:lineRule="auto"/>
              <w:jc w:val="both"/>
              <w:rPr>
                <w:sz w:val="20"/>
                <w:szCs w:val="20"/>
              </w:rPr>
            </w:pPr>
            <w:r w:rsidRPr="002C270F">
              <w:rPr>
                <w:sz w:val="20"/>
                <w:szCs w:val="20"/>
              </w:rPr>
              <w:t>Protupožarna i civilna zaštita</w:t>
            </w:r>
          </w:p>
        </w:tc>
      </w:tr>
      <w:tr w:rsidR="00B458BB" w:rsidRPr="002C270F" w14:paraId="5E81762F" w14:textId="77777777" w:rsidTr="0047774E">
        <w:trPr>
          <w:trHeight w:val="788"/>
        </w:trPr>
        <w:tc>
          <w:tcPr>
            <w:cnfStyle w:val="001000000000" w:firstRow="0" w:lastRow="0" w:firstColumn="1" w:lastColumn="0" w:oddVBand="0" w:evenVBand="0" w:oddHBand="0" w:evenHBand="0" w:firstRowFirstColumn="0" w:firstRowLastColumn="0" w:lastRowFirstColumn="0" w:lastRowLastColumn="0"/>
            <w:tcW w:w="9916" w:type="dxa"/>
            <w:gridSpan w:val="5"/>
          </w:tcPr>
          <w:p w14:paraId="7C442D0E" w14:textId="77777777" w:rsidR="00B458BB" w:rsidRPr="002C270F" w:rsidRDefault="00B458BB" w:rsidP="0047774E">
            <w:pPr>
              <w:spacing w:line="360" w:lineRule="auto"/>
              <w:jc w:val="both"/>
              <w:rPr>
                <w:b w:val="0"/>
                <w:bCs w:val="0"/>
                <w:sz w:val="20"/>
                <w:szCs w:val="20"/>
              </w:rPr>
            </w:pPr>
            <w:r w:rsidRPr="002C270F">
              <w:rPr>
                <w:b w:val="0"/>
                <w:bCs w:val="0"/>
                <w:sz w:val="20"/>
                <w:szCs w:val="20"/>
              </w:rPr>
              <w:t>Općina Vinica je od davnina poznata po razvijenom vatrogastvu, a kako je neka oprema dosta stara i nefunkcionalna, potrebna je nabava nove opreme. Uz to, članovi vatrogasnih društava potrebno je osposobljavati za razna zvanja. Velika potreba nakon razornih potresa i korona krize ali i poplave na našem području pokazala se za civilnom zaštitom pa su potrebna i veća ulaganja u organizaciju civilne zaštite.</w:t>
            </w:r>
          </w:p>
        </w:tc>
      </w:tr>
      <w:tr w:rsidR="00B458BB" w:rsidRPr="002C270F" w14:paraId="461743A2" w14:textId="77777777" w:rsidTr="0047774E">
        <w:trPr>
          <w:cnfStyle w:val="000000100000" w:firstRow="0" w:lastRow="0" w:firstColumn="0" w:lastColumn="0" w:oddVBand="0" w:evenVBand="0" w:oddHBand="1"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3085" w:type="dxa"/>
          </w:tcPr>
          <w:p w14:paraId="279FCBE8" w14:textId="77777777" w:rsidR="00B458BB" w:rsidRPr="002C270F" w:rsidRDefault="00B458BB" w:rsidP="0047774E">
            <w:pPr>
              <w:spacing w:line="360" w:lineRule="auto"/>
              <w:jc w:val="both"/>
              <w:rPr>
                <w:sz w:val="20"/>
                <w:szCs w:val="20"/>
              </w:rPr>
            </w:pPr>
            <w:r w:rsidRPr="002C270F">
              <w:rPr>
                <w:sz w:val="20"/>
                <w:szCs w:val="20"/>
              </w:rPr>
              <w:t>Aktivnost/projekt</w:t>
            </w:r>
          </w:p>
        </w:tc>
        <w:tc>
          <w:tcPr>
            <w:tcW w:w="2693" w:type="dxa"/>
          </w:tcPr>
          <w:p w14:paraId="385E4D29" w14:textId="77777777" w:rsidR="00B458BB" w:rsidRPr="002C270F" w:rsidRDefault="00B458BB" w:rsidP="0047774E">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Pokazatelj rezultata</w:t>
            </w:r>
          </w:p>
        </w:tc>
        <w:tc>
          <w:tcPr>
            <w:tcW w:w="1276" w:type="dxa"/>
          </w:tcPr>
          <w:p w14:paraId="14C2FB7C" w14:textId="77777777" w:rsidR="00B458BB" w:rsidRPr="002C270F" w:rsidRDefault="00B458BB" w:rsidP="0047774E">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Polazišna vrijednost</w:t>
            </w:r>
          </w:p>
        </w:tc>
        <w:tc>
          <w:tcPr>
            <w:tcW w:w="1276" w:type="dxa"/>
          </w:tcPr>
          <w:p w14:paraId="17367281" w14:textId="77777777" w:rsidR="00B458BB" w:rsidRPr="002C270F" w:rsidRDefault="00B458BB" w:rsidP="0047774E">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 xml:space="preserve">Ciljna </w:t>
            </w:r>
          </w:p>
          <w:p w14:paraId="1ED38A05" w14:textId="77777777" w:rsidR="00B458BB" w:rsidRPr="002C270F" w:rsidRDefault="00B458BB" w:rsidP="0047774E">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vrijednost</w:t>
            </w:r>
          </w:p>
        </w:tc>
        <w:tc>
          <w:tcPr>
            <w:tcW w:w="1586" w:type="dxa"/>
          </w:tcPr>
          <w:p w14:paraId="34629C69" w14:textId="77777777" w:rsidR="00B458BB" w:rsidRPr="002C270F" w:rsidRDefault="00B458BB" w:rsidP="0047774E">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Stavka u proračunu</w:t>
            </w:r>
          </w:p>
        </w:tc>
      </w:tr>
      <w:tr w:rsidR="00B458BB" w:rsidRPr="002C270F" w14:paraId="148E3764" w14:textId="77777777" w:rsidTr="0047774E">
        <w:trPr>
          <w:trHeight w:val="684"/>
        </w:trPr>
        <w:tc>
          <w:tcPr>
            <w:cnfStyle w:val="001000000000" w:firstRow="0" w:lastRow="0" w:firstColumn="1" w:lastColumn="0" w:oddVBand="0" w:evenVBand="0" w:oddHBand="0" w:evenHBand="0" w:firstRowFirstColumn="0" w:firstRowLastColumn="0" w:lastRowFirstColumn="0" w:lastRowLastColumn="0"/>
            <w:tcW w:w="3085" w:type="dxa"/>
          </w:tcPr>
          <w:p w14:paraId="058A6F61" w14:textId="56D68CCE" w:rsidR="00B458BB" w:rsidRPr="002C270F" w:rsidRDefault="0047774E" w:rsidP="0047774E">
            <w:pPr>
              <w:spacing w:line="360" w:lineRule="auto"/>
              <w:rPr>
                <w:sz w:val="20"/>
                <w:szCs w:val="20"/>
              </w:rPr>
            </w:pPr>
            <w:r>
              <w:rPr>
                <w:sz w:val="20"/>
                <w:szCs w:val="20"/>
              </w:rPr>
              <w:t>5.1</w:t>
            </w:r>
            <w:r w:rsidR="00B458BB" w:rsidRPr="002C270F">
              <w:rPr>
                <w:sz w:val="20"/>
                <w:szCs w:val="20"/>
              </w:rPr>
              <w:t>.1.</w:t>
            </w:r>
            <w:r>
              <w:rPr>
                <w:sz w:val="20"/>
                <w:szCs w:val="20"/>
              </w:rPr>
              <w:t>1.</w:t>
            </w:r>
            <w:r w:rsidR="00B458BB" w:rsidRPr="002C270F">
              <w:rPr>
                <w:sz w:val="20"/>
                <w:szCs w:val="20"/>
              </w:rPr>
              <w:t xml:space="preserve"> Aktivnosti vezane za pružanje vatrogasne i civilne zaštite</w:t>
            </w:r>
          </w:p>
        </w:tc>
        <w:tc>
          <w:tcPr>
            <w:tcW w:w="2693" w:type="dxa"/>
          </w:tcPr>
          <w:p w14:paraId="2ADF8154" w14:textId="77777777" w:rsidR="00B458BB" w:rsidRPr="002C270F" w:rsidRDefault="00B458BB" w:rsidP="0047774E">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Broj vatrogasnih zajednica</w:t>
            </w:r>
          </w:p>
        </w:tc>
        <w:tc>
          <w:tcPr>
            <w:tcW w:w="1276" w:type="dxa"/>
          </w:tcPr>
          <w:p w14:paraId="5B7149FB" w14:textId="77777777" w:rsidR="00B458BB" w:rsidRPr="002C270F" w:rsidRDefault="00B458BB" w:rsidP="0047774E">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1</w:t>
            </w:r>
          </w:p>
        </w:tc>
        <w:tc>
          <w:tcPr>
            <w:tcW w:w="1276" w:type="dxa"/>
          </w:tcPr>
          <w:p w14:paraId="2430138D" w14:textId="77777777" w:rsidR="00B458BB" w:rsidRPr="002C270F" w:rsidRDefault="00B458BB" w:rsidP="0047774E">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1</w:t>
            </w:r>
          </w:p>
        </w:tc>
        <w:tc>
          <w:tcPr>
            <w:tcW w:w="1586" w:type="dxa"/>
          </w:tcPr>
          <w:p w14:paraId="0B5FBD58" w14:textId="0D2EE50C" w:rsidR="00B458BB" w:rsidRPr="00565221" w:rsidRDefault="00B458BB" w:rsidP="0047774E">
            <w:pPr>
              <w:cnfStyle w:val="000000000000" w:firstRow="0" w:lastRow="0" w:firstColumn="0" w:lastColumn="0" w:oddVBand="0" w:evenVBand="0" w:oddHBand="0" w:evenHBand="0" w:firstRowFirstColumn="0" w:firstRowLastColumn="0" w:lastRowFirstColumn="0" w:lastRowLastColumn="0"/>
              <w:rPr>
                <w:b/>
                <w:sz w:val="12"/>
                <w:szCs w:val="12"/>
              </w:rPr>
            </w:pPr>
            <w:r w:rsidRPr="00565221">
              <w:rPr>
                <w:b/>
                <w:bCs/>
                <w:sz w:val="12"/>
                <w:szCs w:val="12"/>
              </w:rPr>
              <w:t>PROGRAM</w:t>
            </w:r>
            <w:r>
              <w:rPr>
                <w:b/>
                <w:sz w:val="12"/>
                <w:szCs w:val="12"/>
              </w:rPr>
              <w:t xml:space="preserve"> 1006 </w:t>
            </w:r>
            <w:r w:rsidR="00931266">
              <w:rPr>
                <w:b/>
                <w:sz w:val="12"/>
                <w:szCs w:val="12"/>
              </w:rPr>
              <w:t>PROTUPOŽARNA I CIVILNA ZAŠTITA</w:t>
            </w:r>
          </w:p>
          <w:p w14:paraId="1569BD42" w14:textId="0DA67F08" w:rsidR="00B458BB" w:rsidRPr="002C270F" w:rsidRDefault="005D23C7" w:rsidP="0047774E">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b/>
                <w:bCs/>
                <w:sz w:val="12"/>
                <w:szCs w:val="12"/>
              </w:rPr>
              <w:t>A100601</w:t>
            </w:r>
          </w:p>
        </w:tc>
      </w:tr>
      <w:tr w:rsidR="00B458BB" w:rsidRPr="002C270F" w14:paraId="4316873A" w14:textId="77777777" w:rsidTr="0047774E">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3085" w:type="dxa"/>
          </w:tcPr>
          <w:p w14:paraId="2EEFA376" w14:textId="0D2A8E95" w:rsidR="00B458BB" w:rsidRPr="002C270F" w:rsidRDefault="0047774E" w:rsidP="0047774E">
            <w:pPr>
              <w:spacing w:line="360" w:lineRule="auto"/>
              <w:rPr>
                <w:sz w:val="20"/>
                <w:szCs w:val="20"/>
              </w:rPr>
            </w:pPr>
            <w:r>
              <w:rPr>
                <w:sz w:val="20"/>
                <w:szCs w:val="20"/>
              </w:rPr>
              <w:t>5.1.1</w:t>
            </w:r>
            <w:r w:rsidR="00B458BB" w:rsidRPr="002C270F">
              <w:rPr>
                <w:sz w:val="20"/>
                <w:szCs w:val="20"/>
              </w:rPr>
              <w:t xml:space="preserve">.2. Organizacija i redovan rad civilne zaštite </w:t>
            </w:r>
          </w:p>
        </w:tc>
        <w:tc>
          <w:tcPr>
            <w:tcW w:w="2693" w:type="dxa"/>
          </w:tcPr>
          <w:p w14:paraId="3A5EBF2F" w14:textId="77777777" w:rsidR="00B458BB" w:rsidRPr="002C270F" w:rsidRDefault="00B458BB" w:rsidP="0047774E">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Ukupan broj pripadnika sustava civilne zaštite na području općine</w:t>
            </w:r>
          </w:p>
        </w:tc>
        <w:tc>
          <w:tcPr>
            <w:tcW w:w="1276" w:type="dxa"/>
          </w:tcPr>
          <w:p w14:paraId="5FD93554" w14:textId="77777777" w:rsidR="00B458BB" w:rsidRPr="002C270F" w:rsidRDefault="00B458BB" w:rsidP="0047774E">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15</w:t>
            </w:r>
          </w:p>
        </w:tc>
        <w:tc>
          <w:tcPr>
            <w:tcW w:w="1276" w:type="dxa"/>
          </w:tcPr>
          <w:p w14:paraId="2ADFCDC1" w14:textId="77777777" w:rsidR="00B458BB" w:rsidRPr="002C270F" w:rsidRDefault="00B458BB" w:rsidP="0047774E">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15</w:t>
            </w:r>
          </w:p>
        </w:tc>
        <w:tc>
          <w:tcPr>
            <w:tcW w:w="1586" w:type="dxa"/>
          </w:tcPr>
          <w:p w14:paraId="4C2A6999" w14:textId="77777777" w:rsidR="00931266" w:rsidRPr="00565221" w:rsidRDefault="00931266" w:rsidP="0047774E">
            <w:pPr>
              <w:cnfStyle w:val="000000100000" w:firstRow="0" w:lastRow="0" w:firstColumn="0" w:lastColumn="0" w:oddVBand="0" w:evenVBand="0" w:oddHBand="1" w:evenHBand="0" w:firstRowFirstColumn="0" w:firstRowLastColumn="0" w:lastRowFirstColumn="0" w:lastRowLastColumn="0"/>
              <w:rPr>
                <w:b/>
                <w:sz w:val="12"/>
                <w:szCs w:val="12"/>
              </w:rPr>
            </w:pPr>
            <w:r w:rsidRPr="00565221">
              <w:rPr>
                <w:b/>
                <w:bCs/>
                <w:sz w:val="12"/>
                <w:szCs w:val="12"/>
              </w:rPr>
              <w:t>PROGRAM</w:t>
            </w:r>
            <w:r>
              <w:rPr>
                <w:b/>
                <w:sz w:val="12"/>
                <w:szCs w:val="12"/>
              </w:rPr>
              <w:t xml:space="preserve"> 1006 PROTUPOŽARNA I CIVILNA ZAŠTITA</w:t>
            </w:r>
          </w:p>
          <w:p w14:paraId="018AC0E3" w14:textId="297D9A60" w:rsidR="00B458BB" w:rsidRPr="002C270F" w:rsidRDefault="005D23C7" w:rsidP="0047774E">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b/>
                <w:bCs/>
                <w:sz w:val="12"/>
                <w:szCs w:val="12"/>
              </w:rPr>
              <w:t>A100602</w:t>
            </w:r>
          </w:p>
        </w:tc>
      </w:tr>
      <w:tr w:rsidR="00B458BB" w:rsidRPr="002C270F" w14:paraId="70E72C2C" w14:textId="77777777" w:rsidTr="0047774E">
        <w:trPr>
          <w:trHeight w:val="684"/>
        </w:trPr>
        <w:tc>
          <w:tcPr>
            <w:cnfStyle w:val="001000000000" w:firstRow="0" w:lastRow="0" w:firstColumn="1" w:lastColumn="0" w:oddVBand="0" w:evenVBand="0" w:oddHBand="0" w:evenHBand="0" w:firstRowFirstColumn="0" w:firstRowLastColumn="0" w:lastRowFirstColumn="0" w:lastRowLastColumn="0"/>
            <w:tcW w:w="3085" w:type="dxa"/>
          </w:tcPr>
          <w:p w14:paraId="524E8FD7" w14:textId="29B63F3B" w:rsidR="00B458BB" w:rsidRPr="002C270F" w:rsidRDefault="0047774E" w:rsidP="0047774E">
            <w:pPr>
              <w:spacing w:line="360" w:lineRule="auto"/>
              <w:rPr>
                <w:sz w:val="20"/>
                <w:szCs w:val="20"/>
              </w:rPr>
            </w:pPr>
            <w:r>
              <w:rPr>
                <w:sz w:val="20"/>
                <w:szCs w:val="20"/>
              </w:rPr>
              <w:t>5.1.1</w:t>
            </w:r>
            <w:r w:rsidR="00B458BB" w:rsidRPr="002C270F">
              <w:rPr>
                <w:sz w:val="20"/>
                <w:szCs w:val="20"/>
              </w:rPr>
              <w:t>.3. Donacije prema zakonu</w:t>
            </w:r>
          </w:p>
        </w:tc>
        <w:tc>
          <w:tcPr>
            <w:tcW w:w="2693" w:type="dxa"/>
          </w:tcPr>
          <w:p w14:paraId="2AF11342" w14:textId="77777777" w:rsidR="00B458BB" w:rsidRPr="002C270F" w:rsidRDefault="00B458BB" w:rsidP="0047774E">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Broj humanitarnih organizacija</w:t>
            </w:r>
          </w:p>
        </w:tc>
        <w:tc>
          <w:tcPr>
            <w:tcW w:w="1276" w:type="dxa"/>
          </w:tcPr>
          <w:p w14:paraId="7D7C90E2" w14:textId="77777777" w:rsidR="00B458BB" w:rsidRPr="002C270F" w:rsidRDefault="00B458BB" w:rsidP="0047774E">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1276" w:type="dxa"/>
          </w:tcPr>
          <w:p w14:paraId="2ECF1A00" w14:textId="77777777" w:rsidR="00B458BB" w:rsidRPr="002C270F" w:rsidRDefault="00B458BB" w:rsidP="0047774E">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1586" w:type="dxa"/>
          </w:tcPr>
          <w:p w14:paraId="5AD820BB" w14:textId="77777777" w:rsidR="00931266" w:rsidRPr="00565221" w:rsidRDefault="00931266" w:rsidP="0047774E">
            <w:pPr>
              <w:cnfStyle w:val="000000000000" w:firstRow="0" w:lastRow="0" w:firstColumn="0" w:lastColumn="0" w:oddVBand="0" w:evenVBand="0" w:oddHBand="0" w:evenHBand="0" w:firstRowFirstColumn="0" w:firstRowLastColumn="0" w:lastRowFirstColumn="0" w:lastRowLastColumn="0"/>
              <w:rPr>
                <w:b/>
                <w:sz w:val="12"/>
                <w:szCs w:val="12"/>
              </w:rPr>
            </w:pPr>
            <w:r w:rsidRPr="00565221">
              <w:rPr>
                <w:b/>
                <w:bCs/>
                <w:sz w:val="12"/>
                <w:szCs w:val="12"/>
              </w:rPr>
              <w:t>PROGRAM</w:t>
            </w:r>
            <w:r>
              <w:rPr>
                <w:b/>
                <w:sz w:val="12"/>
                <w:szCs w:val="12"/>
              </w:rPr>
              <w:t xml:space="preserve"> 1006 PROTUPOŽARNA I CIVILNA ZAŠTITA</w:t>
            </w:r>
          </w:p>
          <w:p w14:paraId="615765BF" w14:textId="25DD94A4" w:rsidR="00B458BB" w:rsidRPr="002C270F" w:rsidRDefault="005D23C7" w:rsidP="0047774E">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b/>
                <w:bCs/>
                <w:sz w:val="12"/>
                <w:szCs w:val="12"/>
              </w:rPr>
              <w:t>A100604</w:t>
            </w:r>
          </w:p>
        </w:tc>
      </w:tr>
      <w:tr w:rsidR="00B458BB" w:rsidRPr="002C270F" w14:paraId="7BEE4791" w14:textId="77777777" w:rsidTr="0047774E">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9916" w:type="dxa"/>
            <w:gridSpan w:val="5"/>
          </w:tcPr>
          <w:p w14:paraId="6F968161" w14:textId="1155C216" w:rsidR="00B458BB" w:rsidRPr="002C270F" w:rsidRDefault="00B458BB" w:rsidP="0047774E">
            <w:pPr>
              <w:spacing w:line="360" w:lineRule="auto"/>
              <w:jc w:val="both"/>
              <w:rPr>
                <w:sz w:val="20"/>
                <w:szCs w:val="20"/>
              </w:rPr>
            </w:pPr>
            <w:r w:rsidRPr="002C270F">
              <w:rPr>
                <w:sz w:val="20"/>
                <w:szCs w:val="20"/>
              </w:rPr>
              <w:t xml:space="preserve">Procijenjena vrijednost: </w:t>
            </w:r>
            <w:r w:rsidR="008D7DF7">
              <w:rPr>
                <w:sz w:val="20"/>
                <w:szCs w:val="20"/>
              </w:rPr>
              <w:t>240.000,00</w:t>
            </w:r>
          </w:p>
        </w:tc>
      </w:tr>
    </w:tbl>
    <w:p w14:paraId="7E7C4550" w14:textId="77777777" w:rsidR="003B727E" w:rsidRPr="002C270F" w:rsidRDefault="003B727E" w:rsidP="003B727E">
      <w:pPr>
        <w:rPr>
          <w:sz w:val="20"/>
          <w:szCs w:val="20"/>
        </w:rPr>
      </w:pPr>
    </w:p>
    <w:p w14:paraId="7F6DF396" w14:textId="77777777" w:rsidR="00B458BB" w:rsidRDefault="00B458BB" w:rsidP="003B727E">
      <w:pPr>
        <w:rPr>
          <w:sz w:val="20"/>
          <w:szCs w:val="20"/>
        </w:rPr>
      </w:pPr>
    </w:p>
    <w:tbl>
      <w:tblPr>
        <w:tblStyle w:val="Tablicapopisa4-isticanje31"/>
        <w:tblpPr w:leftFromText="180" w:rightFromText="180" w:vertAnchor="text" w:horzAnchor="margin" w:tblpY="164"/>
        <w:tblW w:w="9916"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3085"/>
        <w:gridCol w:w="2693"/>
        <w:gridCol w:w="1276"/>
        <w:gridCol w:w="1276"/>
        <w:gridCol w:w="1586"/>
      </w:tblGrid>
      <w:tr w:rsidR="00931266" w:rsidRPr="002C270F" w14:paraId="047398D7" w14:textId="77777777" w:rsidTr="00931266">
        <w:trPr>
          <w:cnfStyle w:val="100000000000" w:firstRow="1" w:lastRow="0" w:firstColumn="0" w:lastColumn="0" w:oddVBand="0" w:evenVBand="0" w:oddHBand="0"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9916" w:type="dxa"/>
            <w:gridSpan w:val="5"/>
            <w:shd w:val="clear" w:color="auto" w:fill="F79646" w:themeFill="accent6"/>
          </w:tcPr>
          <w:p w14:paraId="08D95EE5" w14:textId="77777777" w:rsidR="00931266" w:rsidRPr="002C270F" w:rsidRDefault="00931266" w:rsidP="00931266">
            <w:pPr>
              <w:spacing w:line="360" w:lineRule="auto"/>
              <w:jc w:val="both"/>
              <w:rPr>
                <w:color w:val="auto"/>
                <w:sz w:val="24"/>
                <w:szCs w:val="24"/>
              </w:rPr>
            </w:pPr>
            <w:r w:rsidRPr="002C270F">
              <w:rPr>
                <w:color w:val="auto"/>
                <w:sz w:val="24"/>
                <w:szCs w:val="24"/>
              </w:rPr>
              <w:t>Prioritetni cilj 5: Suverena općina</w:t>
            </w:r>
          </w:p>
          <w:p w14:paraId="161A27BF" w14:textId="77777777" w:rsidR="00931266" w:rsidRPr="002C270F" w:rsidRDefault="00931266" w:rsidP="00931266">
            <w:pPr>
              <w:spacing w:line="360" w:lineRule="auto"/>
              <w:jc w:val="both"/>
              <w:rPr>
                <w:color w:val="auto"/>
                <w:sz w:val="20"/>
                <w:szCs w:val="20"/>
              </w:rPr>
            </w:pPr>
            <w:r w:rsidRPr="002C270F">
              <w:rPr>
                <w:color w:val="auto"/>
                <w:sz w:val="24"/>
                <w:szCs w:val="24"/>
              </w:rPr>
              <w:t>Posebni cilj 5.2. :Skrb o hrvatskim braniteljima i kultura sjećanja</w:t>
            </w:r>
          </w:p>
        </w:tc>
      </w:tr>
      <w:tr w:rsidR="00931266" w:rsidRPr="002C270F" w14:paraId="633B21E9" w14:textId="77777777" w:rsidTr="00931266">
        <w:trPr>
          <w:cnfStyle w:val="000000100000" w:firstRow="0" w:lastRow="0" w:firstColumn="0" w:lastColumn="0" w:oddVBand="0" w:evenVBand="0" w:oddHBand="1"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9916" w:type="dxa"/>
            <w:gridSpan w:val="5"/>
          </w:tcPr>
          <w:p w14:paraId="61BB2A66" w14:textId="639A9C7C" w:rsidR="00931266" w:rsidRPr="002C270F" w:rsidRDefault="00931266" w:rsidP="00931266">
            <w:pPr>
              <w:spacing w:line="360" w:lineRule="auto"/>
              <w:jc w:val="center"/>
              <w:rPr>
                <w:b w:val="0"/>
                <w:bCs w:val="0"/>
                <w:sz w:val="20"/>
                <w:szCs w:val="20"/>
              </w:rPr>
            </w:pPr>
            <w:r w:rsidRPr="002C270F">
              <w:rPr>
                <w:b w:val="0"/>
                <w:bCs w:val="0"/>
                <w:sz w:val="20"/>
                <w:szCs w:val="20"/>
              </w:rPr>
              <w:t>M</w:t>
            </w:r>
            <w:r w:rsidR="00DB4FD8">
              <w:rPr>
                <w:b w:val="0"/>
                <w:bCs w:val="0"/>
                <w:sz w:val="20"/>
                <w:szCs w:val="20"/>
              </w:rPr>
              <w:t>jera</w:t>
            </w:r>
            <w:r w:rsidRPr="002C270F">
              <w:rPr>
                <w:b w:val="0"/>
                <w:bCs w:val="0"/>
                <w:sz w:val="20"/>
                <w:szCs w:val="20"/>
              </w:rPr>
              <w:t xml:space="preserve"> 5.2.</w:t>
            </w:r>
            <w:r w:rsidR="0047774E">
              <w:rPr>
                <w:b w:val="0"/>
                <w:bCs w:val="0"/>
                <w:sz w:val="20"/>
                <w:szCs w:val="20"/>
              </w:rPr>
              <w:t>1.</w:t>
            </w:r>
          </w:p>
          <w:p w14:paraId="64567108" w14:textId="77777777" w:rsidR="00931266" w:rsidRPr="00DB4FD8" w:rsidRDefault="00931266" w:rsidP="00931266">
            <w:pPr>
              <w:spacing w:line="360" w:lineRule="auto"/>
              <w:jc w:val="both"/>
              <w:rPr>
                <w:b w:val="0"/>
                <w:bCs w:val="0"/>
                <w:sz w:val="20"/>
                <w:szCs w:val="20"/>
              </w:rPr>
            </w:pPr>
            <w:r w:rsidRPr="00DB4FD8">
              <w:rPr>
                <w:b w:val="0"/>
                <w:bCs w:val="0"/>
                <w:sz w:val="20"/>
                <w:szCs w:val="20"/>
              </w:rPr>
              <w:t>Briga o braniteljima s područja Općine Vinica</w:t>
            </w:r>
          </w:p>
        </w:tc>
      </w:tr>
      <w:tr w:rsidR="00931266" w:rsidRPr="002C270F" w14:paraId="45B9DCEC" w14:textId="77777777" w:rsidTr="00931266">
        <w:trPr>
          <w:trHeight w:val="788"/>
        </w:trPr>
        <w:tc>
          <w:tcPr>
            <w:cnfStyle w:val="001000000000" w:firstRow="0" w:lastRow="0" w:firstColumn="1" w:lastColumn="0" w:oddVBand="0" w:evenVBand="0" w:oddHBand="0" w:evenHBand="0" w:firstRowFirstColumn="0" w:firstRowLastColumn="0" w:lastRowFirstColumn="0" w:lastRowLastColumn="0"/>
            <w:tcW w:w="9916" w:type="dxa"/>
            <w:gridSpan w:val="5"/>
          </w:tcPr>
          <w:p w14:paraId="6E90D7F6" w14:textId="77777777" w:rsidR="00931266" w:rsidRPr="002C270F" w:rsidRDefault="00931266" w:rsidP="00931266">
            <w:pPr>
              <w:spacing w:line="360" w:lineRule="auto"/>
              <w:jc w:val="both"/>
              <w:rPr>
                <w:b w:val="0"/>
                <w:bCs w:val="0"/>
                <w:sz w:val="20"/>
                <w:szCs w:val="20"/>
              </w:rPr>
            </w:pPr>
            <w:r w:rsidRPr="002C270F">
              <w:rPr>
                <w:b w:val="0"/>
                <w:bCs w:val="0"/>
                <w:sz w:val="20"/>
                <w:szCs w:val="20"/>
              </w:rPr>
              <w:t xml:space="preserve">U općini Vinica osnovana je 5.bojna 1.A brigate tigrovi koja je imala izniman doprinos u obrani Republike Hrvatske. </w:t>
            </w:r>
          </w:p>
        </w:tc>
      </w:tr>
      <w:tr w:rsidR="00931266" w:rsidRPr="002C270F" w14:paraId="6577DF10" w14:textId="77777777" w:rsidTr="00931266">
        <w:trPr>
          <w:cnfStyle w:val="000000100000" w:firstRow="0" w:lastRow="0" w:firstColumn="0" w:lastColumn="0" w:oddVBand="0" w:evenVBand="0" w:oddHBand="1"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3085" w:type="dxa"/>
          </w:tcPr>
          <w:p w14:paraId="065D1A96" w14:textId="77777777" w:rsidR="00931266" w:rsidRPr="002C270F" w:rsidRDefault="00931266" w:rsidP="00931266">
            <w:pPr>
              <w:spacing w:line="360" w:lineRule="auto"/>
              <w:jc w:val="both"/>
              <w:rPr>
                <w:sz w:val="20"/>
                <w:szCs w:val="20"/>
              </w:rPr>
            </w:pPr>
            <w:r w:rsidRPr="002C270F">
              <w:rPr>
                <w:sz w:val="20"/>
                <w:szCs w:val="20"/>
              </w:rPr>
              <w:t>Aktivnost/projekt</w:t>
            </w:r>
          </w:p>
        </w:tc>
        <w:tc>
          <w:tcPr>
            <w:tcW w:w="2693" w:type="dxa"/>
          </w:tcPr>
          <w:p w14:paraId="3CD19F98" w14:textId="77777777" w:rsidR="00931266" w:rsidRPr="002C270F" w:rsidRDefault="00931266" w:rsidP="00931266">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Pokazatelj rezultata</w:t>
            </w:r>
          </w:p>
        </w:tc>
        <w:tc>
          <w:tcPr>
            <w:tcW w:w="1276" w:type="dxa"/>
          </w:tcPr>
          <w:p w14:paraId="50E45F69" w14:textId="77777777" w:rsidR="00931266" w:rsidRPr="002C270F" w:rsidRDefault="00931266" w:rsidP="00931266">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Polazišna vrijednost</w:t>
            </w:r>
          </w:p>
        </w:tc>
        <w:tc>
          <w:tcPr>
            <w:tcW w:w="1276" w:type="dxa"/>
          </w:tcPr>
          <w:p w14:paraId="642D2D23" w14:textId="77777777" w:rsidR="00931266" w:rsidRPr="002C270F" w:rsidRDefault="00931266" w:rsidP="00931266">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 xml:space="preserve">Ciljna </w:t>
            </w:r>
          </w:p>
          <w:p w14:paraId="34298A6E" w14:textId="77777777" w:rsidR="00931266" w:rsidRPr="002C270F" w:rsidRDefault="00931266" w:rsidP="00931266">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vrijednost</w:t>
            </w:r>
          </w:p>
        </w:tc>
        <w:tc>
          <w:tcPr>
            <w:tcW w:w="1586" w:type="dxa"/>
          </w:tcPr>
          <w:p w14:paraId="38B07B53" w14:textId="77777777" w:rsidR="00931266" w:rsidRPr="002C270F" w:rsidRDefault="00931266" w:rsidP="00931266">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2C270F">
              <w:rPr>
                <w:sz w:val="20"/>
                <w:szCs w:val="20"/>
              </w:rPr>
              <w:t>Stavka u proračunu</w:t>
            </w:r>
          </w:p>
        </w:tc>
      </w:tr>
      <w:tr w:rsidR="00931266" w:rsidRPr="002C270F" w14:paraId="6C6E44D8" w14:textId="77777777" w:rsidTr="00931266">
        <w:trPr>
          <w:trHeight w:val="684"/>
        </w:trPr>
        <w:tc>
          <w:tcPr>
            <w:cnfStyle w:val="001000000000" w:firstRow="0" w:lastRow="0" w:firstColumn="1" w:lastColumn="0" w:oddVBand="0" w:evenVBand="0" w:oddHBand="0" w:evenHBand="0" w:firstRowFirstColumn="0" w:firstRowLastColumn="0" w:lastRowFirstColumn="0" w:lastRowLastColumn="0"/>
            <w:tcW w:w="3085" w:type="dxa"/>
          </w:tcPr>
          <w:p w14:paraId="42B566B1" w14:textId="75C54B06" w:rsidR="00931266" w:rsidRPr="002C270F" w:rsidRDefault="0047774E" w:rsidP="00931266">
            <w:pPr>
              <w:spacing w:line="360" w:lineRule="auto"/>
              <w:jc w:val="both"/>
              <w:rPr>
                <w:sz w:val="20"/>
                <w:szCs w:val="20"/>
              </w:rPr>
            </w:pPr>
            <w:r>
              <w:rPr>
                <w:sz w:val="20"/>
                <w:szCs w:val="20"/>
              </w:rPr>
              <w:t xml:space="preserve">5.2.1.1. </w:t>
            </w:r>
            <w:r w:rsidR="00931266" w:rsidRPr="002C270F">
              <w:rPr>
                <w:sz w:val="20"/>
                <w:szCs w:val="20"/>
              </w:rPr>
              <w:t xml:space="preserve">Organizacija kulture siječanja </w:t>
            </w:r>
          </w:p>
        </w:tc>
        <w:tc>
          <w:tcPr>
            <w:tcW w:w="2693" w:type="dxa"/>
          </w:tcPr>
          <w:p w14:paraId="44317422" w14:textId="77777777" w:rsidR="00931266" w:rsidRPr="002C270F" w:rsidRDefault="00931266" w:rsidP="00931266">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 xml:space="preserve">Broj organizacija </w:t>
            </w:r>
          </w:p>
        </w:tc>
        <w:tc>
          <w:tcPr>
            <w:tcW w:w="1276" w:type="dxa"/>
          </w:tcPr>
          <w:p w14:paraId="38412268" w14:textId="77777777" w:rsidR="00931266" w:rsidRPr="002C270F" w:rsidRDefault="00931266" w:rsidP="00931266">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2</w:t>
            </w:r>
          </w:p>
        </w:tc>
        <w:tc>
          <w:tcPr>
            <w:tcW w:w="1276" w:type="dxa"/>
          </w:tcPr>
          <w:p w14:paraId="35D1B265" w14:textId="77777777" w:rsidR="00931266" w:rsidRPr="002C270F" w:rsidRDefault="00931266" w:rsidP="00931266">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2C270F">
              <w:rPr>
                <w:sz w:val="20"/>
                <w:szCs w:val="20"/>
              </w:rPr>
              <w:t>2</w:t>
            </w:r>
          </w:p>
        </w:tc>
        <w:tc>
          <w:tcPr>
            <w:tcW w:w="1586" w:type="dxa"/>
          </w:tcPr>
          <w:p w14:paraId="48B59286" w14:textId="77777777" w:rsidR="00931266" w:rsidRPr="00565221" w:rsidRDefault="00931266" w:rsidP="00931266">
            <w:pPr>
              <w:cnfStyle w:val="000000000000" w:firstRow="0" w:lastRow="0" w:firstColumn="0" w:lastColumn="0" w:oddVBand="0" w:evenVBand="0" w:oddHBand="0" w:evenHBand="0" w:firstRowFirstColumn="0" w:firstRowLastColumn="0" w:lastRowFirstColumn="0" w:lastRowLastColumn="0"/>
              <w:rPr>
                <w:b/>
                <w:sz w:val="12"/>
                <w:szCs w:val="12"/>
              </w:rPr>
            </w:pPr>
            <w:r w:rsidRPr="00565221">
              <w:rPr>
                <w:b/>
                <w:bCs/>
                <w:sz w:val="12"/>
                <w:szCs w:val="12"/>
              </w:rPr>
              <w:t>PROGRAM</w:t>
            </w:r>
            <w:r>
              <w:rPr>
                <w:b/>
                <w:sz w:val="12"/>
                <w:szCs w:val="12"/>
              </w:rPr>
              <w:t xml:space="preserve"> 1012 BRIGA O BRANITELJIMA S PODRUČJA OPĆINE </w:t>
            </w:r>
          </w:p>
          <w:p w14:paraId="78C3039B" w14:textId="77777777" w:rsidR="00931266" w:rsidRPr="002C270F" w:rsidRDefault="00931266" w:rsidP="00931266">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b/>
                <w:bCs/>
                <w:sz w:val="12"/>
                <w:szCs w:val="12"/>
              </w:rPr>
              <w:t>A101202</w:t>
            </w:r>
          </w:p>
        </w:tc>
      </w:tr>
      <w:tr w:rsidR="00931266" w:rsidRPr="002C270F" w14:paraId="7DE71C05" w14:textId="77777777" w:rsidTr="00931266">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9916" w:type="dxa"/>
            <w:gridSpan w:val="5"/>
          </w:tcPr>
          <w:p w14:paraId="5D541644" w14:textId="220371C1" w:rsidR="00931266" w:rsidRPr="002C270F" w:rsidRDefault="00931266" w:rsidP="00931266">
            <w:pPr>
              <w:spacing w:line="360" w:lineRule="auto"/>
              <w:jc w:val="both"/>
              <w:rPr>
                <w:sz w:val="20"/>
                <w:szCs w:val="20"/>
              </w:rPr>
            </w:pPr>
            <w:r w:rsidRPr="002C270F">
              <w:rPr>
                <w:sz w:val="20"/>
                <w:szCs w:val="20"/>
              </w:rPr>
              <w:t xml:space="preserve">Procijenjena vrijednost: </w:t>
            </w:r>
            <w:r w:rsidR="008D7DF7">
              <w:rPr>
                <w:sz w:val="20"/>
                <w:szCs w:val="20"/>
              </w:rPr>
              <w:t>55.000,00</w:t>
            </w:r>
          </w:p>
        </w:tc>
      </w:tr>
    </w:tbl>
    <w:p w14:paraId="3826C4FE" w14:textId="77777777" w:rsidR="00B458BB" w:rsidRDefault="00B458BB" w:rsidP="003B727E">
      <w:pPr>
        <w:rPr>
          <w:sz w:val="20"/>
          <w:szCs w:val="20"/>
        </w:rPr>
      </w:pPr>
    </w:p>
    <w:p w14:paraId="426015B8" w14:textId="77777777" w:rsidR="00B458BB" w:rsidRDefault="00B458BB" w:rsidP="003B727E">
      <w:pPr>
        <w:rPr>
          <w:sz w:val="20"/>
          <w:szCs w:val="20"/>
        </w:rPr>
      </w:pPr>
    </w:p>
    <w:p w14:paraId="3AE9DAB5" w14:textId="77777777" w:rsidR="00794FBB" w:rsidRDefault="00794FBB" w:rsidP="00794FBB">
      <w:pPr>
        <w:pStyle w:val="Bezproreda"/>
        <w:ind w:left="4248"/>
        <w:jc w:val="both"/>
        <w:rPr>
          <w:sz w:val="24"/>
          <w:szCs w:val="24"/>
        </w:rPr>
      </w:pPr>
      <w:r>
        <w:rPr>
          <w:sz w:val="24"/>
          <w:szCs w:val="24"/>
        </w:rPr>
        <w:t>OPĆINSKI NAČELNIK OPĆINE VINICA</w:t>
      </w:r>
    </w:p>
    <w:p w14:paraId="387813EB" w14:textId="77777777" w:rsidR="00794FBB" w:rsidRPr="00346B8D" w:rsidRDefault="00794FBB" w:rsidP="00794FBB">
      <w:pPr>
        <w:pStyle w:val="Bezproreda"/>
        <w:ind w:left="4320" w:firstLine="720"/>
        <w:jc w:val="both"/>
        <w:rPr>
          <w:sz w:val="24"/>
          <w:szCs w:val="24"/>
        </w:rPr>
      </w:pPr>
      <w:r>
        <w:rPr>
          <w:sz w:val="24"/>
          <w:szCs w:val="24"/>
        </w:rPr>
        <w:t xml:space="preserve">dr.sc. Branimir Štimec, prof. </w:t>
      </w:r>
    </w:p>
    <w:p w14:paraId="335C46E4" w14:textId="77777777" w:rsidR="00B458BB" w:rsidRDefault="00B458BB" w:rsidP="003B727E">
      <w:pPr>
        <w:rPr>
          <w:sz w:val="20"/>
          <w:szCs w:val="20"/>
        </w:rPr>
      </w:pPr>
    </w:p>
    <w:p w14:paraId="76186387" w14:textId="77777777" w:rsidR="00B458BB" w:rsidRPr="002C270F" w:rsidRDefault="00B458BB" w:rsidP="003B727E">
      <w:pPr>
        <w:rPr>
          <w:sz w:val="20"/>
          <w:szCs w:val="20"/>
        </w:rPr>
      </w:pPr>
    </w:p>
    <w:p w14:paraId="57B04B47" w14:textId="0D5AD5EF" w:rsidR="000A72CD" w:rsidRDefault="000A72CD" w:rsidP="009402F1">
      <w:pPr>
        <w:pStyle w:val="Tijeloteksta"/>
        <w:spacing w:line="360" w:lineRule="auto"/>
        <w:jc w:val="both"/>
      </w:pPr>
    </w:p>
    <w:sectPr w:rsidR="000A72CD" w:rsidSect="0027626C">
      <w:footerReference w:type="default" r:id="rId15"/>
      <w:pgSz w:w="11910" w:h="16840"/>
      <w:pgMar w:top="1417" w:right="1417" w:bottom="1417" w:left="1417" w:header="0" w:footer="9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1033C" w14:textId="77777777" w:rsidR="00A67F7F" w:rsidRDefault="00A67F7F" w:rsidP="00387BE6">
      <w:r>
        <w:separator/>
      </w:r>
    </w:p>
  </w:endnote>
  <w:endnote w:type="continuationSeparator" w:id="0">
    <w:p w14:paraId="06D45DC2" w14:textId="77777777" w:rsidR="00A67F7F" w:rsidRDefault="00A67F7F" w:rsidP="0038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C2AB" w14:textId="750307A2" w:rsidR="007414E8" w:rsidRDefault="007414E8">
    <w:pPr>
      <w:pStyle w:val="Tijeloteksta"/>
      <w:spacing w:line="14" w:lineRule="auto"/>
      <w:rPr>
        <w:sz w:val="20"/>
      </w:rPr>
    </w:pPr>
    <w:r>
      <w:rPr>
        <w:noProof/>
        <w:lang w:eastAsia="hr-HR"/>
      </w:rPr>
      <mc:AlternateContent>
        <mc:Choice Requires="wps">
          <w:drawing>
            <wp:anchor distT="0" distB="0" distL="114300" distR="114300" simplePos="0" relativeHeight="251657728" behindDoc="1" locked="0" layoutInCell="1" allowOverlap="1" wp14:anchorId="4B20FF3B" wp14:editId="68F0B2AA">
              <wp:simplePos x="0" y="0"/>
              <wp:positionH relativeFrom="page">
                <wp:posOffset>6490970</wp:posOffset>
              </wp:positionH>
              <wp:positionV relativeFrom="page">
                <wp:posOffset>9899650</wp:posOffset>
              </wp:positionV>
              <wp:extent cx="218440" cy="196850"/>
              <wp:effectExtent l="0" t="0" r="0" b="0"/>
              <wp:wrapNone/>
              <wp:docPr id="745777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95D6E" w14:textId="77777777" w:rsidR="007414E8" w:rsidRDefault="007414E8">
                          <w:pPr>
                            <w:spacing w:before="20"/>
                            <w:ind w:left="60"/>
                            <w:rPr>
                              <w:rFonts w:ascii="Calibri"/>
                            </w:rPr>
                          </w:pPr>
                          <w:r>
                            <w:fldChar w:fldCharType="begin"/>
                          </w:r>
                          <w:r>
                            <w:rPr>
                              <w:rFonts w:ascii="Calibri"/>
                            </w:rPr>
                            <w:instrText xml:space="preserve"> PAGE </w:instrText>
                          </w:r>
                          <w:r>
                            <w:fldChar w:fldCharType="separate"/>
                          </w:r>
                          <w:r w:rsidR="00D21499">
                            <w:rPr>
                              <w:rFonts w:ascii="Calibri"/>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20FF3B" id="_x0000_t202" coordsize="21600,21600" o:spt="202" path="m,l,21600r21600,l21600,xe">
              <v:stroke joinstyle="miter"/>
              <v:path gradientshapeok="t" o:connecttype="rect"/>
            </v:shapetype>
            <v:shape id="Text Box 2" o:spid="_x0000_s1026" type="#_x0000_t202" style="position:absolute;margin-left:511.1pt;margin-top:779.5pt;width:17.2pt;height: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iR1QEAAJADAAAOAAAAZHJzL2Uyb0RvYy54bWysU9tu2zAMfR+wfxD0vjgOuiIz4hRdiw4D&#10;ugvQ7QNoWbKN2aJGKbGzrx8lx+kub8NeBJqkjs45pHc309CLoybfoS1lvlpLoa3CurNNKb9+eXi1&#10;lcIHsDX0aHUpT9rLm/3LF7vRFXqDLfa1JsEg1hejK2UbgiuyzKtWD+BX6LTlokEaIPAnNVlNMDL6&#10;0Geb9fo6G5FqR6i095y9n4tyn/CN0Sp8MsbrIPpSMreQTkpnFc9sv4OiIXBtp8404B9YDNBZfvQC&#10;dQ8BxIG6v6CGThF6NGGlcMjQmE7ppIHV5Os/1Dy14HTSwuZ4d7HJ/z9Y9fH45D6TCNNbnHiASYR3&#10;j6i+eWHxrgXb6FsiHFsNNT+cR8uy0fnifDVa7QsfQarxA9Y8ZDgETECToSG6wjoFo/MAThfT9RSE&#10;4uQm315dcUVxKX9zvX2dhpJBsVx25MM7jYOIQSmJZ5rA4fjoQyQDxdIS37L40PV9mmtvf0twY8wk&#10;8pHvzDxM1cTdUUSF9YllEM5rwmvNQYv0Q4qRV6SU/vsBSEvRv7dsRdynJaAlqJYArOKrpQxSzOFd&#10;mPfu4KhrWkaezbZ4y3aZLkl5ZnHmyWNPCs8rGvfq1+/U9fwj7X8CAAD//wMAUEsDBBQABgAIAAAA&#10;IQBlk51v4AAAAA8BAAAPAAAAZHJzL2Rvd25yZXYueG1sTI9BT4QwEIXvJv6HZky8ua0kEEHKZmP0&#10;ZGJk2YPHQrvQLJ0i7e7iv3c46W3ezMub75XbxY3sYuZgPUp43AhgBjuvLfYSDs3bwxOwEBVqNXo0&#10;En5MgG11e1OqQvsr1uayjz2jEAyFkjDEOBWch24wToWNnwzS7ehnpyLJued6VlcKdyNPhMi4Uxbp&#10;w6Am8zKY7rQ/Owm7L6xf7fdH+1kfa9s0ucD37CTl/d2yewYWzRL/zLDiEzpUxNT6M+rARtIiSRLy&#10;0pSmOdVaPSLNMmDtusuFAF6V/H+P6hcAAP//AwBQSwECLQAUAAYACAAAACEAtoM4kv4AAADhAQAA&#10;EwAAAAAAAAAAAAAAAAAAAAAAW0NvbnRlbnRfVHlwZXNdLnhtbFBLAQItABQABgAIAAAAIQA4/SH/&#10;1gAAAJQBAAALAAAAAAAAAAAAAAAAAC8BAABfcmVscy8ucmVsc1BLAQItABQABgAIAAAAIQAXvEiR&#10;1QEAAJADAAAOAAAAAAAAAAAAAAAAAC4CAABkcnMvZTJvRG9jLnhtbFBLAQItABQABgAIAAAAIQBl&#10;k51v4AAAAA8BAAAPAAAAAAAAAAAAAAAAAC8EAABkcnMvZG93bnJldi54bWxQSwUGAAAAAAQABADz&#10;AAAAPAUAAAAA&#10;" filled="f" stroked="f">
              <v:textbox inset="0,0,0,0">
                <w:txbxContent>
                  <w:p w14:paraId="78F95D6E" w14:textId="77777777" w:rsidR="007414E8" w:rsidRDefault="007414E8">
                    <w:pPr>
                      <w:spacing w:before="20"/>
                      <w:ind w:left="60"/>
                      <w:rPr>
                        <w:rFonts w:ascii="Calibri"/>
                      </w:rPr>
                    </w:pPr>
                    <w:r>
                      <w:fldChar w:fldCharType="begin"/>
                    </w:r>
                    <w:r>
                      <w:rPr>
                        <w:rFonts w:ascii="Calibri"/>
                      </w:rPr>
                      <w:instrText xml:space="preserve"> PAGE </w:instrText>
                    </w:r>
                    <w:r>
                      <w:fldChar w:fldCharType="separate"/>
                    </w:r>
                    <w:r w:rsidR="00D21499">
                      <w:rPr>
                        <w:rFonts w:ascii="Calibri"/>
                        <w:noProof/>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68DF4" w14:textId="77777777" w:rsidR="00A67F7F" w:rsidRDefault="00A67F7F" w:rsidP="00387BE6">
      <w:r>
        <w:separator/>
      </w:r>
    </w:p>
  </w:footnote>
  <w:footnote w:type="continuationSeparator" w:id="0">
    <w:p w14:paraId="5E3CCA1F" w14:textId="77777777" w:rsidR="00A67F7F" w:rsidRDefault="00A67F7F" w:rsidP="00387B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3B7A"/>
    <w:multiLevelType w:val="hybridMultilevel"/>
    <w:tmpl w:val="B3FA03AA"/>
    <w:lvl w:ilvl="0" w:tplc="E12004C0">
      <w:numFmt w:val="bullet"/>
      <w:lvlText w:val=""/>
      <w:lvlJc w:val="left"/>
      <w:pPr>
        <w:ind w:left="1055" w:hanging="360"/>
      </w:pPr>
      <w:rPr>
        <w:rFonts w:ascii="Symbol" w:eastAsia="Symbol" w:hAnsi="Symbol" w:cs="Symbol" w:hint="default"/>
        <w:w w:val="100"/>
        <w:sz w:val="22"/>
        <w:szCs w:val="22"/>
        <w:lang w:val="hr-HR" w:eastAsia="en-US" w:bidi="ar-SA"/>
      </w:rPr>
    </w:lvl>
    <w:lvl w:ilvl="1" w:tplc="958C8298">
      <w:numFmt w:val="bullet"/>
      <w:lvlText w:val="•"/>
      <w:lvlJc w:val="left"/>
      <w:pPr>
        <w:ind w:left="1916" w:hanging="360"/>
      </w:pPr>
      <w:rPr>
        <w:rFonts w:hint="default"/>
        <w:lang w:val="hr-HR" w:eastAsia="en-US" w:bidi="ar-SA"/>
      </w:rPr>
    </w:lvl>
    <w:lvl w:ilvl="2" w:tplc="8B0CB148">
      <w:numFmt w:val="bullet"/>
      <w:lvlText w:val="•"/>
      <w:lvlJc w:val="left"/>
      <w:pPr>
        <w:ind w:left="2773" w:hanging="360"/>
      </w:pPr>
      <w:rPr>
        <w:rFonts w:hint="default"/>
        <w:lang w:val="hr-HR" w:eastAsia="en-US" w:bidi="ar-SA"/>
      </w:rPr>
    </w:lvl>
    <w:lvl w:ilvl="3" w:tplc="93DAA4EC">
      <w:numFmt w:val="bullet"/>
      <w:lvlText w:val="•"/>
      <w:lvlJc w:val="left"/>
      <w:pPr>
        <w:ind w:left="3629" w:hanging="360"/>
      </w:pPr>
      <w:rPr>
        <w:rFonts w:hint="default"/>
        <w:lang w:val="hr-HR" w:eastAsia="en-US" w:bidi="ar-SA"/>
      </w:rPr>
    </w:lvl>
    <w:lvl w:ilvl="4" w:tplc="7930B366">
      <w:numFmt w:val="bullet"/>
      <w:lvlText w:val="•"/>
      <w:lvlJc w:val="left"/>
      <w:pPr>
        <w:ind w:left="4486" w:hanging="360"/>
      </w:pPr>
      <w:rPr>
        <w:rFonts w:hint="default"/>
        <w:lang w:val="hr-HR" w:eastAsia="en-US" w:bidi="ar-SA"/>
      </w:rPr>
    </w:lvl>
    <w:lvl w:ilvl="5" w:tplc="E5A21572">
      <w:numFmt w:val="bullet"/>
      <w:lvlText w:val="•"/>
      <w:lvlJc w:val="left"/>
      <w:pPr>
        <w:ind w:left="5342" w:hanging="360"/>
      </w:pPr>
      <w:rPr>
        <w:rFonts w:hint="default"/>
        <w:lang w:val="hr-HR" w:eastAsia="en-US" w:bidi="ar-SA"/>
      </w:rPr>
    </w:lvl>
    <w:lvl w:ilvl="6" w:tplc="3AD69A62">
      <w:numFmt w:val="bullet"/>
      <w:lvlText w:val="•"/>
      <w:lvlJc w:val="left"/>
      <w:pPr>
        <w:ind w:left="6199" w:hanging="360"/>
      </w:pPr>
      <w:rPr>
        <w:rFonts w:hint="default"/>
        <w:lang w:val="hr-HR" w:eastAsia="en-US" w:bidi="ar-SA"/>
      </w:rPr>
    </w:lvl>
    <w:lvl w:ilvl="7" w:tplc="15B04240">
      <w:numFmt w:val="bullet"/>
      <w:lvlText w:val="•"/>
      <w:lvlJc w:val="left"/>
      <w:pPr>
        <w:ind w:left="7055" w:hanging="360"/>
      </w:pPr>
      <w:rPr>
        <w:rFonts w:hint="default"/>
        <w:lang w:val="hr-HR" w:eastAsia="en-US" w:bidi="ar-SA"/>
      </w:rPr>
    </w:lvl>
    <w:lvl w:ilvl="8" w:tplc="05C8286E">
      <w:numFmt w:val="bullet"/>
      <w:lvlText w:val="•"/>
      <w:lvlJc w:val="left"/>
      <w:pPr>
        <w:ind w:left="7912" w:hanging="360"/>
      </w:pPr>
      <w:rPr>
        <w:rFonts w:hint="default"/>
        <w:lang w:val="hr-HR" w:eastAsia="en-US" w:bidi="ar-SA"/>
      </w:rPr>
    </w:lvl>
  </w:abstractNum>
  <w:abstractNum w:abstractNumId="1" w15:restartNumberingAfterBreak="0">
    <w:nsid w:val="0D6A5E32"/>
    <w:multiLevelType w:val="multilevel"/>
    <w:tmpl w:val="EBDA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40B4D"/>
    <w:multiLevelType w:val="hybridMultilevel"/>
    <w:tmpl w:val="561AA656"/>
    <w:lvl w:ilvl="0" w:tplc="9CA4F0DE">
      <w:start w:val="1"/>
      <w:numFmt w:val="decimal"/>
      <w:lvlText w:val="%1)"/>
      <w:lvlJc w:val="left"/>
      <w:pPr>
        <w:ind w:left="477" w:hanging="360"/>
      </w:pPr>
      <w:rPr>
        <w:rFonts w:hint="default"/>
        <w:i/>
        <w:iCs/>
        <w:w w:val="100"/>
        <w:lang w:val="hr-HR" w:eastAsia="en-US" w:bidi="ar-SA"/>
      </w:rPr>
    </w:lvl>
    <w:lvl w:ilvl="1" w:tplc="2F345832">
      <w:numFmt w:val="bullet"/>
      <w:lvlText w:val=""/>
      <w:lvlJc w:val="left"/>
      <w:pPr>
        <w:ind w:left="1055" w:hanging="360"/>
      </w:pPr>
      <w:rPr>
        <w:rFonts w:hint="default"/>
        <w:w w:val="100"/>
        <w:lang w:val="hr-HR" w:eastAsia="en-US" w:bidi="ar-SA"/>
      </w:rPr>
    </w:lvl>
    <w:lvl w:ilvl="2" w:tplc="F3860A48">
      <w:numFmt w:val="bullet"/>
      <w:lvlText w:val="•"/>
      <w:lvlJc w:val="left"/>
      <w:pPr>
        <w:ind w:left="2011" w:hanging="360"/>
      </w:pPr>
      <w:rPr>
        <w:rFonts w:hint="default"/>
        <w:lang w:val="hr-HR" w:eastAsia="en-US" w:bidi="ar-SA"/>
      </w:rPr>
    </w:lvl>
    <w:lvl w:ilvl="3" w:tplc="B36EF0AE">
      <w:numFmt w:val="bullet"/>
      <w:lvlText w:val="•"/>
      <w:lvlJc w:val="left"/>
      <w:pPr>
        <w:ind w:left="2963" w:hanging="360"/>
      </w:pPr>
      <w:rPr>
        <w:rFonts w:hint="default"/>
        <w:lang w:val="hr-HR" w:eastAsia="en-US" w:bidi="ar-SA"/>
      </w:rPr>
    </w:lvl>
    <w:lvl w:ilvl="4" w:tplc="E2B6F694">
      <w:numFmt w:val="bullet"/>
      <w:lvlText w:val="•"/>
      <w:lvlJc w:val="left"/>
      <w:pPr>
        <w:ind w:left="3915" w:hanging="360"/>
      </w:pPr>
      <w:rPr>
        <w:rFonts w:hint="default"/>
        <w:lang w:val="hr-HR" w:eastAsia="en-US" w:bidi="ar-SA"/>
      </w:rPr>
    </w:lvl>
    <w:lvl w:ilvl="5" w:tplc="3836CDF8">
      <w:numFmt w:val="bullet"/>
      <w:lvlText w:val="•"/>
      <w:lvlJc w:val="left"/>
      <w:pPr>
        <w:ind w:left="4866" w:hanging="360"/>
      </w:pPr>
      <w:rPr>
        <w:rFonts w:hint="default"/>
        <w:lang w:val="hr-HR" w:eastAsia="en-US" w:bidi="ar-SA"/>
      </w:rPr>
    </w:lvl>
    <w:lvl w:ilvl="6" w:tplc="18EA4070">
      <w:numFmt w:val="bullet"/>
      <w:lvlText w:val="•"/>
      <w:lvlJc w:val="left"/>
      <w:pPr>
        <w:ind w:left="5818" w:hanging="360"/>
      </w:pPr>
      <w:rPr>
        <w:rFonts w:hint="default"/>
        <w:lang w:val="hr-HR" w:eastAsia="en-US" w:bidi="ar-SA"/>
      </w:rPr>
    </w:lvl>
    <w:lvl w:ilvl="7" w:tplc="690425A8">
      <w:numFmt w:val="bullet"/>
      <w:lvlText w:val="•"/>
      <w:lvlJc w:val="left"/>
      <w:pPr>
        <w:ind w:left="6770" w:hanging="360"/>
      </w:pPr>
      <w:rPr>
        <w:rFonts w:hint="default"/>
        <w:lang w:val="hr-HR" w:eastAsia="en-US" w:bidi="ar-SA"/>
      </w:rPr>
    </w:lvl>
    <w:lvl w:ilvl="8" w:tplc="17882972">
      <w:numFmt w:val="bullet"/>
      <w:lvlText w:val="•"/>
      <w:lvlJc w:val="left"/>
      <w:pPr>
        <w:ind w:left="7722" w:hanging="360"/>
      </w:pPr>
      <w:rPr>
        <w:rFonts w:hint="default"/>
        <w:lang w:val="hr-HR" w:eastAsia="en-US" w:bidi="ar-SA"/>
      </w:rPr>
    </w:lvl>
  </w:abstractNum>
  <w:abstractNum w:abstractNumId="3" w15:restartNumberingAfterBreak="0">
    <w:nsid w:val="12EF1DA0"/>
    <w:multiLevelType w:val="hybridMultilevel"/>
    <w:tmpl w:val="8B56C5FE"/>
    <w:lvl w:ilvl="0" w:tplc="A844C4DA">
      <w:start w:val="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13386E9A"/>
    <w:multiLevelType w:val="hybridMultilevel"/>
    <w:tmpl w:val="C94C0CA2"/>
    <w:lvl w:ilvl="0" w:tplc="0C821C98">
      <w:start w:val="1"/>
      <w:numFmt w:val="decimal"/>
      <w:lvlText w:val="%1)"/>
      <w:lvlJc w:val="left"/>
      <w:pPr>
        <w:ind w:left="619" w:hanging="360"/>
      </w:pPr>
      <w:rPr>
        <w:rFonts w:ascii="Times New Roman" w:eastAsia="Times New Roman" w:hAnsi="Times New Roman" w:cs="Times New Roman" w:hint="default"/>
        <w:w w:val="100"/>
        <w:sz w:val="24"/>
        <w:szCs w:val="24"/>
        <w:lang w:val="hr-HR" w:eastAsia="en-US" w:bidi="ar-SA"/>
      </w:rPr>
    </w:lvl>
    <w:lvl w:ilvl="1" w:tplc="539C22C8">
      <w:start w:val="1"/>
      <w:numFmt w:val="decimal"/>
      <w:lvlText w:val="%2)"/>
      <w:lvlJc w:val="left"/>
      <w:pPr>
        <w:ind w:left="1055" w:hanging="360"/>
      </w:pPr>
      <w:rPr>
        <w:rFonts w:ascii="Times New Roman" w:eastAsia="Times New Roman" w:hAnsi="Times New Roman" w:cs="Times New Roman" w:hint="default"/>
        <w:i/>
        <w:iCs/>
        <w:w w:val="100"/>
        <w:sz w:val="24"/>
        <w:szCs w:val="24"/>
        <w:lang w:val="hr-HR" w:eastAsia="en-US" w:bidi="ar-SA"/>
      </w:rPr>
    </w:lvl>
    <w:lvl w:ilvl="2" w:tplc="A7AACFC6">
      <w:numFmt w:val="bullet"/>
      <w:lvlText w:val=""/>
      <w:lvlJc w:val="left"/>
      <w:pPr>
        <w:ind w:left="1328" w:hanging="360"/>
      </w:pPr>
      <w:rPr>
        <w:rFonts w:ascii="Symbol" w:eastAsia="Symbol" w:hAnsi="Symbol" w:cs="Symbol" w:hint="default"/>
        <w:w w:val="100"/>
        <w:sz w:val="24"/>
        <w:szCs w:val="24"/>
        <w:lang w:val="hr-HR" w:eastAsia="en-US" w:bidi="ar-SA"/>
      </w:rPr>
    </w:lvl>
    <w:lvl w:ilvl="3" w:tplc="8D7EA7CC">
      <w:numFmt w:val="bullet"/>
      <w:lvlText w:val="•"/>
      <w:lvlJc w:val="left"/>
      <w:pPr>
        <w:ind w:left="2358" w:hanging="360"/>
      </w:pPr>
      <w:rPr>
        <w:rFonts w:hint="default"/>
        <w:lang w:val="hr-HR" w:eastAsia="en-US" w:bidi="ar-SA"/>
      </w:rPr>
    </w:lvl>
    <w:lvl w:ilvl="4" w:tplc="B912735C">
      <w:numFmt w:val="bullet"/>
      <w:lvlText w:val="•"/>
      <w:lvlJc w:val="left"/>
      <w:pPr>
        <w:ind w:left="3396" w:hanging="360"/>
      </w:pPr>
      <w:rPr>
        <w:rFonts w:hint="default"/>
        <w:lang w:val="hr-HR" w:eastAsia="en-US" w:bidi="ar-SA"/>
      </w:rPr>
    </w:lvl>
    <w:lvl w:ilvl="5" w:tplc="1020FEB6">
      <w:numFmt w:val="bullet"/>
      <w:lvlText w:val="•"/>
      <w:lvlJc w:val="left"/>
      <w:pPr>
        <w:ind w:left="4434" w:hanging="360"/>
      </w:pPr>
      <w:rPr>
        <w:rFonts w:hint="default"/>
        <w:lang w:val="hr-HR" w:eastAsia="en-US" w:bidi="ar-SA"/>
      </w:rPr>
    </w:lvl>
    <w:lvl w:ilvl="6" w:tplc="51FA6E24">
      <w:numFmt w:val="bullet"/>
      <w:lvlText w:val="•"/>
      <w:lvlJc w:val="left"/>
      <w:pPr>
        <w:ind w:left="5472" w:hanging="360"/>
      </w:pPr>
      <w:rPr>
        <w:rFonts w:hint="default"/>
        <w:lang w:val="hr-HR" w:eastAsia="en-US" w:bidi="ar-SA"/>
      </w:rPr>
    </w:lvl>
    <w:lvl w:ilvl="7" w:tplc="F536CBFE">
      <w:numFmt w:val="bullet"/>
      <w:lvlText w:val="•"/>
      <w:lvlJc w:val="left"/>
      <w:pPr>
        <w:ind w:left="6510" w:hanging="360"/>
      </w:pPr>
      <w:rPr>
        <w:rFonts w:hint="default"/>
        <w:lang w:val="hr-HR" w:eastAsia="en-US" w:bidi="ar-SA"/>
      </w:rPr>
    </w:lvl>
    <w:lvl w:ilvl="8" w:tplc="673C04B0">
      <w:numFmt w:val="bullet"/>
      <w:lvlText w:val="•"/>
      <w:lvlJc w:val="left"/>
      <w:pPr>
        <w:ind w:left="7549" w:hanging="360"/>
      </w:pPr>
      <w:rPr>
        <w:rFonts w:hint="default"/>
        <w:lang w:val="hr-HR" w:eastAsia="en-US" w:bidi="ar-SA"/>
      </w:rPr>
    </w:lvl>
  </w:abstractNum>
  <w:abstractNum w:abstractNumId="5" w15:restartNumberingAfterBreak="0">
    <w:nsid w:val="168656E4"/>
    <w:multiLevelType w:val="multilevel"/>
    <w:tmpl w:val="46C8F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53697B"/>
    <w:multiLevelType w:val="hybridMultilevel"/>
    <w:tmpl w:val="05C48FEC"/>
    <w:lvl w:ilvl="0" w:tplc="4604792C">
      <w:start w:val="1"/>
      <w:numFmt w:val="bullet"/>
      <w:lvlText w:val=""/>
      <w:lvlJc w:val="left"/>
      <w:pPr>
        <w:ind w:left="580" w:hanging="360"/>
      </w:pPr>
      <w:rPr>
        <w:rFonts w:ascii="Symbol" w:eastAsia="Times New Roman" w:hAnsi="Symbol" w:cs="Times New Roman" w:hint="default"/>
        <w:color w:val="0000FF" w:themeColor="hyperlink"/>
        <w:u w:val="single"/>
      </w:rPr>
    </w:lvl>
    <w:lvl w:ilvl="1" w:tplc="041A0003" w:tentative="1">
      <w:start w:val="1"/>
      <w:numFmt w:val="bullet"/>
      <w:lvlText w:val="o"/>
      <w:lvlJc w:val="left"/>
      <w:pPr>
        <w:ind w:left="1300" w:hanging="360"/>
      </w:pPr>
      <w:rPr>
        <w:rFonts w:ascii="Courier New" w:hAnsi="Courier New" w:cs="Courier New" w:hint="default"/>
      </w:rPr>
    </w:lvl>
    <w:lvl w:ilvl="2" w:tplc="041A0005" w:tentative="1">
      <w:start w:val="1"/>
      <w:numFmt w:val="bullet"/>
      <w:lvlText w:val=""/>
      <w:lvlJc w:val="left"/>
      <w:pPr>
        <w:ind w:left="2020" w:hanging="360"/>
      </w:pPr>
      <w:rPr>
        <w:rFonts w:ascii="Wingdings" w:hAnsi="Wingdings" w:hint="default"/>
      </w:rPr>
    </w:lvl>
    <w:lvl w:ilvl="3" w:tplc="041A0001" w:tentative="1">
      <w:start w:val="1"/>
      <w:numFmt w:val="bullet"/>
      <w:lvlText w:val=""/>
      <w:lvlJc w:val="left"/>
      <w:pPr>
        <w:ind w:left="2740" w:hanging="360"/>
      </w:pPr>
      <w:rPr>
        <w:rFonts w:ascii="Symbol" w:hAnsi="Symbol" w:hint="default"/>
      </w:rPr>
    </w:lvl>
    <w:lvl w:ilvl="4" w:tplc="041A0003" w:tentative="1">
      <w:start w:val="1"/>
      <w:numFmt w:val="bullet"/>
      <w:lvlText w:val="o"/>
      <w:lvlJc w:val="left"/>
      <w:pPr>
        <w:ind w:left="3460" w:hanging="360"/>
      </w:pPr>
      <w:rPr>
        <w:rFonts w:ascii="Courier New" w:hAnsi="Courier New" w:cs="Courier New" w:hint="default"/>
      </w:rPr>
    </w:lvl>
    <w:lvl w:ilvl="5" w:tplc="041A0005" w:tentative="1">
      <w:start w:val="1"/>
      <w:numFmt w:val="bullet"/>
      <w:lvlText w:val=""/>
      <w:lvlJc w:val="left"/>
      <w:pPr>
        <w:ind w:left="4180" w:hanging="360"/>
      </w:pPr>
      <w:rPr>
        <w:rFonts w:ascii="Wingdings" w:hAnsi="Wingdings" w:hint="default"/>
      </w:rPr>
    </w:lvl>
    <w:lvl w:ilvl="6" w:tplc="041A0001" w:tentative="1">
      <w:start w:val="1"/>
      <w:numFmt w:val="bullet"/>
      <w:lvlText w:val=""/>
      <w:lvlJc w:val="left"/>
      <w:pPr>
        <w:ind w:left="4900" w:hanging="360"/>
      </w:pPr>
      <w:rPr>
        <w:rFonts w:ascii="Symbol" w:hAnsi="Symbol" w:hint="default"/>
      </w:rPr>
    </w:lvl>
    <w:lvl w:ilvl="7" w:tplc="041A0003" w:tentative="1">
      <w:start w:val="1"/>
      <w:numFmt w:val="bullet"/>
      <w:lvlText w:val="o"/>
      <w:lvlJc w:val="left"/>
      <w:pPr>
        <w:ind w:left="5620" w:hanging="360"/>
      </w:pPr>
      <w:rPr>
        <w:rFonts w:ascii="Courier New" w:hAnsi="Courier New" w:cs="Courier New" w:hint="default"/>
      </w:rPr>
    </w:lvl>
    <w:lvl w:ilvl="8" w:tplc="041A0005" w:tentative="1">
      <w:start w:val="1"/>
      <w:numFmt w:val="bullet"/>
      <w:lvlText w:val=""/>
      <w:lvlJc w:val="left"/>
      <w:pPr>
        <w:ind w:left="6340" w:hanging="360"/>
      </w:pPr>
      <w:rPr>
        <w:rFonts w:ascii="Wingdings" w:hAnsi="Wingdings" w:hint="default"/>
      </w:rPr>
    </w:lvl>
  </w:abstractNum>
  <w:abstractNum w:abstractNumId="7" w15:restartNumberingAfterBreak="0">
    <w:nsid w:val="1B9C70C3"/>
    <w:multiLevelType w:val="multilevel"/>
    <w:tmpl w:val="849235B6"/>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C936C1"/>
    <w:multiLevelType w:val="multilevel"/>
    <w:tmpl w:val="E538490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AB0CC8"/>
    <w:multiLevelType w:val="multilevel"/>
    <w:tmpl w:val="383004F8"/>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E67E33"/>
    <w:multiLevelType w:val="multilevel"/>
    <w:tmpl w:val="8EFA9C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E05EB0"/>
    <w:multiLevelType w:val="multilevel"/>
    <w:tmpl w:val="E538490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45B435D"/>
    <w:multiLevelType w:val="hybridMultilevel"/>
    <w:tmpl w:val="11125EAE"/>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65D3A06"/>
    <w:multiLevelType w:val="multilevel"/>
    <w:tmpl w:val="4B546DBE"/>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0832D6"/>
    <w:multiLevelType w:val="multilevel"/>
    <w:tmpl w:val="F5B4C0E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BC651F"/>
    <w:multiLevelType w:val="multilevel"/>
    <w:tmpl w:val="342E4B32"/>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043154B"/>
    <w:multiLevelType w:val="hybridMultilevel"/>
    <w:tmpl w:val="4344EA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11A50BD"/>
    <w:multiLevelType w:val="multilevel"/>
    <w:tmpl w:val="511E6B26"/>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44814C56"/>
    <w:multiLevelType w:val="multilevel"/>
    <w:tmpl w:val="8EFA9C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4B173E7"/>
    <w:multiLevelType w:val="multilevel"/>
    <w:tmpl w:val="A15A66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FC35E1"/>
    <w:multiLevelType w:val="hybridMultilevel"/>
    <w:tmpl w:val="880EF0F0"/>
    <w:lvl w:ilvl="0" w:tplc="B366EF20">
      <w:numFmt w:val="bullet"/>
      <w:lvlText w:val="-"/>
      <w:lvlJc w:val="left"/>
      <w:pPr>
        <w:ind w:left="902" w:hanging="360"/>
      </w:pPr>
      <w:rPr>
        <w:rFonts w:ascii="Times New Roman" w:eastAsia="Times New Roman" w:hAnsi="Times New Roman" w:cs="Times New Roman" w:hint="default"/>
        <w:w w:val="100"/>
        <w:sz w:val="24"/>
        <w:szCs w:val="24"/>
        <w:lang w:val="hr-HR" w:eastAsia="en-US" w:bidi="ar-SA"/>
      </w:rPr>
    </w:lvl>
    <w:lvl w:ilvl="1" w:tplc="3140EB8A">
      <w:numFmt w:val="bullet"/>
      <w:lvlText w:val="•"/>
      <w:lvlJc w:val="left"/>
      <w:pPr>
        <w:ind w:left="1772" w:hanging="360"/>
      </w:pPr>
      <w:rPr>
        <w:rFonts w:hint="default"/>
        <w:lang w:val="hr-HR" w:eastAsia="en-US" w:bidi="ar-SA"/>
      </w:rPr>
    </w:lvl>
    <w:lvl w:ilvl="2" w:tplc="B26EAE00">
      <w:numFmt w:val="bullet"/>
      <w:lvlText w:val="•"/>
      <w:lvlJc w:val="left"/>
      <w:pPr>
        <w:ind w:left="2645" w:hanging="360"/>
      </w:pPr>
      <w:rPr>
        <w:rFonts w:hint="default"/>
        <w:lang w:val="hr-HR" w:eastAsia="en-US" w:bidi="ar-SA"/>
      </w:rPr>
    </w:lvl>
    <w:lvl w:ilvl="3" w:tplc="A9C44600">
      <w:numFmt w:val="bullet"/>
      <w:lvlText w:val="•"/>
      <w:lvlJc w:val="left"/>
      <w:pPr>
        <w:ind w:left="3517" w:hanging="360"/>
      </w:pPr>
      <w:rPr>
        <w:rFonts w:hint="default"/>
        <w:lang w:val="hr-HR" w:eastAsia="en-US" w:bidi="ar-SA"/>
      </w:rPr>
    </w:lvl>
    <w:lvl w:ilvl="4" w:tplc="044E5CBE">
      <w:numFmt w:val="bullet"/>
      <w:lvlText w:val="•"/>
      <w:lvlJc w:val="left"/>
      <w:pPr>
        <w:ind w:left="4390" w:hanging="360"/>
      </w:pPr>
      <w:rPr>
        <w:rFonts w:hint="default"/>
        <w:lang w:val="hr-HR" w:eastAsia="en-US" w:bidi="ar-SA"/>
      </w:rPr>
    </w:lvl>
    <w:lvl w:ilvl="5" w:tplc="6A1C43D4">
      <w:numFmt w:val="bullet"/>
      <w:lvlText w:val="•"/>
      <w:lvlJc w:val="left"/>
      <w:pPr>
        <w:ind w:left="5262" w:hanging="360"/>
      </w:pPr>
      <w:rPr>
        <w:rFonts w:hint="default"/>
        <w:lang w:val="hr-HR" w:eastAsia="en-US" w:bidi="ar-SA"/>
      </w:rPr>
    </w:lvl>
    <w:lvl w:ilvl="6" w:tplc="9EDE14B0">
      <w:numFmt w:val="bullet"/>
      <w:lvlText w:val="•"/>
      <w:lvlJc w:val="left"/>
      <w:pPr>
        <w:ind w:left="6135" w:hanging="360"/>
      </w:pPr>
      <w:rPr>
        <w:rFonts w:hint="default"/>
        <w:lang w:val="hr-HR" w:eastAsia="en-US" w:bidi="ar-SA"/>
      </w:rPr>
    </w:lvl>
    <w:lvl w:ilvl="7" w:tplc="EE7A5CD8">
      <w:numFmt w:val="bullet"/>
      <w:lvlText w:val="•"/>
      <w:lvlJc w:val="left"/>
      <w:pPr>
        <w:ind w:left="7007" w:hanging="360"/>
      </w:pPr>
      <w:rPr>
        <w:rFonts w:hint="default"/>
        <w:lang w:val="hr-HR" w:eastAsia="en-US" w:bidi="ar-SA"/>
      </w:rPr>
    </w:lvl>
    <w:lvl w:ilvl="8" w:tplc="3EB64A10">
      <w:numFmt w:val="bullet"/>
      <w:lvlText w:val="•"/>
      <w:lvlJc w:val="left"/>
      <w:pPr>
        <w:ind w:left="7880" w:hanging="360"/>
      </w:pPr>
      <w:rPr>
        <w:rFonts w:hint="default"/>
        <w:lang w:val="hr-HR" w:eastAsia="en-US" w:bidi="ar-SA"/>
      </w:rPr>
    </w:lvl>
  </w:abstractNum>
  <w:abstractNum w:abstractNumId="21" w15:restartNumberingAfterBreak="0">
    <w:nsid w:val="45AB63C7"/>
    <w:multiLevelType w:val="hybridMultilevel"/>
    <w:tmpl w:val="BCA494FE"/>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5F3417"/>
    <w:multiLevelType w:val="multilevel"/>
    <w:tmpl w:val="8EFA9C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A13564E"/>
    <w:multiLevelType w:val="multilevel"/>
    <w:tmpl w:val="730865E4"/>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743FFD"/>
    <w:multiLevelType w:val="multilevel"/>
    <w:tmpl w:val="0888B2CA"/>
    <w:lvl w:ilvl="0">
      <w:start w:val="1"/>
      <w:numFmt w:val="decimal"/>
      <w:lvlText w:val="%1."/>
      <w:lvlJc w:val="left"/>
      <w:pPr>
        <w:ind w:left="720" w:hanging="360"/>
      </w:pPr>
      <w:rPr>
        <w:rFonts w:cs="Times New Roman"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15:restartNumberingAfterBreak="0">
    <w:nsid w:val="60847B81"/>
    <w:multiLevelType w:val="multilevel"/>
    <w:tmpl w:val="9BC69978"/>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0DB7034"/>
    <w:multiLevelType w:val="hybridMultilevel"/>
    <w:tmpl w:val="5F9666D6"/>
    <w:lvl w:ilvl="0" w:tplc="18303400">
      <w:start w:val="2"/>
      <w:numFmt w:val="bullet"/>
      <w:lvlText w:val=""/>
      <w:lvlJc w:val="left"/>
      <w:pPr>
        <w:ind w:left="720" w:hanging="360"/>
      </w:pPr>
      <w:rPr>
        <w:rFonts w:ascii="Symbol" w:eastAsiaTheme="majorEastAsia" w:hAnsi="Symbol" w:cstheme="maj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2A050EF"/>
    <w:multiLevelType w:val="multilevel"/>
    <w:tmpl w:val="91E22EDC"/>
    <w:lvl w:ilvl="0">
      <w:start w:val="6"/>
      <w:numFmt w:val="decimal"/>
      <w:lvlText w:val="%1"/>
      <w:lvlJc w:val="left"/>
      <w:pPr>
        <w:ind w:left="761" w:hanging="612"/>
      </w:pPr>
      <w:rPr>
        <w:rFonts w:hint="default"/>
        <w:lang w:val="hr-HR" w:eastAsia="en-US" w:bidi="ar-SA"/>
      </w:rPr>
    </w:lvl>
    <w:lvl w:ilvl="1">
      <w:start w:val="9"/>
      <w:numFmt w:val="decimal"/>
      <w:lvlText w:val="%1.%2"/>
      <w:lvlJc w:val="left"/>
      <w:pPr>
        <w:ind w:left="761" w:hanging="612"/>
      </w:pPr>
      <w:rPr>
        <w:rFonts w:hint="default"/>
        <w:lang w:val="hr-HR" w:eastAsia="en-US" w:bidi="ar-SA"/>
      </w:rPr>
    </w:lvl>
    <w:lvl w:ilvl="2">
      <w:start w:val="1"/>
      <w:numFmt w:val="decimal"/>
      <w:lvlText w:val="%1.%2.%3"/>
      <w:lvlJc w:val="left"/>
      <w:pPr>
        <w:ind w:left="761" w:hanging="612"/>
      </w:pPr>
      <w:rPr>
        <w:rFonts w:ascii="Calibri Light" w:eastAsia="Calibri Light" w:hAnsi="Calibri Light" w:cs="Calibri Light" w:hint="default"/>
        <w:color w:val="1F3763"/>
        <w:w w:val="100"/>
        <w:sz w:val="24"/>
        <w:szCs w:val="24"/>
        <w:lang w:val="hr-HR" w:eastAsia="en-US" w:bidi="ar-SA"/>
      </w:rPr>
    </w:lvl>
    <w:lvl w:ilvl="3">
      <w:numFmt w:val="bullet"/>
      <w:lvlText w:val="•"/>
      <w:lvlJc w:val="left"/>
      <w:pPr>
        <w:ind w:left="3419" w:hanging="612"/>
      </w:pPr>
      <w:rPr>
        <w:rFonts w:hint="default"/>
        <w:lang w:val="hr-HR" w:eastAsia="en-US" w:bidi="ar-SA"/>
      </w:rPr>
    </w:lvl>
    <w:lvl w:ilvl="4">
      <w:numFmt w:val="bullet"/>
      <w:lvlText w:val="•"/>
      <w:lvlJc w:val="left"/>
      <w:pPr>
        <w:ind w:left="4306" w:hanging="612"/>
      </w:pPr>
      <w:rPr>
        <w:rFonts w:hint="default"/>
        <w:lang w:val="hr-HR" w:eastAsia="en-US" w:bidi="ar-SA"/>
      </w:rPr>
    </w:lvl>
    <w:lvl w:ilvl="5">
      <w:numFmt w:val="bullet"/>
      <w:lvlText w:val="•"/>
      <w:lvlJc w:val="left"/>
      <w:pPr>
        <w:ind w:left="5192" w:hanging="612"/>
      </w:pPr>
      <w:rPr>
        <w:rFonts w:hint="default"/>
        <w:lang w:val="hr-HR" w:eastAsia="en-US" w:bidi="ar-SA"/>
      </w:rPr>
    </w:lvl>
    <w:lvl w:ilvl="6">
      <w:numFmt w:val="bullet"/>
      <w:lvlText w:val="•"/>
      <w:lvlJc w:val="left"/>
      <w:pPr>
        <w:ind w:left="6079" w:hanging="612"/>
      </w:pPr>
      <w:rPr>
        <w:rFonts w:hint="default"/>
        <w:lang w:val="hr-HR" w:eastAsia="en-US" w:bidi="ar-SA"/>
      </w:rPr>
    </w:lvl>
    <w:lvl w:ilvl="7">
      <w:numFmt w:val="bullet"/>
      <w:lvlText w:val="•"/>
      <w:lvlJc w:val="left"/>
      <w:pPr>
        <w:ind w:left="6965" w:hanging="612"/>
      </w:pPr>
      <w:rPr>
        <w:rFonts w:hint="default"/>
        <w:lang w:val="hr-HR" w:eastAsia="en-US" w:bidi="ar-SA"/>
      </w:rPr>
    </w:lvl>
    <w:lvl w:ilvl="8">
      <w:numFmt w:val="bullet"/>
      <w:lvlText w:val="•"/>
      <w:lvlJc w:val="left"/>
      <w:pPr>
        <w:ind w:left="7852" w:hanging="612"/>
      </w:pPr>
      <w:rPr>
        <w:rFonts w:hint="default"/>
        <w:lang w:val="hr-HR" w:eastAsia="en-US" w:bidi="ar-SA"/>
      </w:rPr>
    </w:lvl>
  </w:abstractNum>
  <w:abstractNum w:abstractNumId="28" w15:restartNumberingAfterBreak="0">
    <w:nsid w:val="69010DF2"/>
    <w:multiLevelType w:val="multilevel"/>
    <w:tmpl w:val="8EFA9C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E17340D"/>
    <w:multiLevelType w:val="hybridMultilevel"/>
    <w:tmpl w:val="2014FF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E341E32"/>
    <w:multiLevelType w:val="hybridMultilevel"/>
    <w:tmpl w:val="FA6A5890"/>
    <w:lvl w:ilvl="0" w:tplc="2C7E52EE">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1D4165F"/>
    <w:multiLevelType w:val="multilevel"/>
    <w:tmpl w:val="46C444A0"/>
    <w:lvl w:ilvl="0">
      <w:start w:val="1"/>
      <w:numFmt w:val="decimal"/>
      <w:lvlText w:val="%1."/>
      <w:lvlJc w:val="left"/>
      <w:pPr>
        <w:ind w:left="360" w:hanging="360"/>
      </w:pPr>
      <w:rPr>
        <w:rFonts w:asciiTheme="minorHAnsi" w:hAnsiTheme="minorHAnsi" w:cstheme="minorBidi" w:hint="default"/>
        <w:b/>
      </w:rPr>
    </w:lvl>
    <w:lvl w:ilvl="1">
      <w:start w:val="1"/>
      <w:numFmt w:val="decimal"/>
      <w:lvlText w:val="%1.%2."/>
      <w:lvlJc w:val="left"/>
      <w:pPr>
        <w:ind w:left="1068" w:hanging="360"/>
      </w:pPr>
      <w:rPr>
        <w:rFonts w:asciiTheme="minorHAnsi" w:hAnsiTheme="minorHAnsi" w:cstheme="minorBidi" w:hint="default"/>
        <w:b/>
      </w:rPr>
    </w:lvl>
    <w:lvl w:ilvl="2">
      <w:start w:val="1"/>
      <w:numFmt w:val="decimal"/>
      <w:lvlText w:val="%1.%2.%3."/>
      <w:lvlJc w:val="left"/>
      <w:pPr>
        <w:ind w:left="2136" w:hanging="720"/>
      </w:pPr>
      <w:rPr>
        <w:rFonts w:asciiTheme="minorHAnsi" w:hAnsiTheme="minorHAnsi" w:cstheme="minorBidi" w:hint="default"/>
        <w:b/>
      </w:rPr>
    </w:lvl>
    <w:lvl w:ilvl="3">
      <w:start w:val="1"/>
      <w:numFmt w:val="decimal"/>
      <w:lvlText w:val="%1.%2.%3.%4."/>
      <w:lvlJc w:val="left"/>
      <w:pPr>
        <w:ind w:left="2844" w:hanging="720"/>
      </w:pPr>
      <w:rPr>
        <w:rFonts w:asciiTheme="minorHAnsi" w:hAnsiTheme="minorHAnsi" w:cstheme="minorBidi" w:hint="default"/>
        <w:b/>
      </w:rPr>
    </w:lvl>
    <w:lvl w:ilvl="4">
      <w:start w:val="1"/>
      <w:numFmt w:val="decimal"/>
      <w:lvlText w:val="%1.%2.%3.%4.%5."/>
      <w:lvlJc w:val="left"/>
      <w:pPr>
        <w:ind w:left="3912" w:hanging="1080"/>
      </w:pPr>
      <w:rPr>
        <w:rFonts w:asciiTheme="minorHAnsi" w:hAnsiTheme="minorHAnsi" w:cstheme="minorBidi" w:hint="default"/>
        <w:b/>
      </w:rPr>
    </w:lvl>
    <w:lvl w:ilvl="5">
      <w:start w:val="1"/>
      <w:numFmt w:val="decimal"/>
      <w:lvlText w:val="%1.%2.%3.%4.%5.%6."/>
      <w:lvlJc w:val="left"/>
      <w:pPr>
        <w:ind w:left="4620" w:hanging="1080"/>
      </w:pPr>
      <w:rPr>
        <w:rFonts w:asciiTheme="minorHAnsi" w:hAnsiTheme="minorHAnsi" w:cstheme="minorBidi" w:hint="default"/>
        <w:b/>
      </w:rPr>
    </w:lvl>
    <w:lvl w:ilvl="6">
      <w:start w:val="1"/>
      <w:numFmt w:val="decimal"/>
      <w:lvlText w:val="%1.%2.%3.%4.%5.%6.%7."/>
      <w:lvlJc w:val="left"/>
      <w:pPr>
        <w:ind w:left="5328" w:hanging="1080"/>
      </w:pPr>
      <w:rPr>
        <w:rFonts w:asciiTheme="minorHAnsi" w:hAnsiTheme="minorHAnsi" w:cstheme="minorBidi" w:hint="default"/>
        <w:b/>
      </w:rPr>
    </w:lvl>
    <w:lvl w:ilvl="7">
      <w:start w:val="1"/>
      <w:numFmt w:val="decimal"/>
      <w:lvlText w:val="%1.%2.%3.%4.%5.%6.%7.%8."/>
      <w:lvlJc w:val="left"/>
      <w:pPr>
        <w:ind w:left="6396" w:hanging="1440"/>
      </w:pPr>
      <w:rPr>
        <w:rFonts w:asciiTheme="minorHAnsi" w:hAnsiTheme="minorHAnsi" w:cstheme="minorBidi" w:hint="default"/>
        <w:b/>
      </w:rPr>
    </w:lvl>
    <w:lvl w:ilvl="8">
      <w:start w:val="1"/>
      <w:numFmt w:val="decimal"/>
      <w:lvlText w:val="%1.%2.%3.%4.%5.%6.%7.%8.%9."/>
      <w:lvlJc w:val="left"/>
      <w:pPr>
        <w:ind w:left="7104" w:hanging="1440"/>
      </w:pPr>
      <w:rPr>
        <w:rFonts w:asciiTheme="minorHAnsi" w:hAnsiTheme="minorHAnsi" w:cstheme="minorBidi" w:hint="default"/>
        <w:b/>
      </w:rPr>
    </w:lvl>
  </w:abstractNum>
  <w:abstractNum w:abstractNumId="32" w15:restartNumberingAfterBreak="0">
    <w:nsid w:val="735A0924"/>
    <w:multiLevelType w:val="multilevel"/>
    <w:tmpl w:val="8EFA9C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B135650"/>
    <w:multiLevelType w:val="hybridMultilevel"/>
    <w:tmpl w:val="ED4C320A"/>
    <w:lvl w:ilvl="0" w:tplc="8B6E87C4">
      <w:start w:val="4"/>
      <w:numFmt w:val="bullet"/>
      <w:lvlText w:val=""/>
      <w:lvlJc w:val="left"/>
      <w:pPr>
        <w:ind w:left="720" w:hanging="360"/>
      </w:pPr>
      <w:rPr>
        <w:rFonts w:ascii="Symbol" w:eastAsiaTheme="minorHAns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9767270">
    <w:abstractNumId w:val="0"/>
  </w:num>
  <w:num w:numId="2" w16cid:durableId="1984386203">
    <w:abstractNumId w:val="20"/>
  </w:num>
  <w:num w:numId="3" w16cid:durableId="1437094686">
    <w:abstractNumId w:val="27"/>
  </w:num>
  <w:num w:numId="4" w16cid:durableId="1403258401">
    <w:abstractNumId w:val="4"/>
  </w:num>
  <w:num w:numId="5" w16cid:durableId="948049418">
    <w:abstractNumId w:val="2"/>
  </w:num>
  <w:num w:numId="6" w16cid:durableId="1002010054">
    <w:abstractNumId w:val="14"/>
  </w:num>
  <w:num w:numId="7" w16cid:durableId="950238892">
    <w:abstractNumId w:val="11"/>
  </w:num>
  <w:num w:numId="8" w16cid:durableId="1908949756">
    <w:abstractNumId w:val="12"/>
  </w:num>
  <w:num w:numId="9" w16cid:durableId="514850846">
    <w:abstractNumId w:val="21"/>
  </w:num>
  <w:num w:numId="10" w16cid:durableId="1224027801">
    <w:abstractNumId w:val="30"/>
  </w:num>
  <w:num w:numId="11" w16cid:durableId="892273823">
    <w:abstractNumId w:val="22"/>
  </w:num>
  <w:num w:numId="12" w16cid:durableId="923996305">
    <w:abstractNumId w:val="3"/>
  </w:num>
  <w:num w:numId="13" w16cid:durableId="243996088">
    <w:abstractNumId w:val="10"/>
  </w:num>
  <w:num w:numId="14" w16cid:durableId="2130736248">
    <w:abstractNumId w:val="32"/>
  </w:num>
  <w:num w:numId="15" w16cid:durableId="2132356494">
    <w:abstractNumId w:val="18"/>
  </w:num>
  <w:num w:numId="16" w16cid:durableId="1831865601">
    <w:abstractNumId w:val="28"/>
  </w:num>
  <w:num w:numId="17" w16cid:durableId="24526380">
    <w:abstractNumId w:val="15"/>
  </w:num>
  <w:num w:numId="18" w16cid:durableId="1896350457">
    <w:abstractNumId w:val="25"/>
  </w:num>
  <w:num w:numId="19" w16cid:durableId="1022165588">
    <w:abstractNumId w:val="5"/>
  </w:num>
  <w:num w:numId="20" w16cid:durableId="840774146">
    <w:abstractNumId w:val="19"/>
  </w:num>
  <w:num w:numId="21" w16cid:durableId="15423865">
    <w:abstractNumId w:val="7"/>
  </w:num>
  <w:num w:numId="22" w16cid:durableId="151289364">
    <w:abstractNumId w:val="26"/>
  </w:num>
  <w:num w:numId="23" w16cid:durableId="826409022">
    <w:abstractNumId w:val="6"/>
  </w:num>
  <w:num w:numId="24" w16cid:durableId="613637445">
    <w:abstractNumId w:val="24"/>
  </w:num>
  <w:num w:numId="25" w16cid:durableId="1241983405">
    <w:abstractNumId w:val="1"/>
  </w:num>
  <w:num w:numId="26" w16cid:durableId="1557547514">
    <w:abstractNumId w:val="33"/>
  </w:num>
  <w:num w:numId="27" w16cid:durableId="913778822">
    <w:abstractNumId w:val="9"/>
  </w:num>
  <w:num w:numId="28" w16cid:durableId="1416442586">
    <w:abstractNumId w:val="17"/>
  </w:num>
  <w:num w:numId="29" w16cid:durableId="1387681865">
    <w:abstractNumId w:val="8"/>
  </w:num>
  <w:num w:numId="30" w16cid:durableId="1442452005">
    <w:abstractNumId w:val="29"/>
  </w:num>
  <w:num w:numId="31" w16cid:durableId="1726946395">
    <w:abstractNumId w:val="31"/>
  </w:num>
  <w:num w:numId="32" w16cid:durableId="1355763567">
    <w:abstractNumId w:val="23"/>
  </w:num>
  <w:num w:numId="33" w16cid:durableId="125202641">
    <w:abstractNumId w:val="13"/>
  </w:num>
  <w:num w:numId="34" w16cid:durableId="241453381">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BE6"/>
    <w:rsid w:val="0004353C"/>
    <w:rsid w:val="000515B2"/>
    <w:rsid w:val="00072748"/>
    <w:rsid w:val="0007548E"/>
    <w:rsid w:val="000A72CD"/>
    <w:rsid w:val="000B0DA3"/>
    <w:rsid w:val="000B4DAD"/>
    <w:rsid w:val="000B53FD"/>
    <w:rsid w:val="000B789D"/>
    <w:rsid w:val="000C4C83"/>
    <w:rsid w:val="000C6592"/>
    <w:rsid w:val="000D24C8"/>
    <w:rsid w:val="000D2564"/>
    <w:rsid w:val="000E086F"/>
    <w:rsid w:val="000E536B"/>
    <w:rsid w:val="00110301"/>
    <w:rsid w:val="00111C67"/>
    <w:rsid w:val="0011389F"/>
    <w:rsid w:val="0014242F"/>
    <w:rsid w:val="0014382C"/>
    <w:rsid w:val="001512A5"/>
    <w:rsid w:val="001519DE"/>
    <w:rsid w:val="001602AD"/>
    <w:rsid w:val="00163597"/>
    <w:rsid w:val="001648CB"/>
    <w:rsid w:val="001A0B8F"/>
    <w:rsid w:val="001A1941"/>
    <w:rsid w:val="001A2875"/>
    <w:rsid w:val="001A3B23"/>
    <w:rsid w:val="001A438A"/>
    <w:rsid w:val="001A63F5"/>
    <w:rsid w:val="001B111F"/>
    <w:rsid w:val="001C3D86"/>
    <w:rsid w:val="001C747C"/>
    <w:rsid w:val="001D19D8"/>
    <w:rsid w:val="001D2339"/>
    <w:rsid w:val="001D43C0"/>
    <w:rsid w:val="001D798D"/>
    <w:rsid w:val="001E677E"/>
    <w:rsid w:val="002008F2"/>
    <w:rsid w:val="0020443A"/>
    <w:rsid w:val="00232F53"/>
    <w:rsid w:val="002356A6"/>
    <w:rsid w:val="00243D01"/>
    <w:rsid w:val="002474B8"/>
    <w:rsid w:val="002529F3"/>
    <w:rsid w:val="00253144"/>
    <w:rsid w:val="002607B8"/>
    <w:rsid w:val="00262B97"/>
    <w:rsid w:val="00267972"/>
    <w:rsid w:val="0027626C"/>
    <w:rsid w:val="00277EF6"/>
    <w:rsid w:val="00283593"/>
    <w:rsid w:val="00291D31"/>
    <w:rsid w:val="002942AA"/>
    <w:rsid w:val="002B1729"/>
    <w:rsid w:val="002B3717"/>
    <w:rsid w:val="002B40AF"/>
    <w:rsid w:val="002C536B"/>
    <w:rsid w:val="002D0F8A"/>
    <w:rsid w:val="002D5844"/>
    <w:rsid w:val="002E73E3"/>
    <w:rsid w:val="002F13A8"/>
    <w:rsid w:val="002F142A"/>
    <w:rsid w:val="003001AA"/>
    <w:rsid w:val="0030659E"/>
    <w:rsid w:val="00311B50"/>
    <w:rsid w:val="00316B34"/>
    <w:rsid w:val="00325517"/>
    <w:rsid w:val="00330741"/>
    <w:rsid w:val="00331EEC"/>
    <w:rsid w:val="003333AA"/>
    <w:rsid w:val="00344F25"/>
    <w:rsid w:val="0035012A"/>
    <w:rsid w:val="00371839"/>
    <w:rsid w:val="00372078"/>
    <w:rsid w:val="00374DFB"/>
    <w:rsid w:val="00387BE6"/>
    <w:rsid w:val="003A2AF5"/>
    <w:rsid w:val="003A2B2C"/>
    <w:rsid w:val="003A67E6"/>
    <w:rsid w:val="003A7BBD"/>
    <w:rsid w:val="003B2C52"/>
    <w:rsid w:val="003B727E"/>
    <w:rsid w:val="003C44EC"/>
    <w:rsid w:val="003C5B87"/>
    <w:rsid w:val="003D0424"/>
    <w:rsid w:val="003D3C4D"/>
    <w:rsid w:val="003E0B2E"/>
    <w:rsid w:val="003E4FD0"/>
    <w:rsid w:val="003F15D0"/>
    <w:rsid w:val="00400640"/>
    <w:rsid w:val="004042E9"/>
    <w:rsid w:val="00406049"/>
    <w:rsid w:val="00412BA7"/>
    <w:rsid w:val="00425A18"/>
    <w:rsid w:val="00430E62"/>
    <w:rsid w:val="0043330D"/>
    <w:rsid w:val="00434C4D"/>
    <w:rsid w:val="00440063"/>
    <w:rsid w:val="00440F38"/>
    <w:rsid w:val="00462C05"/>
    <w:rsid w:val="00465176"/>
    <w:rsid w:val="00467815"/>
    <w:rsid w:val="0047774E"/>
    <w:rsid w:val="00483ABE"/>
    <w:rsid w:val="00492904"/>
    <w:rsid w:val="004942F9"/>
    <w:rsid w:val="004970FE"/>
    <w:rsid w:val="004A34E9"/>
    <w:rsid w:val="004A7EB9"/>
    <w:rsid w:val="004B071B"/>
    <w:rsid w:val="004B2784"/>
    <w:rsid w:val="004B646A"/>
    <w:rsid w:val="004C1617"/>
    <w:rsid w:val="004E09FE"/>
    <w:rsid w:val="004F3D0E"/>
    <w:rsid w:val="004F59A9"/>
    <w:rsid w:val="00505DDB"/>
    <w:rsid w:val="005074B8"/>
    <w:rsid w:val="00511B66"/>
    <w:rsid w:val="00515C38"/>
    <w:rsid w:val="00515F29"/>
    <w:rsid w:val="00517D03"/>
    <w:rsid w:val="00520167"/>
    <w:rsid w:val="0053151D"/>
    <w:rsid w:val="00533814"/>
    <w:rsid w:val="00542F7B"/>
    <w:rsid w:val="00544581"/>
    <w:rsid w:val="00544AF7"/>
    <w:rsid w:val="00547D59"/>
    <w:rsid w:val="00553CF3"/>
    <w:rsid w:val="00565221"/>
    <w:rsid w:val="00567644"/>
    <w:rsid w:val="00573457"/>
    <w:rsid w:val="00582348"/>
    <w:rsid w:val="005922DF"/>
    <w:rsid w:val="0059595B"/>
    <w:rsid w:val="005A20CA"/>
    <w:rsid w:val="005B71E6"/>
    <w:rsid w:val="005C1D2F"/>
    <w:rsid w:val="005C7584"/>
    <w:rsid w:val="005D23C7"/>
    <w:rsid w:val="005E7CF6"/>
    <w:rsid w:val="005F4C93"/>
    <w:rsid w:val="005F4E8A"/>
    <w:rsid w:val="00600FD1"/>
    <w:rsid w:val="00602245"/>
    <w:rsid w:val="00605BF8"/>
    <w:rsid w:val="00607796"/>
    <w:rsid w:val="0061192C"/>
    <w:rsid w:val="0061796C"/>
    <w:rsid w:val="00624573"/>
    <w:rsid w:val="00633226"/>
    <w:rsid w:val="0064796C"/>
    <w:rsid w:val="0065295D"/>
    <w:rsid w:val="0065386C"/>
    <w:rsid w:val="00655CA7"/>
    <w:rsid w:val="006579DC"/>
    <w:rsid w:val="00665BB2"/>
    <w:rsid w:val="006773D4"/>
    <w:rsid w:val="006777BE"/>
    <w:rsid w:val="006803EA"/>
    <w:rsid w:val="00683942"/>
    <w:rsid w:val="006941B4"/>
    <w:rsid w:val="00696783"/>
    <w:rsid w:val="006A17F7"/>
    <w:rsid w:val="006A4172"/>
    <w:rsid w:val="006A74F3"/>
    <w:rsid w:val="006B30B6"/>
    <w:rsid w:val="006B56D4"/>
    <w:rsid w:val="006C47D0"/>
    <w:rsid w:val="006D29AD"/>
    <w:rsid w:val="006D51A5"/>
    <w:rsid w:val="006E0B67"/>
    <w:rsid w:val="00707E9B"/>
    <w:rsid w:val="00714315"/>
    <w:rsid w:val="007174BE"/>
    <w:rsid w:val="007212F6"/>
    <w:rsid w:val="00727374"/>
    <w:rsid w:val="007406A5"/>
    <w:rsid w:val="007414E8"/>
    <w:rsid w:val="00745BD7"/>
    <w:rsid w:val="007546EB"/>
    <w:rsid w:val="00766D80"/>
    <w:rsid w:val="007714DD"/>
    <w:rsid w:val="00772C08"/>
    <w:rsid w:val="007856D9"/>
    <w:rsid w:val="007860F3"/>
    <w:rsid w:val="00794B30"/>
    <w:rsid w:val="00794FBB"/>
    <w:rsid w:val="007951FD"/>
    <w:rsid w:val="007972B3"/>
    <w:rsid w:val="007A7A30"/>
    <w:rsid w:val="007B1475"/>
    <w:rsid w:val="007D1567"/>
    <w:rsid w:val="007D3B2A"/>
    <w:rsid w:val="007D51AF"/>
    <w:rsid w:val="007D70E0"/>
    <w:rsid w:val="007E66CD"/>
    <w:rsid w:val="007F3F21"/>
    <w:rsid w:val="00805D8D"/>
    <w:rsid w:val="00812D6B"/>
    <w:rsid w:val="00814BD4"/>
    <w:rsid w:val="00826D93"/>
    <w:rsid w:val="00853AC3"/>
    <w:rsid w:val="00863D7D"/>
    <w:rsid w:val="00867287"/>
    <w:rsid w:val="0088354E"/>
    <w:rsid w:val="00891556"/>
    <w:rsid w:val="008A4BF7"/>
    <w:rsid w:val="008B45B3"/>
    <w:rsid w:val="008B7817"/>
    <w:rsid w:val="008C116A"/>
    <w:rsid w:val="008C255F"/>
    <w:rsid w:val="008C347C"/>
    <w:rsid w:val="008D7DF7"/>
    <w:rsid w:val="008E3E99"/>
    <w:rsid w:val="008E4515"/>
    <w:rsid w:val="008F5DF2"/>
    <w:rsid w:val="00910B6C"/>
    <w:rsid w:val="009149C7"/>
    <w:rsid w:val="00914DD4"/>
    <w:rsid w:val="00917E8D"/>
    <w:rsid w:val="00922261"/>
    <w:rsid w:val="00924E0B"/>
    <w:rsid w:val="00931266"/>
    <w:rsid w:val="00936626"/>
    <w:rsid w:val="0093670D"/>
    <w:rsid w:val="009402F1"/>
    <w:rsid w:val="009425B7"/>
    <w:rsid w:val="009445D5"/>
    <w:rsid w:val="009447B9"/>
    <w:rsid w:val="00944C96"/>
    <w:rsid w:val="00961678"/>
    <w:rsid w:val="0096474E"/>
    <w:rsid w:val="00964D97"/>
    <w:rsid w:val="009768DA"/>
    <w:rsid w:val="009774BC"/>
    <w:rsid w:val="00977EEA"/>
    <w:rsid w:val="009B0C56"/>
    <w:rsid w:val="009B0E07"/>
    <w:rsid w:val="009C22C8"/>
    <w:rsid w:val="009C256D"/>
    <w:rsid w:val="009D3A18"/>
    <w:rsid w:val="009D6AE6"/>
    <w:rsid w:val="009E0CA6"/>
    <w:rsid w:val="009E1E02"/>
    <w:rsid w:val="009F09F3"/>
    <w:rsid w:val="009F4265"/>
    <w:rsid w:val="009F4B5F"/>
    <w:rsid w:val="00A141F6"/>
    <w:rsid w:val="00A41BCC"/>
    <w:rsid w:val="00A4419F"/>
    <w:rsid w:val="00A521ED"/>
    <w:rsid w:val="00A536EA"/>
    <w:rsid w:val="00A53E90"/>
    <w:rsid w:val="00A67F7F"/>
    <w:rsid w:val="00A71AA5"/>
    <w:rsid w:val="00A73B5D"/>
    <w:rsid w:val="00A773D3"/>
    <w:rsid w:val="00A837BC"/>
    <w:rsid w:val="00A83D21"/>
    <w:rsid w:val="00A86AA8"/>
    <w:rsid w:val="00AA2A08"/>
    <w:rsid w:val="00AA6450"/>
    <w:rsid w:val="00AB217B"/>
    <w:rsid w:val="00AB5872"/>
    <w:rsid w:val="00AC2F62"/>
    <w:rsid w:val="00AC73FC"/>
    <w:rsid w:val="00AD1049"/>
    <w:rsid w:val="00AE745E"/>
    <w:rsid w:val="00AF18EC"/>
    <w:rsid w:val="00AF4744"/>
    <w:rsid w:val="00B047BD"/>
    <w:rsid w:val="00B2737D"/>
    <w:rsid w:val="00B274E0"/>
    <w:rsid w:val="00B34EE9"/>
    <w:rsid w:val="00B359BD"/>
    <w:rsid w:val="00B412BE"/>
    <w:rsid w:val="00B458BB"/>
    <w:rsid w:val="00B46C3E"/>
    <w:rsid w:val="00B5461F"/>
    <w:rsid w:val="00B55131"/>
    <w:rsid w:val="00B74B59"/>
    <w:rsid w:val="00B753A7"/>
    <w:rsid w:val="00B75BB4"/>
    <w:rsid w:val="00B83B8A"/>
    <w:rsid w:val="00B841C8"/>
    <w:rsid w:val="00B857C0"/>
    <w:rsid w:val="00B861EB"/>
    <w:rsid w:val="00B87B50"/>
    <w:rsid w:val="00B902CC"/>
    <w:rsid w:val="00B961CF"/>
    <w:rsid w:val="00BB0ED1"/>
    <w:rsid w:val="00BB1BE8"/>
    <w:rsid w:val="00BB6738"/>
    <w:rsid w:val="00BC5912"/>
    <w:rsid w:val="00BC6F0A"/>
    <w:rsid w:val="00BC7136"/>
    <w:rsid w:val="00BD0083"/>
    <w:rsid w:val="00BD3EDC"/>
    <w:rsid w:val="00BF01FC"/>
    <w:rsid w:val="00C03B8A"/>
    <w:rsid w:val="00C049AC"/>
    <w:rsid w:val="00C05083"/>
    <w:rsid w:val="00C05172"/>
    <w:rsid w:val="00C15825"/>
    <w:rsid w:val="00C23603"/>
    <w:rsid w:val="00C419E4"/>
    <w:rsid w:val="00C426FC"/>
    <w:rsid w:val="00C445E9"/>
    <w:rsid w:val="00C4747B"/>
    <w:rsid w:val="00C57A2B"/>
    <w:rsid w:val="00C63455"/>
    <w:rsid w:val="00C67D42"/>
    <w:rsid w:val="00C717BC"/>
    <w:rsid w:val="00C73D69"/>
    <w:rsid w:val="00C75E50"/>
    <w:rsid w:val="00C80A78"/>
    <w:rsid w:val="00C85F89"/>
    <w:rsid w:val="00C90CF7"/>
    <w:rsid w:val="00C930B9"/>
    <w:rsid w:val="00C97E5B"/>
    <w:rsid w:val="00CA12D9"/>
    <w:rsid w:val="00CA712D"/>
    <w:rsid w:val="00CB7772"/>
    <w:rsid w:val="00CC0DEE"/>
    <w:rsid w:val="00CC39B8"/>
    <w:rsid w:val="00CE20F4"/>
    <w:rsid w:val="00CE5CC8"/>
    <w:rsid w:val="00CF0ED6"/>
    <w:rsid w:val="00D00FAD"/>
    <w:rsid w:val="00D07F65"/>
    <w:rsid w:val="00D10152"/>
    <w:rsid w:val="00D1067C"/>
    <w:rsid w:val="00D110E3"/>
    <w:rsid w:val="00D1619B"/>
    <w:rsid w:val="00D168C3"/>
    <w:rsid w:val="00D20E3C"/>
    <w:rsid w:val="00D21499"/>
    <w:rsid w:val="00D329D2"/>
    <w:rsid w:val="00D365A1"/>
    <w:rsid w:val="00D41B1F"/>
    <w:rsid w:val="00D420D4"/>
    <w:rsid w:val="00D678CB"/>
    <w:rsid w:val="00D7666D"/>
    <w:rsid w:val="00D81E09"/>
    <w:rsid w:val="00D82AA8"/>
    <w:rsid w:val="00D87B1D"/>
    <w:rsid w:val="00DA28D5"/>
    <w:rsid w:val="00DA6216"/>
    <w:rsid w:val="00DA737F"/>
    <w:rsid w:val="00DB4E0F"/>
    <w:rsid w:val="00DB4FD8"/>
    <w:rsid w:val="00DC17BF"/>
    <w:rsid w:val="00DC7AEE"/>
    <w:rsid w:val="00DD0E77"/>
    <w:rsid w:val="00DD383A"/>
    <w:rsid w:val="00DD58EA"/>
    <w:rsid w:val="00DF295B"/>
    <w:rsid w:val="00E14034"/>
    <w:rsid w:val="00E1717F"/>
    <w:rsid w:val="00E21858"/>
    <w:rsid w:val="00E21DBD"/>
    <w:rsid w:val="00E22FB6"/>
    <w:rsid w:val="00E35B75"/>
    <w:rsid w:val="00E411C8"/>
    <w:rsid w:val="00E536CF"/>
    <w:rsid w:val="00E5563E"/>
    <w:rsid w:val="00E62DDC"/>
    <w:rsid w:val="00E62DE8"/>
    <w:rsid w:val="00E75B6A"/>
    <w:rsid w:val="00E80BDE"/>
    <w:rsid w:val="00E9067F"/>
    <w:rsid w:val="00E934B4"/>
    <w:rsid w:val="00EA7063"/>
    <w:rsid w:val="00EB23FB"/>
    <w:rsid w:val="00ED429E"/>
    <w:rsid w:val="00ED4B40"/>
    <w:rsid w:val="00EF71C2"/>
    <w:rsid w:val="00F021EC"/>
    <w:rsid w:val="00F029F8"/>
    <w:rsid w:val="00F11F0E"/>
    <w:rsid w:val="00F17C93"/>
    <w:rsid w:val="00F21ECD"/>
    <w:rsid w:val="00F260EA"/>
    <w:rsid w:val="00F3282A"/>
    <w:rsid w:val="00F37819"/>
    <w:rsid w:val="00F37FE5"/>
    <w:rsid w:val="00F43366"/>
    <w:rsid w:val="00F45FDC"/>
    <w:rsid w:val="00F477DA"/>
    <w:rsid w:val="00F55234"/>
    <w:rsid w:val="00F63492"/>
    <w:rsid w:val="00F6383E"/>
    <w:rsid w:val="00F676DC"/>
    <w:rsid w:val="00F763AE"/>
    <w:rsid w:val="00F82535"/>
    <w:rsid w:val="00F925DB"/>
    <w:rsid w:val="00F928F0"/>
    <w:rsid w:val="00F92C2A"/>
    <w:rsid w:val="00FB0789"/>
    <w:rsid w:val="00FB2CF7"/>
    <w:rsid w:val="00FC1ACD"/>
    <w:rsid w:val="00FD1A1B"/>
    <w:rsid w:val="00FD42D9"/>
    <w:rsid w:val="00FD5D71"/>
    <w:rsid w:val="00FD60E6"/>
    <w:rsid w:val="00FD618B"/>
    <w:rsid w:val="00FD6FDC"/>
    <w:rsid w:val="00FE1364"/>
    <w:rsid w:val="00FE1D6E"/>
    <w:rsid w:val="00FE1F89"/>
    <w:rsid w:val="00FE4588"/>
    <w:rsid w:val="00FE784A"/>
    <w:rsid w:val="00FE7E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30326"/>
  <w15:docId w15:val="{56835989-4015-4A66-96FC-3404E50F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41F6"/>
    <w:rPr>
      <w:rFonts w:ascii="Times New Roman" w:eastAsia="Times New Roman" w:hAnsi="Times New Roman" w:cs="Times New Roman"/>
      <w:lang w:val="hr-HR"/>
    </w:rPr>
  </w:style>
  <w:style w:type="paragraph" w:styleId="Naslov1">
    <w:name w:val="heading 1"/>
    <w:basedOn w:val="Normal"/>
    <w:next w:val="Normal"/>
    <w:link w:val="Naslov1Char"/>
    <w:uiPriority w:val="9"/>
    <w:qFormat/>
    <w:rsid w:val="006245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7212F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
    <w:semiHidden/>
    <w:unhideWhenUsed/>
    <w:qFormat/>
    <w:rsid w:val="00547D5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ormal"/>
    <w:next w:val="Normal"/>
    <w:link w:val="Naslov4Char"/>
    <w:uiPriority w:val="9"/>
    <w:semiHidden/>
    <w:unhideWhenUsed/>
    <w:qFormat/>
    <w:rsid w:val="003B727E"/>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Naslov5">
    <w:name w:val="heading 5"/>
    <w:basedOn w:val="Normal"/>
    <w:next w:val="Normal"/>
    <w:link w:val="Naslov5Char"/>
    <w:uiPriority w:val="9"/>
    <w:semiHidden/>
    <w:unhideWhenUsed/>
    <w:qFormat/>
    <w:rsid w:val="00515F29"/>
    <w:pPr>
      <w:keepNext/>
      <w:keepLines/>
      <w:spacing w:before="40"/>
      <w:outlineLvl w:val="4"/>
    </w:pPr>
    <w:rPr>
      <w:rFonts w:asciiTheme="majorHAnsi" w:eastAsiaTheme="majorEastAsia" w:hAnsiTheme="majorHAnsi" w:cstheme="majorBidi"/>
      <w:color w:val="365F91" w:themeColor="accent1" w:themeShade="BF"/>
    </w:rPr>
  </w:style>
  <w:style w:type="paragraph" w:styleId="Naslov6">
    <w:name w:val="heading 6"/>
    <w:basedOn w:val="Normal"/>
    <w:next w:val="Normal"/>
    <w:link w:val="Naslov6Char"/>
    <w:uiPriority w:val="9"/>
    <w:semiHidden/>
    <w:unhideWhenUsed/>
    <w:qFormat/>
    <w:rsid w:val="003B727E"/>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Naslov7">
    <w:name w:val="heading 7"/>
    <w:basedOn w:val="Normal"/>
    <w:next w:val="Normal"/>
    <w:link w:val="Naslov7Char"/>
    <w:uiPriority w:val="9"/>
    <w:semiHidden/>
    <w:unhideWhenUsed/>
    <w:qFormat/>
    <w:rsid w:val="003B727E"/>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Naslov8">
    <w:name w:val="heading 8"/>
    <w:basedOn w:val="Normal"/>
    <w:next w:val="Normal"/>
    <w:link w:val="Naslov8Char"/>
    <w:uiPriority w:val="9"/>
    <w:semiHidden/>
    <w:unhideWhenUsed/>
    <w:qFormat/>
    <w:rsid w:val="003B727E"/>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Naslov9">
    <w:name w:val="heading 9"/>
    <w:basedOn w:val="Normal"/>
    <w:next w:val="Normal"/>
    <w:link w:val="Naslov9Char"/>
    <w:uiPriority w:val="9"/>
    <w:semiHidden/>
    <w:unhideWhenUsed/>
    <w:qFormat/>
    <w:rsid w:val="003B727E"/>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rsid w:val="00387BE6"/>
    <w:tblPr>
      <w:tblInd w:w="0" w:type="dxa"/>
      <w:tblCellMar>
        <w:top w:w="0" w:type="dxa"/>
        <w:left w:w="0" w:type="dxa"/>
        <w:bottom w:w="0" w:type="dxa"/>
        <w:right w:w="0" w:type="dxa"/>
      </w:tblCellMar>
    </w:tblPr>
  </w:style>
  <w:style w:type="paragraph" w:customStyle="1" w:styleId="Sadraj11">
    <w:name w:val="Sadržaj 11"/>
    <w:basedOn w:val="Normal"/>
    <w:uiPriority w:val="1"/>
    <w:qFormat/>
    <w:rsid w:val="00387BE6"/>
    <w:pPr>
      <w:spacing w:before="120"/>
      <w:ind w:left="551" w:hanging="217"/>
    </w:pPr>
    <w:rPr>
      <w:rFonts w:ascii="Calibri" w:eastAsia="Calibri" w:hAnsi="Calibri" w:cs="Calibri"/>
    </w:rPr>
  </w:style>
  <w:style w:type="paragraph" w:customStyle="1" w:styleId="Sadraj21">
    <w:name w:val="Sadržaj 21"/>
    <w:basedOn w:val="Normal"/>
    <w:uiPriority w:val="1"/>
    <w:qFormat/>
    <w:rsid w:val="00387BE6"/>
    <w:pPr>
      <w:spacing w:before="120"/>
      <w:ind w:left="938" w:hanging="384"/>
    </w:pPr>
    <w:rPr>
      <w:rFonts w:ascii="Calibri" w:eastAsia="Calibri" w:hAnsi="Calibri" w:cs="Calibri"/>
    </w:rPr>
  </w:style>
  <w:style w:type="paragraph" w:customStyle="1" w:styleId="Sadraj31">
    <w:name w:val="Sadržaj 31"/>
    <w:basedOn w:val="Normal"/>
    <w:uiPriority w:val="1"/>
    <w:qFormat/>
    <w:rsid w:val="00387BE6"/>
    <w:pPr>
      <w:spacing w:before="96"/>
      <w:ind w:left="775" w:right="226"/>
    </w:pPr>
    <w:rPr>
      <w:rFonts w:ascii="Calibri" w:eastAsia="Calibri" w:hAnsi="Calibri" w:cs="Calibri"/>
    </w:rPr>
  </w:style>
  <w:style w:type="paragraph" w:styleId="Tijeloteksta">
    <w:name w:val="Body Text"/>
    <w:basedOn w:val="Normal"/>
    <w:link w:val="TijelotekstaChar"/>
    <w:uiPriority w:val="1"/>
    <w:qFormat/>
    <w:rsid w:val="00387BE6"/>
    <w:rPr>
      <w:sz w:val="24"/>
      <w:szCs w:val="24"/>
    </w:rPr>
  </w:style>
  <w:style w:type="paragraph" w:customStyle="1" w:styleId="Naslov11">
    <w:name w:val="Naslov 11"/>
    <w:basedOn w:val="Normal"/>
    <w:uiPriority w:val="1"/>
    <w:qFormat/>
    <w:rsid w:val="00D41B1F"/>
    <w:pPr>
      <w:spacing w:before="21"/>
      <w:ind w:left="1287"/>
      <w:outlineLvl w:val="1"/>
    </w:pPr>
    <w:rPr>
      <w:rFonts w:asciiTheme="majorHAnsi" w:eastAsia="Calibri Light" w:hAnsiTheme="majorHAnsi" w:cs="Calibri Light"/>
      <w:sz w:val="24"/>
      <w:szCs w:val="26"/>
    </w:rPr>
  </w:style>
  <w:style w:type="paragraph" w:customStyle="1" w:styleId="Naslov21">
    <w:name w:val="Naslov 21"/>
    <w:basedOn w:val="Normal"/>
    <w:uiPriority w:val="1"/>
    <w:qFormat/>
    <w:rsid w:val="00D41B1F"/>
    <w:pPr>
      <w:spacing w:before="90"/>
      <w:ind w:left="335"/>
      <w:outlineLvl w:val="2"/>
    </w:pPr>
    <w:rPr>
      <w:b/>
      <w:bCs/>
      <w:sz w:val="36"/>
      <w:szCs w:val="24"/>
    </w:rPr>
  </w:style>
  <w:style w:type="paragraph" w:styleId="Naslov">
    <w:name w:val="Title"/>
    <w:basedOn w:val="Normal"/>
    <w:link w:val="NaslovChar"/>
    <w:uiPriority w:val="10"/>
    <w:qFormat/>
    <w:rsid w:val="00D41B1F"/>
    <w:pPr>
      <w:spacing w:before="101"/>
      <w:ind w:left="335"/>
    </w:pPr>
    <w:rPr>
      <w:rFonts w:eastAsia="Calibri Light" w:cs="Calibri Light"/>
      <w:b/>
      <w:sz w:val="36"/>
      <w:szCs w:val="56"/>
    </w:rPr>
  </w:style>
  <w:style w:type="paragraph" w:styleId="Odlomakpopisa">
    <w:name w:val="List Paragraph"/>
    <w:basedOn w:val="Normal"/>
    <w:uiPriority w:val="34"/>
    <w:qFormat/>
    <w:rsid w:val="00387BE6"/>
    <w:pPr>
      <w:ind w:left="1055" w:hanging="360"/>
      <w:jc w:val="both"/>
    </w:pPr>
  </w:style>
  <w:style w:type="paragraph" w:customStyle="1" w:styleId="TableParagraph">
    <w:name w:val="Table Paragraph"/>
    <w:basedOn w:val="Normal"/>
    <w:uiPriority w:val="1"/>
    <w:qFormat/>
    <w:rsid w:val="00387BE6"/>
    <w:pPr>
      <w:spacing w:line="269" w:lineRule="exact"/>
      <w:ind w:left="427"/>
    </w:pPr>
  </w:style>
  <w:style w:type="paragraph" w:styleId="Tekstbalonia">
    <w:name w:val="Balloon Text"/>
    <w:basedOn w:val="Normal"/>
    <w:link w:val="TekstbaloniaChar"/>
    <w:uiPriority w:val="99"/>
    <w:semiHidden/>
    <w:unhideWhenUsed/>
    <w:rsid w:val="004F3D0E"/>
    <w:rPr>
      <w:rFonts w:ascii="Tahoma" w:hAnsi="Tahoma" w:cs="Tahoma"/>
      <w:sz w:val="16"/>
      <w:szCs w:val="16"/>
    </w:rPr>
  </w:style>
  <w:style w:type="character" w:customStyle="1" w:styleId="TekstbaloniaChar">
    <w:name w:val="Tekst balončića Char"/>
    <w:basedOn w:val="Zadanifontodlomka"/>
    <w:link w:val="Tekstbalonia"/>
    <w:uiPriority w:val="99"/>
    <w:semiHidden/>
    <w:rsid w:val="004F3D0E"/>
    <w:rPr>
      <w:rFonts w:ascii="Tahoma" w:eastAsia="Times New Roman" w:hAnsi="Tahoma" w:cs="Tahoma"/>
      <w:sz w:val="16"/>
      <w:szCs w:val="16"/>
      <w:lang w:val="hr-HR"/>
    </w:rPr>
  </w:style>
  <w:style w:type="paragraph" w:styleId="Podnaslov">
    <w:name w:val="Subtitle"/>
    <w:basedOn w:val="Normal"/>
    <w:next w:val="Normal"/>
    <w:link w:val="PodnaslovChar"/>
    <w:uiPriority w:val="11"/>
    <w:qFormat/>
    <w:rsid w:val="001A63F5"/>
    <w:pPr>
      <w:numPr>
        <w:ilvl w:val="1"/>
      </w:numPr>
      <w:spacing w:line="360" w:lineRule="auto"/>
    </w:pPr>
    <w:rPr>
      <w:rFonts w:asciiTheme="majorHAnsi" w:eastAsiaTheme="majorEastAsia" w:hAnsiTheme="majorHAnsi" w:cstheme="majorBidi"/>
      <w:iCs/>
      <w:spacing w:val="15"/>
      <w:sz w:val="24"/>
      <w:szCs w:val="24"/>
    </w:rPr>
  </w:style>
  <w:style w:type="character" w:customStyle="1" w:styleId="PodnaslovChar">
    <w:name w:val="Podnaslov Char"/>
    <w:basedOn w:val="Zadanifontodlomka"/>
    <w:link w:val="Podnaslov"/>
    <w:uiPriority w:val="11"/>
    <w:rsid w:val="001A63F5"/>
    <w:rPr>
      <w:rFonts w:asciiTheme="majorHAnsi" w:eastAsiaTheme="majorEastAsia" w:hAnsiTheme="majorHAnsi" w:cstheme="majorBidi"/>
      <w:iCs/>
      <w:spacing w:val="15"/>
      <w:sz w:val="24"/>
      <w:szCs w:val="24"/>
      <w:lang w:val="hr-HR"/>
    </w:rPr>
  </w:style>
  <w:style w:type="character" w:customStyle="1" w:styleId="Naslov1Char">
    <w:name w:val="Naslov 1 Char"/>
    <w:basedOn w:val="Zadanifontodlomka"/>
    <w:link w:val="Naslov1"/>
    <w:uiPriority w:val="9"/>
    <w:rsid w:val="00624573"/>
    <w:rPr>
      <w:rFonts w:asciiTheme="majorHAnsi" w:eastAsiaTheme="majorEastAsia" w:hAnsiTheme="majorHAnsi" w:cstheme="majorBidi"/>
      <w:b/>
      <w:bCs/>
      <w:color w:val="365F91" w:themeColor="accent1" w:themeShade="BF"/>
      <w:sz w:val="28"/>
      <w:szCs w:val="28"/>
      <w:lang w:val="hr-HR"/>
    </w:rPr>
  </w:style>
  <w:style w:type="paragraph" w:styleId="TOCNaslov">
    <w:name w:val="TOC Heading"/>
    <w:basedOn w:val="Naslov1"/>
    <w:next w:val="Normal"/>
    <w:uiPriority w:val="39"/>
    <w:unhideWhenUsed/>
    <w:qFormat/>
    <w:rsid w:val="00D41B1F"/>
    <w:pPr>
      <w:widowControl/>
      <w:autoSpaceDE/>
      <w:autoSpaceDN/>
      <w:spacing w:line="276" w:lineRule="auto"/>
      <w:outlineLvl w:val="9"/>
    </w:pPr>
  </w:style>
  <w:style w:type="paragraph" w:styleId="Sadraj3">
    <w:name w:val="toc 3"/>
    <w:basedOn w:val="Normal"/>
    <w:next w:val="Normal"/>
    <w:autoRedefine/>
    <w:uiPriority w:val="39"/>
    <w:unhideWhenUsed/>
    <w:rsid w:val="00D41B1F"/>
    <w:pPr>
      <w:spacing w:after="100"/>
      <w:ind w:left="440"/>
    </w:pPr>
  </w:style>
  <w:style w:type="character" w:styleId="Hiperveza">
    <w:name w:val="Hyperlink"/>
    <w:basedOn w:val="Zadanifontodlomka"/>
    <w:uiPriority w:val="99"/>
    <w:unhideWhenUsed/>
    <w:rsid w:val="00D41B1F"/>
    <w:rPr>
      <w:color w:val="0000FF" w:themeColor="hyperlink"/>
      <w:u w:val="single"/>
    </w:rPr>
  </w:style>
  <w:style w:type="paragraph" w:styleId="Bezproreda">
    <w:name w:val="No Spacing"/>
    <w:uiPriority w:val="1"/>
    <w:qFormat/>
    <w:rsid w:val="00D41B1F"/>
    <w:rPr>
      <w:rFonts w:ascii="Times New Roman" w:eastAsia="Times New Roman" w:hAnsi="Times New Roman" w:cs="Times New Roman"/>
      <w:lang w:val="hr-HR"/>
    </w:rPr>
  </w:style>
  <w:style w:type="paragraph" w:styleId="Sadraj2">
    <w:name w:val="toc 2"/>
    <w:basedOn w:val="Normal"/>
    <w:next w:val="Normal"/>
    <w:autoRedefine/>
    <w:uiPriority w:val="39"/>
    <w:unhideWhenUsed/>
    <w:rsid w:val="00D41B1F"/>
    <w:pPr>
      <w:spacing w:after="100"/>
      <w:ind w:left="220"/>
    </w:pPr>
  </w:style>
  <w:style w:type="table" w:styleId="Reetkatablice">
    <w:name w:val="Table Grid"/>
    <w:basedOn w:val="Obinatablica"/>
    <w:uiPriority w:val="59"/>
    <w:rsid w:val="00151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ijetlosjenanje-Isticanje11">
    <w:name w:val="Svijetlo sjenčanje - Isticanje 11"/>
    <w:basedOn w:val="Obinatablica"/>
    <w:uiPriority w:val="60"/>
    <w:rsid w:val="001512A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ijetlosjenanje-Isticanje2">
    <w:name w:val="Light Shading Accent 2"/>
    <w:basedOn w:val="Obinatablica"/>
    <w:uiPriority w:val="60"/>
    <w:rsid w:val="001512A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Svijetlosjenanje1">
    <w:name w:val="Svijetlo sjenčanje1"/>
    <w:basedOn w:val="Obinatablica"/>
    <w:uiPriority w:val="60"/>
    <w:rsid w:val="001512A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ijetlosjenanje-Isticanje6">
    <w:name w:val="Light Shading Accent 6"/>
    <w:basedOn w:val="Obinatablica"/>
    <w:uiPriority w:val="60"/>
    <w:rsid w:val="001512A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ijetlosjenanje-Isticanje3">
    <w:name w:val="Light Shading Accent 3"/>
    <w:basedOn w:val="Obinatablica"/>
    <w:uiPriority w:val="60"/>
    <w:rsid w:val="001512A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Sadraj1">
    <w:name w:val="toc 1"/>
    <w:basedOn w:val="Normal"/>
    <w:next w:val="Normal"/>
    <w:autoRedefine/>
    <w:uiPriority w:val="39"/>
    <w:unhideWhenUsed/>
    <w:rsid w:val="007212F6"/>
    <w:pPr>
      <w:widowControl/>
      <w:autoSpaceDE/>
      <w:autoSpaceDN/>
      <w:spacing w:after="100" w:line="259" w:lineRule="auto"/>
    </w:pPr>
    <w:rPr>
      <w:rFonts w:asciiTheme="minorHAnsi" w:eastAsiaTheme="minorEastAsia" w:hAnsiTheme="minorHAnsi"/>
      <w:lang w:eastAsia="hr-HR"/>
    </w:rPr>
  </w:style>
  <w:style w:type="character" w:customStyle="1" w:styleId="Naslov2Char">
    <w:name w:val="Naslov 2 Char"/>
    <w:basedOn w:val="Zadanifontodlomka"/>
    <w:link w:val="Naslov2"/>
    <w:uiPriority w:val="9"/>
    <w:rsid w:val="007212F6"/>
    <w:rPr>
      <w:rFonts w:asciiTheme="majorHAnsi" w:eastAsiaTheme="majorEastAsia" w:hAnsiTheme="majorHAnsi" w:cstheme="majorBidi"/>
      <w:color w:val="365F91" w:themeColor="accent1" w:themeShade="BF"/>
      <w:sz w:val="26"/>
      <w:szCs w:val="26"/>
      <w:lang w:val="hr-HR"/>
    </w:rPr>
  </w:style>
  <w:style w:type="table" w:customStyle="1" w:styleId="Svijetlatablicareetke1-isticanje21">
    <w:name w:val="Svijetla tablica rešetke 1 - isticanje 21"/>
    <w:basedOn w:val="Obinatablica"/>
    <w:uiPriority w:val="46"/>
    <w:rsid w:val="007174B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icareetke2-isticanje31">
    <w:name w:val="Tablica rešetke 2 - isticanje 31"/>
    <w:basedOn w:val="Obinatablica"/>
    <w:uiPriority w:val="47"/>
    <w:rsid w:val="007174BE"/>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icapopisa4-isticanje31">
    <w:name w:val="Tablica popisa 4 - isticanje 31"/>
    <w:basedOn w:val="Obinatablica"/>
    <w:uiPriority w:val="49"/>
    <w:rsid w:val="007174B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Referencakomentara">
    <w:name w:val="annotation reference"/>
    <w:basedOn w:val="Zadanifontodlomka"/>
    <w:uiPriority w:val="99"/>
    <w:semiHidden/>
    <w:unhideWhenUsed/>
    <w:rsid w:val="0004353C"/>
    <w:rPr>
      <w:sz w:val="16"/>
      <w:szCs w:val="16"/>
    </w:rPr>
  </w:style>
  <w:style w:type="paragraph" w:styleId="Tekstkomentara">
    <w:name w:val="annotation text"/>
    <w:basedOn w:val="Normal"/>
    <w:link w:val="TekstkomentaraChar"/>
    <w:uiPriority w:val="99"/>
    <w:semiHidden/>
    <w:unhideWhenUsed/>
    <w:rsid w:val="0004353C"/>
    <w:rPr>
      <w:sz w:val="20"/>
      <w:szCs w:val="20"/>
    </w:rPr>
  </w:style>
  <w:style w:type="character" w:customStyle="1" w:styleId="TekstkomentaraChar">
    <w:name w:val="Tekst komentara Char"/>
    <w:basedOn w:val="Zadanifontodlomka"/>
    <w:link w:val="Tekstkomentara"/>
    <w:uiPriority w:val="99"/>
    <w:semiHidden/>
    <w:rsid w:val="0004353C"/>
    <w:rPr>
      <w:rFonts w:ascii="Times New Roman" w:eastAsia="Times New Roman" w:hAnsi="Times New Roman" w:cs="Times New Roman"/>
      <w:sz w:val="20"/>
      <w:szCs w:val="20"/>
      <w:lang w:val="hr-HR"/>
    </w:rPr>
  </w:style>
  <w:style w:type="paragraph" w:styleId="Predmetkomentara">
    <w:name w:val="annotation subject"/>
    <w:basedOn w:val="Tekstkomentara"/>
    <w:next w:val="Tekstkomentara"/>
    <w:link w:val="PredmetkomentaraChar"/>
    <w:uiPriority w:val="99"/>
    <w:semiHidden/>
    <w:unhideWhenUsed/>
    <w:rsid w:val="0004353C"/>
    <w:rPr>
      <w:b/>
      <w:bCs/>
    </w:rPr>
  </w:style>
  <w:style w:type="character" w:customStyle="1" w:styleId="PredmetkomentaraChar">
    <w:name w:val="Predmet komentara Char"/>
    <w:basedOn w:val="TekstkomentaraChar"/>
    <w:link w:val="Predmetkomentara"/>
    <w:uiPriority w:val="99"/>
    <w:semiHidden/>
    <w:rsid w:val="0004353C"/>
    <w:rPr>
      <w:rFonts w:ascii="Times New Roman" w:eastAsia="Times New Roman" w:hAnsi="Times New Roman" w:cs="Times New Roman"/>
      <w:b/>
      <w:bCs/>
      <w:sz w:val="20"/>
      <w:szCs w:val="20"/>
      <w:lang w:val="hr-HR"/>
    </w:rPr>
  </w:style>
  <w:style w:type="character" w:customStyle="1" w:styleId="Nerijeenospominjanje1">
    <w:name w:val="Neriješeno spominjanje1"/>
    <w:basedOn w:val="Zadanifontodlomka"/>
    <w:uiPriority w:val="99"/>
    <w:semiHidden/>
    <w:unhideWhenUsed/>
    <w:rsid w:val="00696783"/>
    <w:rPr>
      <w:color w:val="605E5C"/>
      <w:shd w:val="clear" w:color="auto" w:fill="E1DFDD"/>
    </w:rPr>
  </w:style>
  <w:style w:type="character" w:styleId="SlijeenaHiperveza">
    <w:name w:val="FollowedHyperlink"/>
    <w:basedOn w:val="Zadanifontodlomka"/>
    <w:uiPriority w:val="99"/>
    <w:semiHidden/>
    <w:unhideWhenUsed/>
    <w:rsid w:val="00FE784A"/>
    <w:rPr>
      <w:color w:val="800080" w:themeColor="followedHyperlink"/>
      <w:u w:val="single"/>
    </w:rPr>
  </w:style>
  <w:style w:type="character" w:customStyle="1" w:styleId="Naslov3Char">
    <w:name w:val="Naslov 3 Char"/>
    <w:basedOn w:val="Zadanifontodlomka"/>
    <w:link w:val="Naslov3"/>
    <w:uiPriority w:val="9"/>
    <w:semiHidden/>
    <w:rsid w:val="00547D59"/>
    <w:rPr>
      <w:rFonts w:asciiTheme="majorHAnsi" w:eastAsiaTheme="majorEastAsia" w:hAnsiTheme="majorHAnsi" w:cstheme="majorBidi"/>
      <w:color w:val="243F60" w:themeColor="accent1" w:themeShade="7F"/>
      <w:sz w:val="24"/>
      <w:szCs w:val="24"/>
      <w:lang w:val="hr-HR"/>
    </w:rPr>
  </w:style>
  <w:style w:type="paragraph" w:customStyle="1" w:styleId="ng-tns-c2709579882-26">
    <w:name w:val="ng-tns-c2709579882-26"/>
    <w:basedOn w:val="Normal"/>
    <w:rsid w:val="008B7817"/>
    <w:pPr>
      <w:widowControl/>
      <w:autoSpaceDE/>
      <w:autoSpaceDN/>
      <w:spacing w:before="100" w:beforeAutospacing="1" w:after="100" w:afterAutospacing="1"/>
    </w:pPr>
    <w:rPr>
      <w:sz w:val="24"/>
      <w:szCs w:val="24"/>
      <w:lang w:eastAsia="hr-HR"/>
    </w:rPr>
  </w:style>
  <w:style w:type="character" w:customStyle="1" w:styleId="ng-tns-c2709579882-261">
    <w:name w:val="ng-tns-c2709579882-261"/>
    <w:basedOn w:val="Zadanifontodlomka"/>
    <w:rsid w:val="008B7817"/>
  </w:style>
  <w:style w:type="paragraph" w:styleId="StandardWeb">
    <w:name w:val="Normal (Web)"/>
    <w:basedOn w:val="Normal"/>
    <w:uiPriority w:val="99"/>
    <w:semiHidden/>
    <w:unhideWhenUsed/>
    <w:rsid w:val="008B7817"/>
    <w:pPr>
      <w:widowControl/>
      <w:autoSpaceDE/>
      <w:autoSpaceDN/>
      <w:spacing w:before="100" w:beforeAutospacing="1" w:after="100" w:afterAutospacing="1"/>
    </w:pPr>
    <w:rPr>
      <w:sz w:val="24"/>
      <w:szCs w:val="24"/>
      <w:lang w:eastAsia="hr-HR"/>
    </w:rPr>
  </w:style>
  <w:style w:type="character" w:customStyle="1" w:styleId="TijelotekstaChar">
    <w:name w:val="Tijelo teksta Char"/>
    <w:basedOn w:val="Zadanifontodlomka"/>
    <w:link w:val="Tijeloteksta"/>
    <w:uiPriority w:val="1"/>
    <w:rsid w:val="00EA7063"/>
    <w:rPr>
      <w:rFonts w:ascii="Times New Roman" w:eastAsia="Times New Roman" w:hAnsi="Times New Roman" w:cs="Times New Roman"/>
      <w:sz w:val="24"/>
      <w:szCs w:val="24"/>
      <w:lang w:val="hr-HR"/>
    </w:rPr>
  </w:style>
  <w:style w:type="paragraph" w:styleId="Zaglavlje">
    <w:name w:val="header"/>
    <w:basedOn w:val="Normal"/>
    <w:link w:val="ZaglavljeChar"/>
    <w:uiPriority w:val="99"/>
    <w:unhideWhenUsed/>
    <w:rsid w:val="00AB217B"/>
    <w:pPr>
      <w:tabs>
        <w:tab w:val="center" w:pos="4536"/>
        <w:tab w:val="right" w:pos="9072"/>
      </w:tabs>
    </w:pPr>
  </w:style>
  <w:style w:type="character" w:customStyle="1" w:styleId="ZaglavljeChar">
    <w:name w:val="Zaglavlje Char"/>
    <w:basedOn w:val="Zadanifontodlomka"/>
    <w:link w:val="Zaglavlje"/>
    <w:uiPriority w:val="99"/>
    <w:rsid w:val="00AB217B"/>
    <w:rPr>
      <w:rFonts w:ascii="Times New Roman" w:eastAsia="Times New Roman" w:hAnsi="Times New Roman" w:cs="Times New Roman"/>
      <w:lang w:val="hr-HR"/>
    </w:rPr>
  </w:style>
  <w:style w:type="paragraph" w:styleId="Podnoje">
    <w:name w:val="footer"/>
    <w:basedOn w:val="Normal"/>
    <w:link w:val="PodnojeChar"/>
    <w:uiPriority w:val="99"/>
    <w:unhideWhenUsed/>
    <w:rsid w:val="00AB217B"/>
    <w:pPr>
      <w:tabs>
        <w:tab w:val="center" w:pos="4536"/>
        <w:tab w:val="right" w:pos="9072"/>
      </w:tabs>
    </w:pPr>
  </w:style>
  <w:style w:type="character" w:customStyle="1" w:styleId="PodnojeChar">
    <w:name w:val="Podnožje Char"/>
    <w:basedOn w:val="Zadanifontodlomka"/>
    <w:link w:val="Podnoje"/>
    <w:uiPriority w:val="99"/>
    <w:rsid w:val="00AB217B"/>
    <w:rPr>
      <w:rFonts w:ascii="Times New Roman" w:eastAsia="Times New Roman" w:hAnsi="Times New Roman" w:cs="Times New Roman"/>
      <w:lang w:val="hr-HR"/>
    </w:rPr>
  </w:style>
  <w:style w:type="character" w:customStyle="1" w:styleId="Naslov5Char">
    <w:name w:val="Naslov 5 Char"/>
    <w:basedOn w:val="Zadanifontodlomka"/>
    <w:link w:val="Naslov5"/>
    <w:uiPriority w:val="9"/>
    <w:semiHidden/>
    <w:rsid w:val="00515F29"/>
    <w:rPr>
      <w:rFonts w:asciiTheme="majorHAnsi" w:eastAsiaTheme="majorEastAsia" w:hAnsiTheme="majorHAnsi" w:cstheme="majorBidi"/>
      <w:color w:val="365F91" w:themeColor="accent1" w:themeShade="BF"/>
      <w:lang w:val="hr-HR"/>
    </w:rPr>
  </w:style>
  <w:style w:type="character" w:customStyle="1" w:styleId="Naslov4Char">
    <w:name w:val="Naslov 4 Char"/>
    <w:basedOn w:val="Zadanifontodlomka"/>
    <w:link w:val="Naslov4"/>
    <w:uiPriority w:val="9"/>
    <w:semiHidden/>
    <w:rsid w:val="003B727E"/>
    <w:rPr>
      <w:rFonts w:eastAsiaTheme="majorEastAsia" w:cstheme="majorBidi"/>
      <w:i/>
      <w:iCs/>
      <w:color w:val="365F91" w:themeColor="accent1" w:themeShade="BF"/>
      <w:kern w:val="2"/>
      <w:lang w:val="hr-HR"/>
      <w14:ligatures w14:val="standardContextual"/>
    </w:rPr>
  </w:style>
  <w:style w:type="character" w:customStyle="1" w:styleId="Naslov6Char">
    <w:name w:val="Naslov 6 Char"/>
    <w:basedOn w:val="Zadanifontodlomka"/>
    <w:link w:val="Naslov6"/>
    <w:uiPriority w:val="9"/>
    <w:semiHidden/>
    <w:rsid w:val="003B727E"/>
    <w:rPr>
      <w:rFonts w:eastAsiaTheme="majorEastAsia" w:cstheme="majorBidi"/>
      <w:i/>
      <w:iCs/>
      <w:color w:val="595959" w:themeColor="text1" w:themeTint="A6"/>
      <w:kern w:val="2"/>
      <w:lang w:val="hr-HR"/>
      <w14:ligatures w14:val="standardContextual"/>
    </w:rPr>
  </w:style>
  <w:style w:type="character" w:customStyle="1" w:styleId="Naslov7Char">
    <w:name w:val="Naslov 7 Char"/>
    <w:basedOn w:val="Zadanifontodlomka"/>
    <w:link w:val="Naslov7"/>
    <w:uiPriority w:val="9"/>
    <w:semiHidden/>
    <w:rsid w:val="003B727E"/>
    <w:rPr>
      <w:rFonts w:eastAsiaTheme="majorEastAsia" w:cstheme="majorBidi"/>
      <w:color w:val="595959" w:themeColor="text1" w:themeTint="A6"/>
      <w:kern w:val="2"/>
      <w:lang w:val="hr-HR"/>
      <w14:ligatures w14:val="standardContextual"/>
    </w:rPr>
  </w:style>
  <w:style w:type="character" w:customStyle="1" w:styleId="Naslov8Char">
    <w:name w:val="Naslov 8 Char"/>
    <w:basedOn w:val="Zadanifontodlomka"/>
    <w:link w:val="Naslov8"/>
    <w:uiPriority w:val="9"/>
    <w:semiHidden/>
    <w:rsid w:val="003B727E"/>
    <w:rPr>
      <w:rFonts w:eastAsiaTheme="majorEastAsia" w:cstheme="majorBidi"/>
      <w:i/>
      <w:iCs/>
      <w:color w:val="272727" w:themeColor="text1" w:themeTint="D8"/>
      <w:kern w:val="2"/>
      <w:lang w:val="hr-HR"/>
      <w14:ligatures w14:val="standardContextual"/>
    </w:rPr>
  </w:style>
  <w:style w:type="character" w:customStyle="1" w:styleId="Naslov9Char">
    <w:name w:val="Naslov 9 Char"/>
    <w:basedOn w:val="Zadanifontodlomka"/>
    <w:link w:val="Naslov9"/>
    <w:uiPriority w:val="9"/>
    <w:semiHidden/>
    <w:rsid w:val="003B727E"/>
    <w:rPr>
      <w:rFonts w:eastAsiaTheme="majorEastAsia" w:cstheme="majorBidi"/>
      <w:color w:val="272727" w:themeColor="text1" w:themeTint="D8"/>
      <w:kern w:val="2"/>
      <w:lang w:val="hr-HR"/>
      <w14:ligatures w14:val="standardContextual"/>
    </w:rPr>
  </w:style>
  <w:style w:type="character" w:customStyle="1" w:styleId="NaslovChar">
    <w:name w:val="Naslov Char"/>
    <w:basedOn w:val="Zadanifontodlomka"/>
    <w:link w:val="Naslov"/>
    <w:uiPriority w:val="10"/>
    <w:rsid w:val="003B727E"/>
    <w:rPr>
      <w:rFonts w:ascii="Times New Roman" w:eastAsia="Calibri Light" w:hAnsi="Times New Roman" w:cs="Calibri Light"/>
      <w:b/>
      <w:sz w:val="36"/>
      <w:szCs w:val="56"/>
      <w:lang w:val="hr-HR"/>
    </w:rPr>
  </w:style>
  <w:style w:type="paragraph" w:styleId="Citat">
    <w:name w:val="Quote"/>
    <w:basedOn w:val="Normal"/>
    <w:next w:val="Normal"/>
    <w:link w:val="CitatChar"/>
    <w:uiPriority w:val="29"/>
    <w:qFormat/>
    <w:rsid w:val="003B727E"/>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Char">
    <w:name w:val="Citat Char"/>
    <w:basedOn w:val="Zadanifontodlomka"/>
    <w:link w:val="Citat"/>
    <w:uiPriority w:val="29"/>
    <w:rsid w:val="003B727E"/>
    <w:rPr>
      <w:i/>
      <w:iCs/>
      <w:color w:val="404040" w:themeColor="text1" w:themeTint="BF"/>
      <w:kern w:val="2"/>
      <w:lang w:val="hr-HR"/>
      <w14:ligatures w14:val="standardContextual"/>
    </w:rPr>
  </w:style>
  <w:style w:type="character" w:styleId="Jakoisticanje">
    <w:name w:val="Intense Emphasis"/>
    <w:basedOn w:val="Zadanifontodlomka"/>
    <w:uiPriority w:val="21"/>
    <w:qFormat/>
    <w:rsid w:val="003B727E"/>
    <w:rPr>
      <w:i/>
      <w:iCs/>
      <w:color w:val="365F91" w:themeColor="accent1" w:themeShade="BF"/>
    </w:rPr>
  </w:style>
  <w:style w:type="paragraph" w:styleId="Naglaencitat">
    <w:name w:val="Intense Quote"/>
    <w:basedOn w:val="Normal"/>
    <w:next w:val="Normal"/>
    <w:link w:val="NaglaencitatChar"/>
    <w:uiPriority w:val="30"/>
    <w:qFormat/>
    <w:rsid w:val="003B727E"/>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NaglaencitatChar">
    <w:name w:val="Naglašen citat Char"/>
    <w:basedOn w:val="Zadanifontodlomka"/>
    <w:link w:val="Naglaencitat"/>
    <w:uiPriority w:val="30"/>
    <w:rsid w:val="003B727E"/>
    <w:rPr>
      <w:i/>
      <w:iCs/>
      <w:color w:val="365F91" w:themeColor="accent1" w:themeShade="BF"/>
      <w:kern w:val="2"/>
      <w:lang w:val="hr-HR"/>
      <w14:ligatures w14:val="standardContextual"/>
    </w:rPr>
  </w:style>
  <w:style w:type="character" w:styleId="Istaknutareferenca">
    <w:name w:val="Intense Reference"/>
    <w:basedOn w:val="Zadanifontodlomka"/>
    <w:uiPriority w:val="32"/>
    <w:qFormat/>
    <w:rsid w:val="003B727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432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arodne-novine.nn.hr/clanci/sluzbeni/2021_02_13_2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lada.gov.hr/UserDocsImages/ZPPI/Dokumenti%20Vlada/2024/Program_16_Vlade_RH.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razdinskazupanija.hr/media/k2/attachments/Plan_razvoja_Vara%C5%BEdinske_%C5%BEupanije_za_razdoblje_od_2021._do_2027._godin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rilagođeno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84CD0C-3339-42A8-8A9E-77BD5CDE9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6011</Words>
  <Characters>34264</Characters>
  <Application>Microsoft Office Word</Application>
  <DocSecurity>0</DocSecurity>
  <Lines>285</Lines>
  <Paragraphs>80</Paragraphs>
  <ScaleCrop>false</ScaleCrop>
  <HeadingPairs>
    <vt:vector size="2" baseType="variant">
      <vt:variant>
        <vt:lpstr>Naslov</vt:lpstr>
      </vt:variant>
      <vt:variant>
        <vt:i4>1</vt:i4>
      </vt:variant>
    </vt:vector>
  </HeadingPairs>
  <TitlesOfParts>
    <vt:vector size="1" baseType="lpstr">
      <vt:lpstr>Upute za izradu PP JLP(R)S_v. 1.1._commdocx</vt:lpstr>
    </vt:vector>
  </TitlesOfParts>
  <Company/>
  <LinksUpToDate>false</LinksUpToDate>
  <CharactersWithSpaces>40195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Upute za izradu PP JLP(R)S_v. 1.1._commdocx</dc:title>
  <dc:creator>Ana</dc:creator>
  <cp:lastModifiedBy>Korisnik</cp:lastModifiedBy>
  <cp:revision>3</cp:revision>
  <cp:lastPrinted>2026-04-09T06:32:00Z</cp:lastPrinted>
  <dcterms:created xsi:type="dcterms:W3CDTF">2026-04-09T12:49:00Z</dcterms:created>
  <dcterms:modified xsi:type="dcterms:W3CDTF">2026-04-16T08:05:00Z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2021-08-18T00:00:00Z</vt:filetime>
  </property>
  <property fmtid="{D5CDD505-2E9C-101B-9397-08002B2CF9AE}" pid="3" name="Creator">
    <vt:lpwstr>Word</vt:lpwstr>
  </property>
  <property fmtid="{D5CDD505-2E9C-101B-9397-08002B2CF9AE}" pid="4" name="LastSaved">
    <vt:filetime>2021-10-19T00:00:00Z</vt:filetime>
  </property>
</Properties>
</file>