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01228" w14:textId="77777777" w:rsidR="003D315F" w:rsidRPr="00346B8D" w:rsidRDefault="003D315F" w:rsidP="003D315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46B8D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Pr="00346B8D">
        <w:rPr>
          <w:noProof/>
          <w:sz w:val="24"/>
          <w:szCs w:val="24"/>
        </w:rPr>
        <w:drawing>
          <wp:inline distT="0" distB="0" distL="0" distR="0" wp14:anchorId="34C93CAC" wp14:editId="2729728B">
            <wp:extent cx="474453" cy="628042"/>
            <wp:effectExtent l="0" t="0" r="1905" b="635"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60" cy="62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57314" w14:textId="77777777" w:rsidR="003D315F" w:rsidRDefault="003D315F" w:rsidP="003D315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46B8D">
        <w:rPr>
          <w:rFonts w:ascii="Times New Roman" w:hAnsi="Times New Roman" w:cs="Times New Roman"/>
          <w:sz w:val="24"/>
          <w:szCs w:val="24"/>
        </w:rPr>
        <w:t xml:space="preserve">  REPUBLIKA HRVATSKA</w:t>
      </w:r>
    </w:p>
    <w:p w14:paraId="0EFCAB59" w14:textId="77777777" w:rsidR="003D315F" w:rsidRPr="00346B8D" w:rsidRDefault="003D315F" w:rsidP="003D315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46B8D">
        <w:rPr>
          <w:rFonts w:ascii="Times New Roman" w:hAnsi="Times New Roman" w:cs="Times New Roman"/>
          <w:sz w:val="24"/>
          <w:szCs w:val="24"/>
        </w:rPr>
        <w:t>VARAŽDINSKA ŽUPANIJA</w:t>
      </w:r>
    </w:p>
    <w:p w14:paraId="0E462A16" w14:textId="77777777" w:rsidR="003D315F" w:rsidRPr="00346B8D" w:rsidRDefault="003D315F" w:rsidP="003D315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46B8D">
        <w:rPr>
          <w:rFonts w:ascii="Times New Roman" w:hAnsi="Times New Roman" w:cs="Times New Roman"/>
          <w:sz w:val="24"/>
          <w:szCs w:val="24"/>
        </w:rPr>
        <w:t xml:space="preserve">         OPĆINA VINICA</w:t>
      </w:r>
    </w:p>
    <w:p w14:paraId="32ACE45C" w14:textId="77777777" w:rsidR="003D315F" w:rsidRDefault="003D315F" w:rsidP="003D315F">
      <w:pPr>
        <w:pStyle w:val="Tijeloteksta"/>
      </w:pPr>
    </w:p>
    <w:p w14:paraId="2DC17E61" w14:textId="7DF3122F" w:rsidR="003D315F" w:rsidRPr="00B16ECC" w:rsidRDefault="003D315F" w:rsidP="003D315F">
      <w:pPr>
        <w:pStyle w:val="Tijeloteksta"/>
      </w:pPr>
      <w:r w:rsidRPr="00B16ECC">
        <w:t>KLASA: 300-01/2</w:t>
      </w:r>
      <w:r w:rsidR="002629FE" w:rsidRPr="00B16ECC">
        <w:t>6</w:t>
      </w:r>
      <w:r w:rsidRPr="00B16ECC">
        <w:t>-01/</w:t>
      </w:r>
      <w:r w:rsidR="002629FE" w:rsidRPr="00B16ECC">
        <w:t>2</w:t>
      </w:r>
    </w:p>
    <w:p w14:paraId="392447B1" w14:textId="3024C220" w:rsidR="00AA280A" w:rsidRPr="00AA280A" w:rsidRDefault="003D315F" w:rsidP="003D315F">
      <w:pPr>
        <w:pStyle w:val="Tijeloteksta"/>
      </w:pPr>
      <w:r w:rsidRPr="00B16ECC">
        <w:t>URBROJ: 2186-11-2</w:t>
      </w:r>
      <w:r w:rsidR="002629FE" w:rsidRPr="00B16ECC">
        <w:t>6</w:t>
      </w:r>
      <w:r w:rsidRPr="00B16ECC">
        <w:t>-1</w:t>
      </w:r>
    </w:p>
    <w:p w14:paraId="3FDF310F" w14:textId="77777777" w:rsidR="00AA280A" w:rsidRDefault="00AA280A" w:rsidP="00B61D51">
      <w:pPr>
        <w:pStyle w:val="Tijeloteksta"/>
        <w:jc w:val="center"/>
      </w:pPr>
    </w:p>
    <w:p w14:paraId="125B9A24" w14:textId="77777777" w:rsidR="003D315F" w:rsidRDefault="003D315F" w:rsidP="00B61D51">
      <w:pPr>
        <w:pStyle w:val="Tijeloteksta"/>
        <w:jc w:val="center"/>
      </w:pPr>
    </w:p>
    <w:p w14:paraId="10084517" w14:textId="77777777" w:rsidR="003D315F" w:rsidRDefault="003D315F" w:rsidP="00B61D51">
      <w:pPr>
        <w:pStyle w:val="Tijeloteksta"/>
        <w:jc w:val="center"/>
      </w:pPr>
    </w:p>
    <w:p w14:paraId="09ABAB2D" w14:textId="77777777" w:rsidR="003D315F" w:rsidRPr="00AA280A" w:rsidRDefault="003D315F" w:rsidP="00B61D51">
      <w:pPr>
        <w:pStyle w:val="Tijeloteksta"/>
        <w:jc w:val="center"/>
      </w:pPr>
    </w:p>
    <w:p w14:paraId="3BB8740C" w14:textId="77777777" w:rsidR="00A943F1" w:rsidRDefault="00AA280A" w:rsidP="00B61D51">
      <w:pPr>
        <w:pStyle w:val="Naslov"/>
        <w:spacing w:before="0"/>
        <w:jc w:val="center"/>
        <w:rPr>
          <w:rFonts w:cs="Times New Roman"/>
          <w:spacing w:val="-9"/>
          <w:sz w:val="56"/>
          <w:szCs w:val="180"/>
        </w:rPr>
      </w:pPr>
      <w:r w:rsidRPr="00AA280A">
        <w:rPr>
          <w:rFonts w:cs="Times New Roman"/>
          <w:spacing w:val="-9"/>
          <w:sz w:val="56"/>
          <w:szCs w:val="180"/>
        </w:rPr>
        <w:t>GODIŠNJE IZVJEŠĆE O</w:t>
      </w:r>
    </w:p>
    <w:p w14:paraId="6FB3EBCF" w14:textId="77777777" w:rsidR="00A943F1" w:rsidRDefault="00AA280A" w:rsidP="00B61D51">
      <w:pPr>
        <w:pStyle w:val="Naslov"/>
        <w:spacing w:before="0"/>
        <w:jc w:val="center"/>
        <w:rPr>
          <w:rFonts w:cs="Times New Roman"/>
          <w:spacing w:val="-9"/>
          <w:sz w:val="56"/>
          <w:szCs w:val="180"/>
        </w:rPr>
      </w:pPr>
      <w:r w:rsidRPr="00AA280A">
        <w:rPr>
          <w:rFonts w:cs="Times New Roman"/>
          <w:spacing w:val="-9"/>
          <w:sz w:val="56"/>
          <w:szCs w:val="180"/>
        </w:rPr>
        <w:t>PROVEDBI PROVEDBENOG</w:t>
      </w:r>
    </w:p>
    <w:p w14:paraId="7069EB88" w14:textId="6146AEFC" w:rsidR="00AA280A" w:rsidRPr="00AA280A" w:rsidRDefault="00AA280A" w:rsidP="00B61D51">
      <w:pPr>
        <w:pStyle w:val="Naslov"/>
        <w:spacing w:before="0"/>
        <w:jc w:val="center"/>
        <w:rPr>
          <w:rFonts w:cs="Times New Roman"/>
          <w:sz w:val="56"/>
          <w:szCs w:val="180"/>
        </w:rPr>
      </w:pPr>
      <w:r w:rsidRPr="00AA280A">
        <w:rPr>
          <w:rFonts w:cs="Times New Roman"/>
          <w:sz w:val="56"/>
          <w:szCs w:val="180"/>
        </w:rPr>
        <w:t>PROGRAMA</w:t>
      </w:r>
    </w:p>
    <w:p w14:paraId="2A7DAD81" w14:textId="6BA6420B" w:rsidR="00AA280A" w:rsidRPr="00AA280A" w:rsidRDefault="00AA280A" w:rsidP="00B61D51">
      <w:pPr>
        <w:pStyle w:val="Naslov"/>
        <w:spacing w:before="0"/>
        <w:jc w:val="center"/>
        <w:rPr>
          <w:rFonts w:cs="Times New Roman"/>
          <w:sz w:val="56"/>
          <w:szCs w:val="180"/>
        </w:rPr>
      </w:pPr>
      <w:r w:rsidRPr="00AA280A">
        <w:rPr>
          <w:rFonts w:cs="Times New Roman"/>
          <w:sz w:val="56"/>
          <w:szCs w:val="180"/>
        </w:rPr>
        <w:t>OPĆINE VINICA</w:t>
      </w:r>
    </w:p>
    <w:p w14:paraId="7204793D" w14:textId="6AAD0B0C" w:rsidR="00AA280A" w:rsidRPr="00AA280A" w:rsidRDefault="00AA280A" w:rsidP="00B61D51">
      <w:pPr>
        <w:pStyle w:val="Naslov"/>
        <w:spacing w:before="0"/>
        <w:jc w:val="center"/>
        <w:rPr>
          <w:rFonts w:cs="Times New Roman"/>
          <w:sz w:val="56"/>
          <w:szCs w:val="180"/>
        </w:rPr>
      </w:pPr>
      <w:r w:rsidRPr="00AA280A">
        <w:rPr>
          <w:rFonts w:cs="Times New Roman"/>
          <w:sz w:val="56"/>
          <w:szCs w:val="180"/>
        </w:rPr>
        <w:t>ZA 202</w:t>
      </w:r>
      <w:r w:rsidR="00E90E6F">
        <w:rPr>
          <w:rFonts w:cs="Times New Roman"/>
          <w:sz w:val="56"/>
          <w:szCs w:val="180"/>
        </w:rPr>
        <w:t>5</w:t>
      </w:r>
      <w:r w:rsidRPr="00AA280A">
        <w:rPr>
          <w:rFonts w:cs="Times New Roman"/>
          <w:sz w:val="56"/>
          <w:szCs w:val="180"/>
        </w:rPr>
        <w:t>. GODINU</w:t>
      </w:r>
    </w:p>
    <w:p w14:paraId="30ABFAF1" w14:textId="77777777" w:rsidR="00AA280A" w:rsidRPr="00AA280A" w:rsidRDefault="00AA280A" w:rsidP="00B61D51">
      <w:pPr>
        <w:pStyle w:val="Tijeloteksta"/>
        <w:rPr>
          <w:i/>
        </w:rPr>
      </w:pPr>
    </w:p>
    <w:p w14:paraId="50C6CB0A" w14:textId="77777777" w:rsidR="00AA280A" w:rsidRPr="00AA280A" w:rsidRDefault="00AA280A" w:rsidP="00B61D51">
      <w:pPr>
        <w:pStyle w:val="Tijeloteksta"/>
        <w:jc w:val="center"/>
        <w:rPr>
          <w:i/>
        </w:rPr>
      </w:pPr>
      <w:r w:rsidRPr="00AA280A">
        <w:rPr>
          <w:noProof/>
          <w:lang w:eastAsia="hr-HR"/>
        </w:rPr>
        <w:drawing>
          <wp:inline distT="0" distB="0" distL="0" distR="0" wp14:anchorId="7AE6C69C" wp14:editId="025E424A">
            <wp:extent cx="2853055" cy="339344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55" cy="339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81027" w14:textId="77777777" w:rsidR="00AA280A" w:rsidRPr="00AA280A" w:rsidRDefault="00AA280A" w:rsidP="00B61D51">
      <w:pPr>
        <w:pStyle w:val="Tijeloteksta"/>
        <w:rPr>
          <w:i/>
        </w:rPr>
      </w:pPr>
    </w:p>
    <w:p w14:paraId="344099FC" w14:textId="77777777" w:rsidR="00AA280A" w:rsidRPr="00AA280A" w:rsidRDefault="00AA280A" w:rsidP="00B61D51">
      <w:pPr>
        <w:pStyle w:val="Tijeloteksta"/>
        <w:rPr>
          <w:i/>
        </w:rPr>
      </w:pPr>
    </w:p>
    <w:p w14:paraId="0E52006B" w14:textId="558E559C" w:rsidR="00AA280A" w:rsidRDefault="00AA280A" w:rsidP="00B61D51">
      <w:pPr>
        <w:pStyle w:val="Tijeloteksta"/>
        <w:jc w:val="center"/>
        <w:rPr>
          <w:iCs/>
        </w:rPr>
      </w:pPr>
      <w:r w:rsidRPr="00AA280A">
        <w:rPr>
          <w:iCs/>
        </w:rPr>
        <w:t xml:space="preserve">Vinica, </w:t>
      </w:r>
      <w:r w:rsidR="00215227">
        <w:rPr>
          <w:iCs/>
        </w:rPr>
        <w:t>veljača</w:t>
      </w:r>
      <w:r w:rsidRPr="00AA280A">
        <w:rPr>
          <w:iCs/>
        </w:rPr>
        <w:t xml:space="preserve"> 202</w:t>
      </w:r>
      <w:r w:rsidR="00E90E6F">
        <w:rPr>
          <w:iCs/>
        </w:rPr>
        <w:t>6</w:t>
      </w:r>
      <w:r w:rsidRPr="00AA280A">
        <w:rPr>
          <w:iCs/>
        </w:rPr>
        <w:t xml:space="preserve">. </w:t>
      </w:r>
    </w:p>
    <w:p w14:paraId="6E5A4853" w14:textId="77777777" w:rsidR="00B61D51" w:rsidRDefault="00B61D51" w:rsidP="00B61D51">
      <w:pPr>
        <w:pStyle w:val="Tijeloteksta"/>
        <w:jc w:val="center"/>
        <w:rPr>
          <w:iCs/>
        </w:rPr>
      </w:pPr>
    </w:p>
    <w:p w14:paraId="2CA45856" w14:textId="77777777" w:rsidR="00B61D51" w:rsidRDefault="00B61D51" w:rsidP="00B61D51">
      <w:pPr>
        <w:pStyle w:val="Tijeloteksta"/>
        <w:jc w:val="center"/>
        <w:rPr>
          <w:iCs/>
        </w:rPr>
      </w:pPr>
    </w:p>
    <w:p w14:paraId="1927940C" w14:textId="144AA470" w:rsidR="002579CF" w:rsidRPr="00A402B1" w:rsidRDefault="00AA280A" w:rsidP="00B61D51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A402B1">
        <w:rPr>
          <w:rFonts w:ascii="Times New Roman" w:hAnsi="Times New Roman" w:cs="Times New Roman"/>
          <w:b/>
          <w:bCs/>
          <w:sz w:val="32"/>
          <w:szCs w:val="32"/>
        </w:rPr>
        <w:lastRenderedPageBreak/>
        <w:t>Pregled stanja u upravnom području</w:t>
      </w:r>
    </w:p>
    <w:p w14:paraId="0E931EDA" w14:textId="45E9EC42" w:rsidR="00AA280A" w:rsidRDefault="00AA280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8BDA8F" w14:textId="5DE7EFAB" w:rsidR="00A402B1" w:rsidRPr="003D315F" w:rsidRDefault="00CD61CD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D315F">
        <w:rPr>
          <w:rFonts w:ascii="Times New Roman" w:hAnsi="Times New Roman" w:cs="Times New Roman"/>
          <w:sz w:val="24"/>
          <w:szCs w:val="24"/>
        </w:rPr>
        <w:t>Provedeni program Općine Vinica za razdoblje 2021. -2025. izrađeni je u prosincu 2021. godine. U provedb</w:t>
      </w:r>
      <w:r w:rsidR="00A22434" w:rsidRPr="003D315F">
        <w:rPr>
          <w:rFonts w:ascii="Times New Roman" w:hAnsi="Times New Roman" w:cs="Times New Roman"/>
          <w:sz w:val="24"/>
          <w:szCs w:val="24"/>
        </w:rPr>
        <w:t>i</w:t>
      </w:r>
      <w:r w:rsidRPr="003D315F">
        <w:rPr>
          <w:rFonts w:ascii="Times New Roman" w:hAnsi="Times New Roman" w:cs="Times New Roman"/>
          <w:sz w:val="24"/>
          <w:szCs w:val="24"/>
        </w:rPr>
        <w:t xml:space="preserve"> programa</w:t>
      </w:r>
      <w:r w:rsidR="00A22434" w:rsidRPr="003D315F">
        <w:rPr>
          <w:rFonts w:ascii="Times New Roman" w:hAnsi="Times New Roman" w:cs="Times New Roman"/>
          <w:sz w:val="24"/>
          <w:szCs w:val="24"/>
        </w:rPr>
        <w:t xml:space="preserve"> kroz godinu</w:t>
      </w:r>
      <w:r w:rsidRPr="003D315F">
        <w:rPr>
          <w:rFonts w:ascii="Times New Roman" w:hAnsi="Times New Roman" w:cs="Times New Roman"/>
          <w:sz w:val="24"/>
          <w:szCs w:val="24"/>
        </w:rPr>
        <w:t xml:space="preserve"> nije se značajn</w:t>
      </w:r>
      <w:r w:rsidR="00A22434" w:rsidRPr="003D315F">
        <w:rPr>
          <w:rFonts w:ascii="Times New Roman" w:hAnsi="Times New Roman" w:cs="Times New Roman"/>
          <w:sz w:val="24"/>
          <w:szCs w:val="24"/>
        </w:rPr>
        <w:t>o</w:t>
      </w:r>
      <w:r w:rsidRPr="003D315F">
        <w:rPr>
          <w:rFonts w:ascii="Times New Roman" w:hAnsi="Times New Roman" w:cs="Times New Roman"/>
          <w:sz w:val="24"/>
          <w:szCs w:val="24"/>
        </w:rPr>
        <w:t xml:space="preserve"> promijenio društveni i politički kontekst. Od početka mandat</w:t>
      </w:r>
      <w:r w:rsidR="00215227" w:rsidRPr="003D315F">
        <w:rPr>
          <w:rFonts w:ascii="Times New Roman" w:hAnsi="Times New Roman" w:cs="Times New Roman"/>
          <w:sz w:val="24"/>
          <w:szCs w:val="24"/>
        </w:rPr>
        <w:t xml:space="preserve">a načelnika i općinskog vijeća došlo je do </w:t>
      </w:r>
      <w:r w:rsidRPr="003D315F">
        <w:rPr>
          <w:rFonts w:ascii="Times New Roman" w:hAnsi="Times New Roman" w:cs="Times New Roman"/>
          <w:sz w:val="24"/>
          <w:szCs w:val="24"/>
        </w:rPr>
        <w:t>izmjene u sastavu vijeća</w:t>
      </w:r>
      <w:r w:rsidR="00215227" w:rsidRPr="003D315F">
        <w:rPr>
          <w:rFonts w:ascii="Times New Roman" w:hAnsi="Times New Roman" w:cs="Times New Roman"/>
          <w:sz w:val="24"/>
          <w:szCs w:val="24"/>
        </w:rPr>
        <w:t>, na mjesto Matije Galovića, postavljen je Marijan Mihalić</w:t>
      </w:r>
      <w:r w:rsidRPr="003D31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9D6F98" w14:textId="58AEADBD" w:rsidR="002629FE" w:rsidRDefault="002629FE" w:rsidP="002629F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svibnju 2025. godine, održani su lokalni izbori. Općinski načelnik je ostao isti, a sastav vijeća se promijenio. Sada su u Općinskom vijeću: </w:t>
      </w:r>
      <w:r w:rsidRPr="002629FE">
        <w:rPr>
          <w:rFonts w:ascii="Times New Roman" w:hAnsi="Times New Roman" w:cs="Times New Roman"/>
          <w:sz w:val="24"/>
          <w:szCs w:val="24"/>
        </w:rPr>
        <w:t>Majhen Marjana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629FE">
        <w:rPr>
          <w:rFonts w:ascii="Times New Roman" w:hAnsi="Times New Roman" w:cs="Times New Roman"/>
          <w:sz w:val="24"/>
          <w:szCs w:val="24"/>
        </w:rPr>
        <w:t>Kostanjevec Krunoslav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629FE">
        <w:rPr>
          <w:rFonts w:ascii="Times New Roman" w:hAnsi="Times New Roman" w:cs="Times New Roman"/>
          <w:sz w:val="24"/>
          <w:szCs w:val="24"/>
        </w:rPr>
        <w:t>Mraković Ivana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629FE">
        <w:rPr>
          <w:rFonts w:ascii="Times New Roman" w:hAnsi="Times New Roman" w:cs="Times New Roman"/>
          <w:sz w:val="24"/>
          <w:szCs w:val="24"/>
        </w:rPr>
        <w:t>Bek Mario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629FE">
        <w:rPr>
          <w:rFonts w:ascii="Times New Roman" w:hAnsi="Times New Roman" w:cs="Times New Roman"/>
          <w:sz w:val="24"/>
          <w:szCs w:val="24"/>
        </w:rPr>
        <w:t>Kelemen Ivan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629FE">
        <w:rPr>
          <w:rFonts w:ascii="Times New Roman" w:hAnsi="Times New Roman" w:cs="Times New Roman"/>
          <w:sz w:val="24"/>
          <w:szCs w:val="24"/>
        </w:rPr>
        <w:t>Jurič Mirko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9FE">
        <w:rPr>
          <w:rFonts w:ascii="Times New Roman" w:hAnsi="Times New Roman" w:cs="Times New Roman"/>
          <w:sz w:val="24"/>
          <w:szCs w:val="24"/>
        </w:rPr>
        <w:t>Rudančić</w:t>
      </w:r>
      <w:proofErr w:type="spellEnd"/>
      <w:r w:rsidRPr="002629FE">
        <w:rPr>
          <w:rFonts w:ascii="Times New Roman" w:hAnsi="Times New Roman" w:cs="Times New Roman"/>
          <w:sz w:val="24"/>
          <w:szCs w:val="24"/>
        </w:rPr>
        <w:t xml:space="preserve"> Robert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629FE">
        <w:rPr>
          <w:rFonts w:ascii="Times New Roman" w:hAnsi="Times New Roman" w:cs="Times New Roman"/>
          <w:sz w:val="24"/>
          <w:szCs w:val="24"/>
        </w:rPr>
        <w:t>Hohnjec Filip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9FE">
        <w:rPr>
          <w:rFonts w:ascii="Times New Roman" w:hAnsi="Times New Roman" w:cs="Times New Roman"/>
          <w:sz w:val="24"/>
          <w:szCs w:val="24"/>
        </w:rPr>
        <w:t>Gavrić</w:t>
      </w:r>
      <w:proofErr w:type="spellEnd"/>
      <w:r w:rsidRPr="002629FE">
        <w:rPr>
          <w:rFonts w:ascii="Times New Roman" w:hAnsi="Times New Roman" w:cs="Times New Roman"/>
          <w:sz w:val="24"/>
          <w:szCs w:val="24"/>
        </w:rPr>
        <w:t xml:space="preserve"> Melani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629FE">
        <w:rPr>
          <w:rFonts w:ascii="Times New Roman" w:hAnsi="Times New Roman" w:cs="Times New Roman"/>
          <w:sz w:val="24"/>
          <w:szCs w:val="24"/>
        </w:rPr>
        <w:t>Mihalić Marijan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629FE">
        <w:rPr>
          <w:rFonts w:ascii="Times New Roman" w:hAnsi="Times New Roman" w:cs="Times New Roman"/>
          <w:sz w:val="24"/>
          <w:szCs w:val="24"/>
        </w:rPr>
        <w:t>Kovačić Domagoj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9FE">
        <w:rPr>
          <w:rFonts w:ascii="Times New Roman" w:hAnsi="Times New Roman" w:cs="Times New Roman"/>
          <w:sz w:val="24"/>
          <w:szCs w:val="24"/>
        </w:rPr>
        <w:t>Levanić</w:t>
      </w:r>
      <w:proofErr w:type="spellEnd"/>
      <w:r w:rsidRPr="002629FE">
        <w:rPr>
          <w:rFonts w:ascii="Times New Roman" w:hAnsi="Times New Roman" w:cs="Times New Roman"/>
          <w:sz w:val="24"/>
          <w:szCs w:val="24"/>
        </w:rPr>
        <w:t xml:space="preserve"> Božidar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629FE">
        <w:rPr>
          <w:rFonts w:ascii="Times New Roman" w:hAnsi="Times New Roman" w:cs="Times New Roman"/>
          <w:sz w:val="24"/>
          <w:szCs w:val="24"/>
        </w:rPr>
        <w:t>Kovačić Robert</w:t>
      </w:r>
      <w:r>
        <w:rPr>
          <w:rFonts w:ascii="Times New Roman" w:hAnsi="Times New Roman" w:cs="Times New Roman"/>
          <w:sz w:val="24"/>
          <w:szCs w:val="24"/>
        </w:rPr>
        <w:t xml:space="preserve">. U 2025. godini održano je 8 sjednica Općinskog vijeća. </w:t>
      </w:r>
    </w:p>
    <w:p w14:paraId="3B7E3CE4" w14:textId="024F8CC9" w:rsidR="002629FE" w:rsidRDefault="002629FE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većih projekata koji su završeni u 2025. godine je svakako biciklistički poligon, završeni je nogostup Marčan- Vinica uz sufinanciranje Županijske uprave za ceste, započeti su radovi na sportskom centru Vinica. </w:t>
      </w:r>
    </w:p>
    <w:p w14:paraId="6F6E6A4A" w14:textId="348B9977" w:rsidR="00AA280A" w:rsidRDefault="00AA280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8B3A8D" w14:textId="77777777" w:rsidR="00A402B1" w:rsidRDefault="00A402B1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16DF5C" w14:textId="11839D93" w:rsidR="00AA280A" w:rsidRDefault="00AA280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40B905" w14:textId="2B06932A" w:rsidR="00AA280A" w:rsidRDefault="00AA280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487B64" w14:textId="15B27519" w:rsidR="00AA280A" w:rsidRDefault="00AA280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430011" w14:textId="77669105" w:rsidR="00AA280A" w:rsidRDefault="00AA280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7C3F4F" w14:textId="709587FF" w:rsidR="00AA280A" w:rsidRDefault="00AA280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65B117" w14:textId="77777777" w:rsidR="003D315F" w:rsidRDefault="003D315F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2B3E1D" w14:textId="77777777" w:rsidR="003D315F" w:rsidRDefault="003D315F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8F3AB9" w14:textId="18CC9311" w:rsidR="00AA280A" w:rsidRDefault="00AA280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32AE11" w14:textId="624CB989" w:rsidR="00AA280A" w:rsidRDefault="00AA280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76A43F" w14:textId="4687D8CE" w:rsidR="00AA280A" w:rsidRDefault="00AA280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954175" w14:textId="4CFD118D" w:rsidR="00AA280A" w:rsidRDefault="00AA280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972537" w14:textId="787B8465" w:rsidR="00AA280A" w:rsidRDefault="00AA280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931998" w14:textId="67499C48" w:rsidR="00AA280A" w:rsidRDefault="00AA280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FD5B9D" w14:textId="4BB04743" w:rsidR="00AA280A" w:rsidRDefault="00AA280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AABC24" w14:textId="65009302" w:rsidR="00AA280A" w:rsidRDefault="00AA280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149D13" w14:textId="4BDACA94" w:rsidR="00AA280A" w:rsidRDefault="00AA280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9A6017" w14:textId="74652167" w:rsidR="00AA280A" w:rsidRDefault="00AA280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BF5E75" w14:textId="56979A06" w:rsidR="00AA280A" w:rsidRDefault="00AA280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FCCB1F" w14:textId="4D09302A" w:rsidR="00AA280A" w:rsidRDefault="00AA280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89952B" w14:textId="5D2C91A0" w:rsidR="00AA280A" w:rsidRDefault="00AA280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DB7C79" w14:textId="2C42DD2A" w:rsidR="00AA280A" w:rsidRDefault="00AA280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2B585F" w14:textId="77777777" w:rsidR="00AA280A" w:rsidRPr="00AA280A" w:rsidRDefault="00AA280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FDDBDB" w14:textId="09E82F16" w:rsidR="00AA280A" w:rsidRPr="00AA280A" w:rsidRDefault="00AA280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632042" w14:textId="63D106CF" w:rsidR="00AA280A" w:rsidRDefault="00AA280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F0251C" w14:textId="77777777" w:rsidR="00B61D51" w:rsidRDefault="00B61D51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DF708E" w14:textId="77777777" w:rsidR="00B61D51" w:rsidRDefault="00B61D51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219DFD" w14:textId="77777777" w:rsidR="00B61D51" w:rsidRDefault="00B61D51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5BE726" w14:textId="77777777" w:rsidR="00B61D51" w:rsidRDefault="00B61D51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B7EA3E" w14:textId="77777777" w:rsidR="00B61D51" w:rsidRDefault="00B61D51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3F768F" w14:textId="58B444E2" w:rsidR="00AA280A" w:rsidRPr="00AA280A" w:rsidRDefault="00AA280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C3728A" w14:textId="630DC2D7" w:rsidR="00AA280A" w:rsidRPr="00AA280A" w:rsidRDefault="00AA280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F8A07A" w14:textId="5A313126" w:rsidR="00AA280A" w:rsidRPr="00AA280A" w:rsidRDefault="00AA280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76DED" w14:textId="6580DEE2" w:rsidR="00AA280A" w:rsidRDefault="00AA280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9A41CB" w14:textId="77777777" w:rsidR="00B61D51" w:rsidRPr="00AA280A" w:rsidRDefault="00B61D51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F37060" w14:textId="652AD868" w:rsidR="00AA280A" w:rsidRPr="00AA280A" w:rsidRDefault="00AA280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909A30" w14:textId="7EDD92B7" w:rsidR="00AA280A" w:rsidRPr="00A402B1" w:rsidRDefault="00AA280A" w:rsidP="00B61D51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A402B1">
        <w:rPr>
          <w:rFonts w:ascii="Times New Roman" w:hAnsi="Times New Roman" w:cs="Times New Roman"/>
          <w:b/>
          <w:bCs/>
          <w:sz w:val="32"/>
          <w:szCs w:val="32"/>
        </w:rPr>
        <w:t>Izvješće o napretku u provedbi mjera</w:t>
      </w:r>
    </w:p>
    <w:p w14:paraId="155275A3" w14:textId="6B834FE5" w:rsidR="00A402B1" w:rsidRDefault="00A402B1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9CE9A5" w14:textId="269E99A4" w:rsidR="00A402B1" w:rsidRPr="00E03FEA" w:rsidRDefault="000412D9" w:rsidP="00B61D51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3FEA">
        <w:rPr>
          <w:rFonts w:ascii="Times New Roman" w:hAnsi="Times New Roman" w:cs="Times New Roman"/>
          <w:b/>
          <w:bCs/>
          <w:sz w:val="24"/>
          <w:szCs w:val="24"/>
        </w:rPr>
        <w:t>Jačanje kompetentnosti lokalne samouprave</w:t>
      </w:r>
    </w:p>
    <w:p w14:paraId="5253916E" w14:textId="2D001B1B" w:rsidR="00632AA1" w:rsidRDefault="00632AA1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</w:t>
      </w:r>
      <w:r w:rsidR="00B96F5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godini nabavljen</w:t>
      </w:r>
      <w:r w:rsidR="00B96F55">
        <w:rPr>
          <w:rFonts w:ascii="Times New Roman" w:hAnsi="Times New Roman" w:cs="Times New Roman"/>
          <w:sz w:val="24"/>
          <w:szCs w:val="24"/>
        </w:rPr>
        <w:t xml:space="preserve">i su novi certifikati za digitalne potpise za sve djelatnike, te </w:t>
      </w:r>
      <w:r>
        <w:rPr>
          <w:rFonts w:ascii="Times New Roman" w:hAnsi="Times New Roman" w:cs="Times New Roman"/>
          <w:sz w:val="24"/>
          <w:szCs w:val="24"/>
        </w:rPr>
        <w:t xml:space="preserve">je u tu svrhu uloženo </w:t>
      </w:r>
      <w:r w:rsidR="00B96F55">
        <w:rPr>
          <w:rFonts w:ascii="Times New Roman" w:hAnsi="Times New Roman" w:cs="Times New Roman"/>
          <w:sz w:val="24"/>
          <w:szCs w:val="24"/>
        </w:rPr>
        <w:t>309,94</w:t>
      </w:r>
      <w:r>
        <w:rPr>
          <w:rFonts w:ascii="Times New Roman" w:hAnsi="Times New Roman" w:cs="Times New Roman"/>
          <w:sz w:val="24"/>
          <w:szCs w:val="24"/>
        </w:rPr>
        <w:t xml:space="preserve"> €.</w:t>
      </w:r>
    </w:p>
    <w:p w14:paraId="4C66C72E" w14:textId="4902ECAB" w:rsidR="000412D9" w:rsidRDefault="000412D9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Aktivnosti koje su provedene kod ove mjere su aktivnosti vezane za redovnu djelatnost izvršnog i predstavničkog tijela. Kroz 202</w:t>
      </w:r>
      <w:r w:rsidR="00B96F5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</w:t>
      </w:r>
      <w:r w:rsidR="00A2243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održano je </w:t>
      </w:r>
      <w:r w:rsidR="00B96F5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sjednica Općinskog vijeća Općine Vinica. </w:t>
      </w:r>
      <w:r w:rsidR="00B96F55">
        <w:rPr>
          <w:rFonts w:ascii="Times New Roman" w:hAnsi="Times New Roman" w:cs="Times New Roman"/>
          <w:sz w:val="24"/>
          <w:szCs w:val="24"/>
        </w:rPr>
        <w:t>Iznos koji je do sada potrošen na provedbu ove aktivnosti je 10.679,60</w:t>
      </w:r>
      <w:r w:rsidR="00B96F55" w:rsidRPr="00C14406">
        <w:rPr>
          <w:rFonts w:ascii="Times New Roman" w:hAnsi="Times New Roman" w:cs="Times New Roman"/>
          <w:sz w:val="24"/>
          <w:szCs w:val="24"/>
        </w:rPr>
        <w:t xml:space="preserve"> €.</w:t>
      </w:r>
      <w:r w:rsidR="00B96F55">
        <w:rPr>
          <w:rFonts w:ascii="Times New Roman" w:hAnsi="Times New Roman" w:cs="Times New Roman"/>
          <w:sz w:val="24"/>
          <w:szCs w:val="24"/>
        </w:rPr>
        <w:t xml:space="preserve"> Općinski n</w:t>
      </w:r>
      <w:r>
        <w:rPr>
          <w:rFonts w:ascii="Times New Roman" w:hAnsi="Times New Roman" w:cs="Times New Roman"/>
          <w:sz w:val="24"/>
          <w:szCs w:val="24"/>
        </w:rPr>
        <w:t xml:space="preserve">ačelnik </w:t>
      </w:r>
      <w:r w:rsidR="00B96F55">
        <w:rPr>
          <w:rFonts w:ascii="Times New Roman" w:hAnsi="Times New Roman" w:cs="Times New Roman"/>
          <w:sz w:val="24"/>
          <w:szCs w:val="24"/>
        </w:rPr>
        <w:t xml:space="preserve">i u novom mandatu </w:t>
      </w:r>
      <w:r>
        <w:rPr>
          <w:rFonts w:ascii="Times New Roman" w:hAnsi="Times New Roman" w:cs="Times New Roman"/>
          <w:sz w:val="24"/>
          <w:szCs w:val="24"/>
        </w:rPr>
        <w:t xml:space="preserve">obavlja dužnost volonterski. </w:t>
      </w:r>
    </w:p>
    <w:p w14:paraId="29532A7A" w14:textId="103E3B82" w:rsidR="004D39D2" w:rsidRDefault="004D39D2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Većina </w:t>
      </w:r>
      <w:r w:rsidRPr="00C14406">
        <w:rPr>
          <w:rFonts w:ascii="Times New Roman" w:hAnsi="Times New Roman" w:cs="Times New Roman"/>
          <w:sz w:val="24"/>
          <w:szCs w:val="24"/>
        </w:rPr>
        <w:t xml:space="preserve">zaposlenika je kroz godinu sudjelovala u edukacijama i stručnim seminarima. </w:t>
      </w:r>
    </w:p>
    <w:p w14:paraId="1426508B" w14:textId="77777777" w:rsidR="00E03FEA" w:rsidRDefault="00E03FE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87BB64" w14:textId="64B08268" w:rsidR="008237B1" w:rsidRPr="00E03FEA" w:rsidRDefault="008237B1" w:rsidP="00B61D51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3FEA">
        <w:rPr>
          <w:rFonts w:ascii="Times New Roman" w:hAnsi="Times New Roman" w:cs="Times New Roman"/>
          <w:b/>
          <w:bCs/>
          <w:sz w:val="24"/>
          <w:szCs w:val="24"/>
        </w:rPr>
        <w:t>Inovacije, poduzetništvo i novi proizvodi radi digitalne transformacije</w:t>
      </w:r>
    </w:p>
    <w:p w14:paraId="6623F15A" w14:textId="21ECC6FC" w:rsidR="008237B1" w:rsidRPr="00A943F1" w:rsidRDefault="008237B1" w:rsidP="00B96F55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Kod ove mjere subvencionirali smo obrtnicima i OPG-ovim nabavu opreme i novih </w:t>
      </w:r>
      <w:r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>strojeva. Ova aktivnost je provedena sukladno zahtjevima poduzetnika i OPG-ova. Prema Odluci vijeća aktivnost se provodi na način da općina sufinancira do 15% vrijednosti opreme/ stroja, a u maksimalnom iznosu do 1</w:t>
      </w:r>
      <w:r w:rsidR="00A943F1"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>.991,00 €</w:t>
      </w:r>
      <w:r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godišnje</w:t>
      </w:r>
      <w:r w:rsidR="00A943F1"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4627"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>U 202</w:t>
      </w:r>
      <w:r w:rsidR="00B96F5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894627"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>. godini</w:t>
      </w:r>
      <w:r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tu </w:t>
      </w:r>
      <w:r w:rsidR="00894627"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</w:t>
      </w:r>
      <w:r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subvenciju koristilo </w:t>
      </w:r>
      <w:r w:rsidR="00B96F5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OPG-a te </w:t>
      </w:r>
      <w:r w:rsidR="00B96F55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894627"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poduzetnika</w:t>
      </w:r>
      <w:r w:rsidR="00632AA1">
        <w:rPr>
          <w:rFonts w:ascii="Times New Roman" w:hAnsi="Times New Roman" w:cs="Times New Roman"/>
          <w:color w:val="000000" w:themeColor="text1"/>
          <w:sz w:val="24"/>
          <w:szCs w:val="24"/>
        </w:rPr>
        <w:t>. Kroz 202</w:t>
      </w:r>
      <w:r w:rsidR="00B96F5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632A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godinu subvencioniralo je poljoprivrednicima osiguranje usjeva, okrupnjavanje poljoprivrednog zemljišta, potpore su se isplaćivale pčelarima i slično. Ukupno za subvencije poduzetnicima, poljoprivrednicima i ostalima je </w:t>
      </w:r>
      <w:r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isplaćeno </w:t>
      </w:r>
      <w:r w:rsidR="00632AA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96F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6.135,98 </w:t>
      </w:r>
      <w:r w:rsidR="00A943F1"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>€</w:t>
      </w:r>
      <w:r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9593D9E" w14:textId="67763D40" w:rsidR="008237B1" w:rsidRPr="00A943F1" w:rsidRDefault="008237B1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ciljanu vrijednost smo stavili </w:t>
      </w:r>
      <w:r w:rsidR="00B96F55">
        <w:rPr>
          <w:rFonts w:ascii="Times New Roman" w:hAnsi="Times New Roman" w:cs="Times New Roman"/>
          <w:color w:val="000000" w:themeColor="text1"/>
          <w:sz w:val="24"/>
          <w:szCs w:val="24"/>
        </w:rPr>
        <w:t>36</w:t>
      </w:r>
      <w:r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94627"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zaprimili i isplatili samo </w:t>
      </w:r>
      <w:r w:rsidR="004D39D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96F55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894627"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zahtjeva</w:t>
      </w:r>
      <w:r w:rsidR="00E03FEA"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4E69D1E" w14:textId="72168634" w:rsidR="00E03FEA" w:rsidRDefault="00E03FEA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 je što je sve manji broj poduzetnika i OPG-ova na našem području. S obzirom da se planiramo razvijati u smjeru turizma, poduzetništva s naglaskom na nove tehnologije, potrebno je više poticati ljude na razvijanje u tome smjeru kroz donošenje dodatnih mjera poticaja.</w:t>
      </w:r>
    </w:p>
    <w:p w14:paraId="5A8D92FD" w14:textId="77777777" w:rsidR="008237B1" w:rsidRPr="008237B1" w:rsidRDefault="008237B1" w:rsidP="00B61D5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8C9E705" w14:textId="33579F70" w:rsidR="008237B1" w:rsidRPr="00247357" w:rsidRDefault="00E03FEA" w:rsidP="00B61D51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7357">
        <w:rPr>
          <w:rFonts w:ascii="Times New Roman" w:hAnsi="Times New Roman" w:cs="Times New Roman"/>
          <w:b/>
          <w:bCs/>
          <w:sz w:val="24"/>
          <w:szCs w:val="24"/>
        </w:rPr>
        <w:t>Poticanje na uključivanje u sportske aktivnosti</w:t>
      </w:r>
    </w:p>
    <w:p w14:paraId="3F353319" w14:textId="63B377E1" w:rsidR="00E03FEA" w:rsidRPr="00A943F1" w:rsidRDefault="00E03FEA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Prva aktivnost koja je ostvarena unutar te mjere je poticanje rada sporta kroz sportske klubove, studentske i </w:t>
      </w:r>
      <w:r w:rsidR="00247357"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>rekreativne</w:t>
      </w:r>
      <w:r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aktivnosti. </w:t>
      </w:r>
      <w:r w:rsidR="00487763"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Ova aktivnost je ostvarena kroz sufinanciranje rada sportskih klubova. Sufinanciran je rad </w:t>
      </w:r>
      <w:r w:rsidR="00B96F55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487763"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klubova</w:t>
      </w:r>
      <w:r w:rsidR="00543799"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koji djeluju na području naše općine ili s djecom s našeg područja</w:t>
      </w:r>
      <w:r w:rsidR="00487763"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0B36"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koji je za redovitu </w:t>
      </w:r>
      <w:r w:rsidR="00A943F1"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djelatnost te je u tu svrhu isplaćeno </w:t>
      </w:r>
      <w:r w:rsidR="00B96F55">
        <w:rPr>
          <w:rFonts w:ascii="Times New Roman" w:hAnsi="Times New Roman" w:cs="Times New Roman"/>
          <w:color w:val="000000" w:themeColor="text1"/>
          <w:sz w:val="24"/>
          <w:szCs w:val="24"/>
        </w:rPr>
        <w:t>38.500,00</w:t>
      </w:r>
      <w:r w:rsidR="002B0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43F1"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€. </w:t>
      </w:r>
    </w:p>
    <w:p w14:paraId="065C5FF2" w14:textId="46DD5A32" w:rsidR="002B04C8" w:rsidRPr="00A943F1" w:rsidRDefault="00487763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Druga aktivnost je poticanje sporta kroz odgojno-obrazovni sustav. </w:t>
      </w:r>
      <w:r w:rsidR="002B04C8" w:rsidRPr="002B0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Provedbom projekta prijavljenog na javni poziv Središnjeg državnog ureda za demografiju i mlade, odnosno Ministarstva demografije i useljeništva omogućeni su djeci dodatni sati nastave tjelesne i zdravstvene kulture (30/60 sati, ovisno o aktivnosti određenoj za pojedini razred) u Osnovnoj školi Vinica, Područnoj školi Ladanje Gornje i Područnoj školi </w:t>
      </w:r>
      <w:proofErr w:type="spellStart"/>
      <w:r w:rsidR="002B04C8" w:rsidRPr="002B04C8">
        <w:rPr>
          <w:rFonts w:ascii="Times New Roman" w:hAnsi="Times New Roman" w:cs="Times New Roman"/>
          <w:color w:val="000000" w:themeColor="text1"/>
          <w:sz w:val="24"/>
          <w:szCs w:val="24"/>
        </w:rPr>
        <w:t>Natkrižovljan</w:t>
      </w:r>
      <w:proofErr w:type="spellEnd"/>
      <w:r w:rsidR="002B04C8" w:rsidRPr="002B04C8">
        <w:rPr>
          <w:rFonts w:ascii="Times New Roman" w:hAnsi="Times New Roman" w:cs="Times New Roman"/>
          <w:color w:val="000000" w:themeColor="text1"/>
          <w:sz w:val="24"/>
          <w:szCs w:val="24"/>
        </w:rPr>
        <w:t>, za učenike od 1. do 4. razreda. Predškolskim grupama Dječjeg vrtića Vinica 30 sati besplatnog programa gimnastike.</w:t>
      </w:r>
      <w:r w:rsidR="002B0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tu svrhu je u 202</w:t>
      </w:r>
      <w:r w:rsidR="00B96F5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2B0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godini isplaćeno </w:t>
      </w:r>
      <w:r w:rsidR="00B96F55">
        <w:rPr>
          <w:rFonts w:ascii="Times New Roman" w:hAnsi="Times New Roman" w:cs="Times New Roman"/>
          <w:color w:val="000000" w:themeColor="text1"/>
          <w:sz w:val="24"/>
          <w:szCs w:val="24"/>
        </w:rPr>
        <w:t>26.705,71</w:t>
      </w:r>
      <w:r w:rsidR="002B0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€. </w:t>
      </w:r>
    </w:p>
    <w:p w14:paraId="7CD4F1BC" w14:textId="51FA1B12" w:rsidR="00487763" w:rsidRDefault="00AE2292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Treća aktivnost je poticanje rada stručnih kadrova u sportu koju smo ostvarili kroz financiranje rada trenera u nogometnom klubu. Iznos koji je utrošeni je </w:t>
      </w:r>
      <w:r w:rsidR="00B96F55">
        <w:rPr>
          <w:rFonts w:ascii="Times New Roman" w:hAnsi="Times New Roman" w:cs="Times New Roman"/>
          <w:color w:val="000000" w:themeColor="text1"/>
          <w:sz w:val="24"/>
          <w:szCs w:val="24"/>
        </w:rPr>
        <w:t>5.031,38</w:t>
      </w:r>
      <w:r w:rsidR="00A943F1"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€</w:t>
      </w:r>
      <w:r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136E074" w14:textId="45C8C095" w:rsidR="002B04C8" w:rsidRPr="00A943F1" w:rsidRDefault="002B04C8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04C8">
        <w:rPr>
          <w:rFonts w:ascii="Times New Roman" w:hAnsi="Times New Roman" w:cs="Times New Roman"/>
          <w:color w:val="000000" w:themeColor="text1"/>
          <w:sz w:val="24"/>
          <w:szCs w:val="24"/>
        </w:rPr>
        <w:t>Provedbom projekta prijavljenog na javni poziv Središnjeg državnog ureda za demografiju i mlade, odnosno Ministarstva demografije i useljeništva omogućeno je djeci s područja Općine Vinica dodatno besplatno pohađanje rekreativnih aktivnosti koje će se provoditi u Općini Vinica tijekom školske godine 2024/2025 za djecu predškolske dobi te djecu od 1. do 4. razreda osnovne škole.</w:t>
      </w:r>
    </w:p>
    <w:p w14:paraId="430FFAA6" w14:textId="05DBD09A" w:rsidR="002B04C8" w:rsidRDefault="002B04C8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04C8">
        <w:rPr>
          <w:rFonts w:ascii="Times New Roman" w:hAnsi="Times New Roman" w:cs="Times New Roman"/>
          <w:color w:val="000000" w:themeColor="text1"/>
          <w:sz w:val="24"/>
          <w:szCs w:val="24"/>
        </w:rPr>
        <w:t>Na javni poziv Ministarstva unutarnjih poslova prijavljen je projekt „Izgradnja biciklističkog poligona“</w:t>
      </w:r>
      <w:r w:rsidR="00B96F55">
        <w:rPr>
          <w:rFonts w:ascii="Times New Roman" w:hAnsi="Times New Roman" w:cs="Times New Roman"/>
          <w:color w:val="000000" w:themeColor="text1"/>
          <w:sz w:val="24"/>
          <w:szCs w:val="24"/>
        </w:rPr>
        <w:t>. U 2025. godini završeni je projekt, te je utrošeno 80.351,88 €.</w:t>
      </w:r>
    </w:p>
    <w:p w14:paraId="5B9D0BCC" w14:textId="4714A4C5" w:rsidR="004D39D2" w:rsidRPr="00A943F1" w:rsidRDefault="002B04C8" w:rsidP="00B61D5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04C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Na Javni poziv Ministarstva Turizma i sporta prijavljen je projekt „Sportski centar Vinica – Nogometno igralište“ koji je u 2025. </w:t>
      </w:r>
      <w:r w:rsidR="00B96F55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2B0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govoren i </w:t>
      </w:r>
      <w:r w:rsidR="00B96F55">
        <w:rPr>
          <w:rFonts w:ascii="Times New Roman" w:hAnsi="Times New Roman" w:cs="Times New Roman"/>
          <w:color w:val="000000" w:themeColor="text1"/>
          <w:sz w:val="24"/>
          <w:szCs w:val="24"/>
        </w:rPr>
        <w:t>krajem 2025. godine potpisani je Ugovor o izvođenju radova</w:t>
      </w:r>
      <w:r w:rsidRPr="002B04C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4F3710C" w14:textId="08ED8156" w:rsidR="00E03FEA" w:rsidRDefault="00E03FE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358C64" w14:textId="59B3A3C3" w:rsidR="00E03FEA" w:rsidRPr="00F3314B" w:rsidRDefault="00AE2292" w:rsidP="00B61D51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314B">
        <w:rPr>
          <w:rFonts w:ascii="Times New Roman" w:hAnsi="Times New Roman" w:cs="Times New Roman"/>
          <w:b/>
          <w:bCs/>
          <w:sz w:val="24"/>
          <w:szCs w:val="24"/>
        </w:rPr>
        <w:t xml:space="preserve">Ulaganje u </w:t>
      </w:r>
      <w:r w:rsidR="00305C89" w:rsidRPr="00F3314B">
        <w:rPr>
          <w:rFonts w:ascii="Times New Roman" w:hAnsi="Times New Roman" w:cs="Times New Roman"/>
          <w:b/>
          <w:bCs/>
          <w:sz w:val="24"/>
          <w:szCs w:val="24"/>
        </w:rPr>
        <w:t>modernizaciju turizma, povećanje kvalitete ponude i smještajnih kapaciteta</w:t>
      </w:r>
    </w:p>
    <w:p w14:paraId="5B9E4EFF" w14:textId="655CDA5B" w:rsidR="00305C89" w:rsidRDefault="00215227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</w:t>
      </w:r>
      <w:r w:rsidR="00B96F5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godini u Općini Vinica održani je </w:t>
      </w:r>
      <w:r w:rsidR="00B96F5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po redu Advent u Vinici. </w:t>
      </w:r>
      <w:r w:rsidR="00A943F1" w:rsidRPr="006B6765">
        <w:rPr>
          <w:rFonts w:ascii="Times New Roman" w:hAnsi="Times New Roman" w:cs="Times New Roman"/>
          <w:sz w:val="24"/>
          <w:szCs w:val="24"/>
        </w:rPr>
        <w:t>U 202</w:t>
      </w:r>
      <w:r w:rsidR="00B96F55">
        <w:rPr>
          <w:rFonts w:ascii="Times New Roman" w:hAnsi="Times New Roman" w:cs="Times New Roman"/>
          <w:sz w:val="24"/>
          <w:szCs w:val="24"/>
        </w:rPr>
        <w:t>5</w:t>
      </w:r>
      <w:r w:rsidR="00A943F1" w:rsidRPr="006B6765">
        <w:rPr>
          <w:rFonts w:ascii="Times New Roman" w:hAnsi="Times New Roman" w:cs="Times New Roman"/>
          <w:sz w:val="24"/>
          <w:szCs w:val="24"/>
        </w:rPr>
        <w:t xml:space="preserve">. godini za rad Turističke zajednice „Sjever Zagorje“ uloženo je </w:t>
      </w:r>
      <w:r w:rsidR="00B96F55">
        <w:rPr>
          <w:rFonts w:ascii="Times New Roman" w:hAnsi="Times New Roman" w:cs="Times New Roman"/>
          <w:sz w:val="24"/>
          <w:szCs w:val="24"/>
        </w:rPr>
        <w:t>4.474,87</w:t>
      </w:r>
      <w:r w:rsidR="00A943F1" w:rsidRPr="006B6765">
        <w:rPr>
          <w:rFonts w:ascii="Times New Roman" w:hAnsi="Times New Roman" w:cs="Times New Roman"/>
          <w:sz w:val="24"/>
          <w:szCs w:val="24"/>
        </w:rPr>
        <w:t xml:space="preserve"> €.</w:t>
      </w:r>
      <w:r w:rsidR="00310EFF" w:rsidRPr="006B6765">
        <w:rPr>
          <w:rFonts w:ascii="Times New Roman" w:hAnsi="Times New Roman" w:cs="Times New Roman"/>
          <w:sz w:val="24"/>
          <w:szCs w:val="24"/>
        </w:rPr>
        <w:t xml:space="preserve"> </w:t>
      </w:r>
      <w:r w:rsidR="00B96F55">
        <w:rPr>
          <w:rFonts w:ascii="Times New Roman" w:hAnsi="Times New Roman" w:cs="Times New Roman"/>
          <w:sz w:val="24"/>
          <w:szCs w:val="24"/>
        </w:rPr>
        <w:t xml:space="preserve">Preko Turističke zajednice „Sjever Zagorje“ po prvi put je organiziran projekt „Dani dvoraca Sjevera Zagorja“. Doneseni je Plan upravljanja destinacijom 2025.- 2029. </w:t>
      </w:r>
    </w:p>
    <w:p w14:paraId="6E5CBD44" w14:textId="77777777" w:rsidR="00305C89" w:rsidRPr="00305C89" w:rsidRDefault="00305C89" w:rsidP="00B61D5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27D962E5" w14:textId="4E3F7A07" w:rsidR="00305C89" w:rsidRPr="00F3314B" w:rsidRDefault="00305C89" w:rsidP="00B61D51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314B">
        <w:rPr>
          <w:rFonts w:ascii="Times New Roman" w:hAnsi="Times New Roman" w:cs="Times New Roman"/>
          <w:b/>
          <w:bCs/>
          <w:sz w:val="24"/>
          <w:szCs w:val="24"/>
        </w:rPr>
        <w:t>Društveno poticana stanogradnja</w:t>
      </w:r>
    </w:p>
    <w:p w14:paraId="36C310D3" w14:textId="34F79CCF" w:rsidR="00423A84" w:rsidRDefault="00215227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</w:t>
      </w:r>
      <w:r w:rsidR="00310EF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godini </w:t>
      </w:r>
      <w:r w:rsidR="00310EFF">
        <w:rPr>
          <w:rFonts w:ascii="Times New Roman" w:hAnsi="Times New Roman" w:cs="Times New Roman"/>
          <w:sz w:val="24"/>
          <w:szCs w:val="24"/>
        </w:rPr>
        <w:t>pokrenuti je postupak donošenja Prostornog plana uređenja Općine Vinica nove generacije, te još nisu potrošena nikakva sredstva u tu svrhu.</w:t>
      </w:r>
      <w:r w:rsidR="00A943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699B1" w14:textId="77777777" w:rsidR="00310EFF" w:rsidRPr="00305C89" w:rsidRDefault="00310EFF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B511E2" w14:textId="376731C1" w:rsidR="00305C89" w:rsidRPr="00F3314B" w:rsidRDefault="00F3314B" w:rsidP="00B61D51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314B">
        <w:rPr>
          <w:rFonts w:ascii="Times New Roman" w:hAnsi="Times New Roman" w:cs="Times New Roman"/>
          <w:b/>
          <w:bCs/>
          <w:sz w:val="24"/>
          <w:szCs w:val="24"/>
        </w:rPr>
        <w:t>Odgoj i obrazovanje</w:t>
      </w:r>
    </w:p>
    <w:p w14:paraId="21122923" w14:textId="49711402" w:rsidR="00F3314B" w:rsidRPr="00423A84" w:rsidRDefault="00F3314B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>Tijekom akademske godine 202</w:t>
      </w:r>
      <w:r w:rsidR="00B96F5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>./202</w:t>
      </w:r>
      <w:r w:rsidR="00B96F5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stipendirali smo </w:t>
      </w:r>
      <w:r w:rsidR="00B96F55">
        <w:rPr>
          <w:rFonts w:ascii="Times New Roman" w:hAnsi="Times New Roman" w:cs="Times New Roman"/>
          <w:color w:val="000000" w:themeColor="text1"/>
          <w:sz w:val="24"/>
          <w:szCs w:val="24"/>
        </w:rPr>
        <w:t>39</w:t>
      </w:r>
      <w:r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studenta, što je za ovu godinu bio </w:t>
      </w:r>
      <w:r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trošak od </w:t>
      </w:r>
      <w:r w:rsidR="00B96F55">
        <w:rPr>
          <w:rFonts w:ascii="Times New Roman" w:hAnsi="Times New Roman" w:cs="Times New Roman"/>
          <w:color w:val="000000" w:themeColor="text1"/>
          <w:sz w:val="24"/>
          <w:szCs w:val="24"/>
        </w:rPr>
        <w:t>30.060,00</w:t>
      </w:r>
      <w:r w:rsidR="00B506B8"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2BDB"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>€</w:t>
      </w:r>
      <w:r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4A18"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Nagradilo se i </w:t>
      </w:r>
      <w:r w:rsidR="00310EFF">
        <w:rPr>
          <w:rFonts w:ascii="Times New Roman" w:hAnsi="Times New Roman" w:cs="Times New Roman"/>
          <w:color w:val="000000" w:themeColor="text1"/>
          <w:sz w:val="24"/>
          <w:szCs w:val="24"/>
        </w:rPr>
        <w:t>troje</w:t>
      </w:r>
      <w:r w:rsidR="00004A18"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najuspješnijih studenata sa pojedinačnom nagradom od </w:t>
      </w:r>
      <w:r w:rsidR="00362BDB"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>66</w:t>
      </w:r>
      <w:r w:rsidR="00B96F55">
        <w:rPr>
          <w:rFonts w:ascii="Times New Roman" w:hAnsi="Times New Roman" w:cs="Times New Roman"/>
          <w:color w:val="000000" w:themeColor="text1"/>
          <w:sz w:val="24"/>
          <w:szCs w:val="24"/>
        </w:rPr>
        <w:t>4,00</w:t>
      </w:r>
      <w:r w:rsidR="00362BDB"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€</w:t>
      </w:r>
      <w:r w:rsidR="00004A18"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C99F452" w14:textId="6F0088A0" w:rsidR="00F3314B" w:rsidRPr="00423A84" w:rsidRDefault="00F3314B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>Od 202</w:t>
      </w:r>
      <w:r w:rsidR="00362BDB"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godine uvedena je mjera stipendiranja učenika srednjih škola te je ciljna vrijednost bila 20, a uvjete iz odluke zadovoljilo je </w:t>
      </w:r>
      <w:r w:rsidR="006121E4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učenika</w:t>
      </w:r>
      <w:r w:rsidR="008A5D0E"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školsku godinu 202</w:t>
      </w:r>
      <w:r w:rsidR="006121E4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8A5D0E"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>./202</w:t>
      </w:r>
      <w:r w:rsidR="006121E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8A5D0E"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Ukupno </w:t>
      </w:r>
      <w:r w:rsidR="00534707"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>is</w:t>
      </w:r>
      <w:r w:rsidR="008A5D0E"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>plaćene stipendije učenicima u 202</w:t>
      </w:r>
      <w:r w:rsidR="006121E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8A5D0E"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godini </w:t>
      </w:r>
      <w:r w:rsidR="00534707"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 </w:t>
      </w:r>
      <w:r w:rsidR="006121E4">
        <w:rPr>
          <w:rFonts w:ascii="Times New Roman" w:hAnsi="Times New Roman" w:cs="Times New Roman"/>
          <w:color w:val="000000" w:themeColor="text1"/>
          <w:sz w:val="24"/>
          <w:szCs w:val="24"/>
        </w:rPr>
        <w:t>4.719,45</w:t>
      </w:r>
      <w:r w:rsidR="00362BDB"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€</w:t>
      </w:r>
      <w:r w:rsidR="00534707"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B083A0A" w14:textId="6F4870BC" w:rsidR="00F3314B" w:rsidRPr="00423A84" w:rsidRDefault="0004040F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>Od 2021. godine je u Osnovnoj školi Vinica zaposlen</w:t>
      </w:r>
      <w:r w:rsidR="00534707"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>a je</w:t>
      </w:r>
      <w:r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učitelj</w:t>
      </w:r>
      <w:r w:rsidR="00534707"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>ica</w:t>
      </w:r>
      <w:r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>u produženom boravku na neodređeno vrijeme te je u 202</w:t>
      </w:r>
      <w:r w:rsidR="006121E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>. godini za plaće i doprinos</w:t>
      </w:r>
      <w:r w:rsidR="00534707"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ist</w:t>
      </w:r>
      <w:r w:rsidR="00A96088"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utrošeno </w:t>
      </w:r>
      <w:r w:rsidR="006121E4">
        <w:rPr>
          <w:rFonts w:ascii="Times New Roman" w:hAnsi="Times New Roman" w:cs="Times New Roman"/>
          <w:color w:val="000000" w:themeColor="text1"/>
          <w:sz w:val="24"/>
          <w:szCs w:val="24"/>
        </w:rPr>
        <w:t>21.907,54</w:t>
      </w:r>
      <w:r w:rsidR="00362BDB"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€</w:t>
      </w:r>
      <w:r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8BF0C7B" w14:textId="1380DADD" w:rsidR="0004040F" w:rsidRPr="00423A84" w:rsidRDefault="007A719B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04040F"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>agra</w:t>
      </w:r>
      <w:r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đivani su i učenici za </w:t>
      </w:r>
      <w:r w:rsidR="009D27BF"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ostvarene uspješne rezultate na </w:t>
      </w:r>
      <w:r w:rsidR="00004A18"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>državnim i županijskim natjecanjima</w:t>
      </w:r>
      <w:r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27BF"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 w:rsidR="0004040F"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>iznos</w:t>
      </w:r>
      <w:r w:rsidR="00004A18"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04040F"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</w:t>
      </w:r>
      <w:r w:rsidR="00004A18"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21E4">
        <w:rPr>
          <w:rFonts w:ascii="Times New Roman" w:hAnsi="Times New Roman" w:cs="Times New Roman"/>
          <w:color w:val="000000" w:themeColor="text1"/>
          <w:sz w:val="24"/>
          <w:szCs w:val="24"/>
        </w:rPr>
        <w:t>1.890,00</w:t>
      </w:r>
      <w:r w:rsidR="00362BDB"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€</w:t>
      </w:r>
      <w:r w:rsidR="0004040F"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04A18"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F90BCA2" w14:textId="07531368" w:rsidR="00E056F5" w:rsidRPr="00423A84" w:rsidRDefault="00E056F5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E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sve učenike </w:t>
      </w:r>
      <w:r w:rsidR="00A96088" w:rsidRPr="00B16E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OŠ Vinica </w:t>
      </w:r>
      <w:r w:rsidRPr="00B16ECC">
        <w:rPr>
          <w:rFonts w:ascii="Times New Roman" w:hAnsi="Times New Roman" w:cs="Times New Roman"/>
          <w:color w:val="000000" w:themeColor="text1"/>
          <w:sz w:val="24"/>
          <w:szCs w:val="24"/>
        </w:rPr>
        <w:t>nabavljene su radne bilježnice i likovne mape</w:t>
      </w:r>
      <w:r w:rsidR="00B506B8" w:rsidRPr="00B16E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iznosu od 2</w:t>
      </w:r>
      <w:r w:rsidR="00B16ECC" w:rsidRPr="00B16ECC">
        <w:rPr>
          <w:rFonts w:ascii="Times New Roman" w:hAnsi="Times New Roman" w:cs="Times New Roman"/>
          <w:color w:val="000000" w:themeColor="text1"/>
          <w:sz w:val="24"/>
          <w:szCs w:val="24"/>
        </w:rPr>
        <w:t>0.440,91</w:t>
      </w:r>
      <w:r w:rsidR="00B506B8" w:rsidRPr="00B16E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€.</w:t>
      </w:r>
      <w:r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8C7CB4D" w14:textId="1C71949B" w:rsidR="0004040F" w:rsidRPr="00423A84" w:rsidRDefault="0004040F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>Aktivnosti iz ove mjere se redovito provode te je plan iste zadržati i kroz 202</w:t>
      </w:r>
      <w:r w:rsidR="006121E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>./202</w:t>
      </w:r>
      <w:r w:rsidR="006121E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>. školsku godinu.</w:t>
      </w:r>
    </w:p>
    <w:p w14:paraId="2DE3D082" w14:textId="77777777" w:rsidR="00F609C8" w:rsidRDefault="00F609C8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FDCF683" w14:textId="521FB339" w:rsidR="00E03FEA" w:rsidRPr="007C2D1B" w:rsidRDefault="007C2D1B" w:rsidP="00B61D51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2D1B">
        <w:rPr>
          <w:rFonts w:ascii="Times New Roman" w:hAnsi="Times New Roman" w:cs="Times New Roman"/>
          <w:b/>
          <w:bCs/>
          <w:sz w:val="24"/>
          <w:szCs w:val="24"/>
        </w:rPr>
        <w:t>Briga o djeci</w:t>
      </w:r>
    </w:p>
    <w:p w14:paraId="4A8F7563" w14:textId="14A7D8EE" w:rsidR="007C2D1B" w:rsidRDefault="007C2D1B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Dječjem vrtiću Vinica </w:t>
      </w:r>
      <w:r w:rsidRPr="00362B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ima </w:t>
      </w:r>
      <w:r w:rsidRPr="006B6765">
        <w:rPr>
          <w:rFonts w:ascii="Times New Roman" w:hAnsi="Times New Roman" w:cs="Times New Roman"/>
          <w:color w:val="000000" w:themeColor="text1"/>
          <w:sz w:val="24"/>
          <w:szCs w:val="24"/>
        </w:rPr>
        <w:t>redovnih 1</w:t>
      </w:r>
      <w:r w:rsidR="006B6765" w:rsidRPr="006B6765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6121E4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6B67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polaznika</w:t>
      </w:r>
      <w:r w:rsidRPr="00362B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kako je vrtić u općinskom vlasništvu, općina financira rad vrtića s </w:t>
      </w:r>
      <w:r w:rsidR="006121E4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362BDB">
        <w:rPr>
          <w:rFonts w:ascii="Times New Roman" w:hAnsi="Times New Roman" w:cs="Times New Roman"/>
          <w:color w:val="000000" w:themeColor="text1"/>
          <w:sz w:val="24"/>
          <w:szCs w:val="24"/>
        </w:rPr>
        <w:t>0 % ekonomske cijene</w:t>
      </w:r>
      <w:r w:rsidR="006121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97AF8" w:rsidRPr="00362BDB">
        <w:rPr>
          <w:rFonts w:ascii="Times New Roman" w:hAnsi="Times New Roman" w:cs="Times New Roman"/>
          <w:color w:val="000000" w:themeColor="text1"/>
          <w:sz w:val="24"/>
          <w:szCs w:val="24"/>
        </w:rPr>
        <w:t>U 202</w:t>
      </w:r>
      <w:r w:rsidR="006121E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997AF8" w:rsidRPr="00362B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godini ukupno je financirano od strane Općine Vinica </w:t>
      </w:r>
      <w:r w:rsidR="006121E4">
        <w:rPr>
          <w:rFonts w:ascii="Times New Roman" w:hAnsi="Times New Roman" w:cs="Times New Roman"/>
          <w:color w:val="000000" w:themeColor="text1"/>
          <w:sz w:val="24"/>
          <w:szCs w:val="24"/>
        </w:rPr>
        <w:t>312.776,00</w:t>
      </w:r>
      <w:r w:rsidR="000279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€</w:t>
      </w:r>
      <w:r w:rsidR="00997AF8" w:rsidRPr="00362BD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67DD994" w14:textId="16D3D20B" w:rsidR="00BC3EEF" w:rsidRDefault="00BC3EEF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Dječjem vrtiću Vinica postavili smo nova igrala, te je u tu </w:t>
      </w:r>
      <w:r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svrhu uloženo </w:t>
      </w:r>
      <w:r w:rsidR="006121E4">
        <w:rPr>
          <w:rFonts w:ascii="Times New Roman" w:hAnsi="Times New Roman" w:cs="Times New Roman"/>
          <w:color w:val="000000" w:themeColor="text1"/>
          <w:sz w:val="24"/>
          <w:szCs w:val="24"/>
        </w:rPr>
        <w:t>18.349,13</w:t>
      </w:r>
      <w:r w:rsidR="00B506B8"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>€.</w:t>
      </w:r>
    </w:p>
    <w:p w14:paraId="222F9676" w14:textId="429EE328" w:rsidR="007C2D1B" w:rsidRPr="00362BDB" w:rsidRDefault="00997AF8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2B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Općina Vinica je financirala dodjelu dječjih darova povodom </w:t>
      </w:r>
      <w:r w:rsidR="00A96088" w:rsidRPr="00362BDB">
        <w:rPr>
          <w:rFonts w:ascii="Times New Roman" w:hAnsi="Times New Roman" w:cs="Times New Roman"/>
          <w:color w:val="000000" w:themeColor="text1"/>
          <w:sz w:val="24"/>
          <w:szCs w:val="24"/>
        </w:rPr>
        <w:t>blagdana s</w:t>
      </w:r>
      <w:r w:rsidRPr="00362B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v. Nikole za djecu vrtićke dobi te </w:t>
      </w:r>
      <w:r w:rsidR="000A512E" w:rsidRPr="00362B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djecu školske dobi do 4. razreda osnovne škole u ukupnom iznosu od </w:t>
      </w:r>
      <w:r w:rsidR="006121E4">
        <w:rPr>
          <w:rFonts w:ascii="Times New Roman" w:hAnsi="Times New Roman" w:cs="Times New Roman"/>
          <w:color w:val="000000" w:themeColor="text1"/>
          <w:sz w:val="24"/>
          <w:szCs w:val="24"/>
        </w:rPr>
        <w:t>3.012,47</w:t>
      </w:r>
      <w:r w:rsidR="00362BDB" w:rsidRPr="00362B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€</w:t>
      </w:r>
      <w:r w:rsidR="000A512E" w:rsidRPr="00362BD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E943DBC" w14:textId="781138B9" w:rsidR="000A512E" w:rsidRDefault="000A512E" w:rsidP="00B61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005E4" w14:textId="0777F578" w:rsidR="00F3314B" w:rsidRPr="000A512E" w:rsidRDefault="007C2D1B" w:rsidP="00B61D51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512E">
        <w:rPr>
          <w:rFonts w:ascii="Times New Roman" w:hAnsi="Times New Roman" w:cs="Times New Roman"/>
          <w:b/>
          <w:bCs/>
          <w:sz w:val="24"/>
          <w:szCs w:val="24"/>
        </w:rPr>
        <w:t>Demografska revitalizacija</w:t>
      </w:r>
    </w:p>
    <w:p w14:paraId="36E72E7E" w14:textId="47B35029" w:rsidR="007C2D1B" w:rsidRPr="00423A84" w:rsidRDefault="007C2D1B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Aktivnost koja se redovito provodi je jednokratna naknada za novorođenče. </w:t>
      </w:r>
      <w:r w:rsidR="00A64FA7"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>Naknada</w:t>
      </w:r>
      <w:r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i</w:t>
      </w:r>
      <w:r w:rsidR="00A64FA7"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>plaćuje na zahtjev roditelja</w:t>
      </w:r>
      <w:r w:rsidR="00BF190D"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te je </w:t>
      </w:r>
      <w:r w:rsidR="00BC3EEF">
        <w:rPr>
          <w:rFonts w:ascii="Times New Roman" w:hAnsi="Times New Roman" w:cs="Times New Roman"/>
          <w:color w:val="000000" w:themeColor="text1"/>
          <w:sz w:val="24"/>
          <w:szCs w:val="24"/>
        </w:rPr>
        <w:t>u 202</w:t>
      </w:r>
      <w:r w:rsidR="006121E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BC3E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F190D"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godin</w:t>
      </w:r>
      <w:r w:rsidR="00BC3EE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BF190D"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isplaćena naknada za </w:t>
      </w:r>
      <w:r w:rsidR="00832EB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121E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F190D"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novorođenčadi u iznosu od</w:t>
      </w:r>
      <w:r w:rsidR="000A512E"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21E4">
        <w:rPr>
          <w:rFonts w:ascii="Times New Roman" w:hAnsi="Times New Roman" w:cs="Times New Roman"/>
          <w:color w:val="000000" w:themeColor="text1"/>
          <w:sz w:val="24"/>
          <w:szCs w:val="24"/>
        </w:rPr>
        <w:t>19.908,3</w:t>
      </w:r>
      <w:r w:rsidR="00C14406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FC460E"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€</w:t>
      </w:r>
      <w:r w:rsidR="00BF190D"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9E1CC87" w14:textId="76F69D15" w:rsidR="00A96088" w:rsidRPr="00FC460E" w:rsidRDefault="00BF190D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Unutar ove mjere provodi </w:t>
      </w:r>
      <w:r>
        <w:rPr>
          <w:rFonts w:ascii="Times New Roman" w:hAnsi="Times New Roman" w:cs="Times New Roman"/>
          <w:sz w:val="24"/>
          <w:szCs w:val="24"/>
        </w:rPr>
        <w:t xml:space="preserve">se aktivnost financiranja odvoza kanti za pelene. Prema odluci, </w:t>
      </w:r>
      <w:r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t>pravo na kante za pelene imaju djeca do 36 mjeseci starosti i starije osobe s inkontinencijom.</w:t>
      </w:r>
    </w:p>
    <w:p w14:paraId="3BDF5B13" w14:textId="2AEED54B" w:rsidR="00BF190D" w:rsidRPr="00FC460E" w:rsidRDefault="00A96088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t>U 202</w:t>
      </w:r>
      <w:r w:rsidR="006121E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godini </w:t>
      </w:r>
      <w:r w:rsidR="00BF190D"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t>je</w:t>
      </w:r>
      <w:r w:rsidR="00E056F5"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190D" w:rsidRPr="00201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potrošeno </w:t>
      </w:r>
      <w:r w:rsidR="006121E4">
        <w:rPr>
          <w:rFonts w:ascii="Times New Roman" w:hAnsi="Times New Roman" w:cs="Times New Roman"/>
          <w:color w:val="000000" w:themeColor="text1"/>
          <w:sz w:val="24"/>
          <w:szCs w:val="24"/>
        </w:rPr>
        <w:t>5.035,97</w:t>
      </w:r>
      <w:r w:rsidR="00FC460E" w:rsidRPr="00201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€</w:t>
      </w:r>
      <w:r w:rsidR="00BF190D" w:rsidRPr="00201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</w:t>
      </w:r>
      <w:r w:rsidR="00BF190D"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tu aktivnost.</w:t>
      </w:r>
    </w:p>
    <w:p w14:paraId="220D28AA" w14:textId="6B1952EE" w:rsidR="007C2D1B" w:rsidRDefault="00BF190D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Potpore u stambenom </w:t>
      </w:r>
      <w:r>
        <w:rPr>
          <w:rFonts w:ascii="Times New Roman" w:hAnsi="Times New Roman" w:cs="Times New Roman"/>
          <w:sz w:val="24"/>
          <w:szCs w:val="24"/>
        </w:rPr>
        <w:t>zbrinjavanju mladih isplaćuju se na način da se mladima sufinancira rata</w:t>
      </w:r>
      <w:r w:rsidR="00A42D64">
        <w:rPr>
          <w:rFonts w:ascii="Times New Roman" w:hAnsi="Times New Roman" w:cs="Times New Roman"/>
          <w:sz w:val="24"/>
          <w:szCs w:val="24"/>
        </w:rPr>
        <w:t xml:space="preserve"> stambenog </w:t>
      </w:r>
      <w:r w:rsidRPr="00DA18A8">
        <w:rPr>
          <w:rFonts w:ascii="Times New Roman" w:hAnsi="Times New Roman" w:cs="Times New Roman"/>
          <w:sz w:val="24"/>
          <w:szCs w:val="24"/>
        </w:rPr>
        <w:t>kredita</w:t>
      </w:r>
      <w:r w:rsidR="00FC460E">
        <w:rPr>
          <w:rFonts w:ascii="Times New Roman" w:hAnsi="Times New Roman" w:cs="Times New Roman"/>
          <w:sz w:val="24"/>
          <w:szCs w:val="24"/>
        </w:rPr>
        <w:t xml:space="preserve">, oslobađa ih se plaćanja komunalne naknade, komunalnog i vodnog </w:t>
      </w:r>
      <w:r w:rsidR="00FC460E">
        <w:rPr>
          <w:rFonts w:ascii="Times New Roman" w:hAnsi="Times New Roman" w:cs="Times New Roman"/>
          <w:sz w:val="24"/>
          <w:szCs w:val="24"/>
        </w:rPr>
        <w:lastRenderedPageBreak/>
        <w:t xml:space="preserve">doprinosa, te im se isplaćuje jednokratna naknada za kupnju prve </w:t>
      </w:r>
      <w:r w:rsidR="00FC460E"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t>nekretnine.</w:t>
      </w:r>
      <w:r w:rsidR="00A42D64"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Ovu potporu</w:t>
      </w:r>
      <w:r w:rsidR="00FC460E"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u 202</w:t>
      </w:r>
      <w:r w:rsidR="006121E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FC460E"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godini </w:t>
      </w:r>
      <w:r w:rsidR="00FC460E" w:rsidRPr="00B16E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koristilo </w:t>
      </w:r>
      <w:r w:rsidR="00201740" w:rsidRPr="00B16EC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16ECC" w:rsidRPr="00B16EC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C460E" w:rsidRPr="00B16E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mlad</w:t>
      </w:r>
      <w:r w:rsidR="00B16EC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FC460E"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obitelji, te je u tu svrhu isplaćeno </w:t>
      </w:r>
      <w:r w:rsidR="0020174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121E4">
        <w:rPr>
          <w:rFonts w:ascii="Times New Roman" w:hAnsi="Times New Roman" w:cs="Times New Roman"/>
          <w:color w:val="000000" w:themeColor="text1"/>
          <w:sz w:val="24"/>
          <w:szCs w:val="24"/>
        </w:rPr>
        <w:t>8.775,08</w:t>
      </w:r>
      <w:r w:rsidR="00FC460E"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€.</w:t>
      </w:r>
    </w:p>
    <w:p w14:paraId="6D845035" w14:textId="2698409C" w:rsidR="007C2D1B" w:rsidRDefault="007C2D1B" w:rsidP="00B61D5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C276134" w14:textId="69BD1755" w:rsidR="00F3314B" w:rsidRPr="001A72FC" w:rsidRDefault="00A42D64" w:rsidP="00B61D51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72FC">
        <w:rPr>
          <w:rFonts w:ascii="Times New Roman" w:hAnsi="Times New Roman" w:cs="Times New Roman"/>
          <w:b/>
          <w:bCs/>
          <w:sz w:val="24"/>
          <w:szCs w:val="24"/>
        </w:rPr>
        <w:t>Socijalna skrb</w:t>
      </w:r>
    </w:p>
    <w:p w14:paraId="5FA63B1A" w14:textId="5011C8B8" w:rsidR="00BC3EEF" w:rsidRDefault="00BC3EEF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 202</w:t>
      </w:r>
      <w:r w:rsidR="006121E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godini </w:t>
      </w:r>
      <w:r w:rsidR="003B4473">
        <w:rPr>
          <w:rFonts w:ascii="Times New Roman" w:hAnsi="Times New Roman" w:cs="Times New Roman"/>
          <w:color w:val="000000" w:themeColor="text1"/>
          <w:sz w:val="24"/>
          <w:szCs w:val="24"/>
        </w:rPr>
        <w:t>isplatili smo 1</w:t>
      </w:r>
      <w:r w:rsidR="006121E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3B44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naknada za ogrjev u iznosu od 160,00 € po korisniku, u ukupnom iznosu od 2.</w:t>
      </w:r>
      <w:r w:rsidR="006121E4">
        <w:rPr>
          <w:rFonts w:ascii="Times New Roman" w:hAnsi="Times New Roman" w:cs="Times New Roman"/>
          <w:color w:val="000000" w:themeColor="text1"/>
          <w:sz w:val="24"/>
          <w:szCs w:val="24"/>
        </w:rPr>
        <w:t>08</w:t>
      </w:r>
      <w:r w:rsidR="003B4473">
        <w:rPr>
          <w:rFonts w:ascii="Times New Roman" w:hAnsi="Times New Roman" w:cs="Times New Roman"/>
          <w:color w:val="000000" w:themeColor="text1"/>
          <w:sz w:val="24"/>
          <w:szCs w:val="24"/>
        </w:rPr>
        <w:t>0,00 €.</w:t>
      </w:r>
    </w:p>
    <w:p w14:paraId="65098C5E" w14:textId="2292FEE6" w:rsidR="00A42D64" w:rsidRPr="00FC460E" w:rsidRDefault="00A42D64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povodu Uskrsnih </w:t>
      </w:r>
      <w:r w:rsidR="00FC460E"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t>i Božićnih blagdana</w:t>
      </w:r>
      <w:r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121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svim</w:t>
      </w:r>
      <w:r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umirovljenicima </w:t>
      </w:r>
      <w:r w:rsidR="001A72FC"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t>isplaćena</w:t>
      </w:r>
      <w:r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1A72FC"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t>uskrsnica</w:t>
      </w:r>
      <w:proofErr w:type="spellEnd"/>
      <w:r w:rsidR="001A72FC"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460E"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božićnica </w:t>
      </w:r>
      <w:r w:rsidR="001A72FC"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iznosu od </w:t>
      </w:r>
      <w:r w:rsidR="00FC460E"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t>30,00 €</w:t>
      </w:r>
      <w:r w:rsidR="001A72FC"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 korisnika. </w:t>
      </w:r>
      <w:r w:rsidR="00FC460E"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A96088"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A18A8"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jednokratne potpore umirovljenicima </w:t>
      </w:r>
      <w:r w:rsidR="00A96088"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povodom Uskrsa i Božića </w:t>
      </w:r>
      <w:r w:rsidR="00DA18A8"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ukupno </w:t>
      </w:r>
      <w:r w:rsidR="00DA18A8" w:rsidRPr="00C144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isplaćeno </w:t>
      </w:r>
      <w:r w:rsidR="006121E4">
        <w:rPr>
          <w:rFonts w:ascii="Times New Roman" w:hAnsi="Times New Roman" w:cs="Times New Roman"/>
          <w:color w:val="000000" w:themeColor="text1"/>
          <w:sz w:val="24"/>
          <w:szCs w:val="24"/>
        </w:rPr>
        <w:t>43.380</w:t>
      </w:r>
      <w:r w:rsidR="00FC460E" w:rsidRPr="00C14406">
        <w:rPr>
          <w:rFonts w:ascii="Times New Roman" w:hAnsi="Times New Roman" w:cs="Times New Roman"/>
          <w:color w:val="000000" w:themeColor="text1"/>
          <w:sz w:val="24"/>
          <w:szCs w:val="24"/>
        </w:rPr>
        <w:t>,00 €</w:t>
      </w:r>
      <w:r w:rsidR="00DA18A8" w:rsidRPr="00C1440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A18A8"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44E4DD1" w14:textId="77777777" w:rsidR="00A42D64" w:rsidRPr="00A42D64" w:rsidRDefault="00A42D64" w:rsidP="00B61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E21A58" w14:textId="49511CDC" w:rsidR="00F3314B" w:rsidRDefault="001A72FC" w:rsidP="00B61D51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72FC">
        <w:rPr>
          <w:rFonts w:ascii="Times New Roman" w:hAnsi="Times New Roman" w:cs="Times New Roman"/>
          <w:b/>
          <w:bCs/>
          <w:sz w:val="24"/>
          <w:szCs w:val="24"/>
        </w:rPr>
        <w:t>Protupožarna i civilna zaštita</w:t>
      </w:r>
    </w:p>
    <w:p w14:paraId="03E5120D" w14:textId="7843DE2D" w:rsidR="00E45A41" w:rsidRDefault="00A72DDC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vatrogasnu zajednicu Općine Vinica u</w:t>
      </w:r>
      <w:r w:rsidR="007013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6121E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godine izdvojeno </w:t>
      </w:r>
      <w:r w:rsidRPr="00C14406">
        <w:rPr>
          <w:rFonts w:ascii="Times New Roman" w:hAnsi="Times New Roman" w:cs="Times New Roman"/>
          <w:sz w:val="24"/>
          <w:szCs w:val="24"/>
        </w:rPr>
        <w:t xml:space="preserve">je </w:t>
      </w:r>
      <w:r w:rsidR="006121E4">
        <w:rPr>
          <w:rFonts w:ascii="Times New Roman" w:hAnsi="Times New Roman" w:cs="Times New Roman"/>
          <w:sz w:val="24"/>
          <w:szCs w:val="24"/>
        </w:rPr>
        <w:t>51.469,17</w:t>
      </w:r>
      <w:r w:rsidR="00FC460E" w:rsidRPr="00C14406">
        <w:rPr>
          <w:rFonts w:ascii="Times New Roman" w:hAnsi="Times New Roman" w:cs="Times New Roman"/>
          <w:sz w:val="24"/>
          <w:szCs w:val="24"/>
        </w:rPr>
        <w:t xml:space="preserve"> €</w:t>
      </w:r>
      <w:r w:rsidRPr="00C14406">
        <w:rPr>
          <w:rFonts w:ascii="Times New Roman" w:hAnsi="Times New Roman" w:cs="Times New Roman"/>
          <w:sz w:val="24"/>
          <w:szCs w:val="24"/>
        </w:rPr>
        <w:t xml:space="preserve"> za redovnu</w:t>
      </w:r>
      <w:r>
        <w:rPr>
          <w:rFonts w:ascii="Times New Roman" w:hAnsi="Times New Roman" w:cs="Times New Roman"/>
          <w:sz w:val="24"/>
          <w:szCs w:val="24"/>
        </w:rPr>
        <w:t xml:space="preserve"> djelatnost zajednice. Vatrogasci obnavljaju opremu, idu na osposobljavanja, uređuju prostore i slično.</w:t>
      </w:r>
    </w:p>
    <w:p w14:paraId="7F2E02B6" w14:textId="14CF6FF4" w:rsidR="00EB032A" w:rsidRDefault="00FC460E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redovnu djelatnost </w:t>
      </w:r>
      <w:r w:rsidR="003B4473">
        <w:rPr>
          <w:rFonts w:ascii="Times New Roman" w:hAnsi="Times New Roman" w:cs="Times New Roman"/>
          <w:sz w:val="24"/>
          <w:szCs w:val="24"/>
        </w:rPr>
        <w:t xml:space="preserve">i nabavu nove opreme za potrebe </w:t>
      </w:r>
      <w:r w:rsidR="00EB032A">
        <w:rPr>
          <w:rFonts w:ascii="Times New Roman" w:hAnsi="Times New Roman" w:cs="Times New Roman"/>
          <w:sz w:val="24"/>
          <w:szCs w:val="24"/>
        </w:rPr>
        <w:t>civiln</w:t>
      </w:r>
      <w:r>
        <w:rPr>
          <w:rFonts w:ascii="Times New Roman" w:hAnsi="Times New Roman" w:cs="Times New Roman"/>
          <w:sz w:val="24"/>
          <w:szCs w:val="24"/>
        </w:rPr>
        <w:t>e</w:t>
      </w:r>
      <w:r w:rsidR="00EB032A">
        <w:rPr>
          <w:rFonts w:ascii="Times New Roman" w:hAnsi="Times New Roman" w:cs="Times New Roman"/>
          <w:sz w:val="24"/>
          <w:szCs w:val="24"/>
        </w:rPr>
        <w:t xml:space="preserve"> zaštit</w:t>
      </w:r>
      <w:r>
        <w:rPr>
          <w:rFonts w:ascii="Times New Roman" w:hAnsi="Times New Roman" w:cs="Times New Roman"/>
          <w:sz w:val="24"/>
          <w:szCs w:val="24"/>
        </w:rPr>
        <w:t>e</w:t>
      </w:r>
      <w:r w:rsidR="00EB03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izdvojeno je </w:t>
      </w:r>
      <w:r w:rsidR="006121E4">
        <w:rPr>
          <w:rFonts w:ascii="Times New Roman" w:hAnsi="Times New Roman" w:cs="Times New Roman"/>
          <w:sz w:val="24"/>
          <w:szCs w:val="24"/>
        </w:rPr>
        <w:t>70.924,00</w:t>
      </w:r>
      <w:r w:rsidRPr="00C14406">
        <w:rPr>
          <w:rFonts w:ascii="Times New Roman" w:hAnsi="Times New Roman" w:cs="Times New Roman"/>
          <w:sz w:val="24"/>
          <w:szCs w:val="24"/>
        </w:rPr>
        <w:t xml:space="preserve"> €</w:t>
      </w:r>
      <w:r w:rsidR="00EB032A" w:rsidRPr="00C14406">
        <w:rPr>
          <w:rFonts w:ascii="Times New Roman" w:hAnsi="Times New Roman" w:cs="Times New Roman"/>
          <w:sz w:val="24"/>
          <w:szCs w:val="24"/>
        </w:rPr>
        <w:t>.</w:t>
      </w:r>
      <w:r w:rsidR="00EB03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EDFFBB" w14:textId="3B4A6DDF" w:rsidR="003B4473" w:rsidRPr="00E45A41" w:rsidRDefault="003B4473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Donacije prema zakonu </w:t>
      </w:r>
      <w:r w:rsidRPr="00201740">
        <w:rPr>
          <w:rFonts w:ascii="Times New Roman" w:hAnsi="Times New Roman" w:cs="Times New Roman"/>
          <w:sz w:val="24"/>
          <w:szCs w:val="24"/>
        </w:rPr>
        <w:t xml:space="preserve">isplaćene su u iznosu od </w:t>
      </w:r>
      <w:r w:rsidR="006121E4">
        <w:rPr>
          <w:rFonts w:ascii="Times New Roman" w:hAnsi="Times New Roman" w:cs="Times New Roman"/>
          <w:sz w:val="24"/>
          <w:szCs w:val="24"/>
        </w:rPr>
        <w:t>6.554,50</w:t>
      </w:r>
      <w:r w:rsidR="00201740" w:rsidRPr="00201740">
        <w:rPr>
          <w:rFonts w:ascii="Times New Roman" w:hAnsi="Times New Roman" w:cs="Times New Roman"/>
          <w:sz w:val="24"/>
          <w:szCs w:val="24"/>
        </w:rPr>
        <w:t xml:space="preserve"> </w:t>
      </w:r>
      <w:r w:rsidRPr="00201740">
        <w:rPr>
          <w:rFonts w:ascii="Times New Roman" w:hAnsi="Times New Roman" w:cs="Times New Roman"/>
          <w:sz w:val="24"/>
          <w:szCs w:val="24"/>
        </w:rPr>
        <w:t>€. (Crveni križ, HGSS..)</w:t>
      </w:r>
    </w:p>
    <w:p w14:paraId="0EE3AE71" w14:textId="77777777" w:rsidR="006121E4" w:rsidRDefault="006121E4" w:rsidP="006121E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vjersku zajednicu na području općine je </w:t>
      </w:r>
      <w:r w:rsidRPr="00C14406">
        <w:rPr>
          <w:rFonts w:ascii="Times New Roman" w:hAnsi="Times New Roman" w:cs="Times New Roman"/>
          <w:sz w:val="24"/>
          <w:szCs w:val="24"/>
        </w:rPr>
        <w:t>izdvojeno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144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14406">
        <w:rPr>
          <w:rFonts w:ascii="Times New Roman" w:hAnsi="Times New Roman" w:cs="Times New Roman"/>
          <w:sz w:val="24"/>
          <w:szCs w:val="24"/>
        </w:rPr>
        <w:t>00,00 € za redovnu</w:t>
      </w:r>
      <w:r>
        <w:rPr>
          <w:rFonts w:ascii="Times New Roman" w:hAnsi="Times New Roman" w:cs="Times New Roman"/>
          <w:sz w:val="24"/>
          <w:szCs w:val="24"/>
        </w:rPr>
        <w:t xml:space="preserve"> djelatnost. </w:t>
      </w:r>
    </w:p>
    <w:p w14:paraId="1E6E5D56" w14:textId="77777777" w:rsidR="00E45A41" w:rsidRDefault="00E45A41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C942D0" w14:textId="3BE2BDD7" w:rsidR="001A72FC" w:rsidRPr="002D704E" w:rsidRDefault="001A72FC" w:rsidP="00B61D51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704E">
        <w:rPr>
          <w:rFonts w:ascii="Times New Roman" w:hAnsi="Times New Roman" w:cs="Times New Roman"/>
          <w:b/>
          <w:bCs/>
          <w:sz w:val="24"/>
          <w:szCs w:val="24"/>
        </w:rPr>
        <w:t>Promet i održavanje javnih prometnica</w:t>
      </w:r>
    </w:p>
    <w:p w14:paraId="117F1BED" w14:textId="77777777" w:rsidR="006121E4" w:rsidRDefault="001A72FC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D704E">
        <w:rPr>
          <w:rFonts w:ascii="Times New Roman" w:hAnsi="Times New Roman" w:cs="Times New Roman"/>
          <w:sz w:val="24"/>
          <w:szCs w:val="24"/>
        </w:rPr>
        <w:t xml:space="preserve">Kroz cijele godine održavamo prometnice na našem području. </w:t>
      </w:r>
    </w:p>
    <w:p w14:paraId="5CA0262B" w14:textId="28682FC3" w:rsidR="006121E4" w:rsidRDefault="006121E4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dionici Marčan- Vinica u 2025. godine je izgrađeni novi nogostup u suradnji s Županijskom upravom za ceste, te je Općina Vinica sufinancirala iznos od 62.997,50 €. </w:t>
      </w:r>
    </w:p>
    <w:p w14:paraId="6C4DE4E2" w14:textId="39795C89" w:rsidR="006121E4" w:rsidRDefault="006121E4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dionici ŽC 2029 postavljene su nove zebre u cilju povećanja sigurnosti na cestama, te je u tu svrhu uloženo 79.232,70 €.</w:t>
      </w:r>
    </w:p>
    <w:p w14:paraId="5E6269B1" w14:textId="545F0719" w:rsidR="001A72FC" w:rsidRDefault="001A72FC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D704E">
        <w:rPr>
          <w:rFonts w:ascii="Times New Roman" w:hAnsi="Times New Roman" w:cs="Times New Roman"/>
          <w:sz w:val="24"/>
          <w:szCs w:val="24"/>
        </w:rPr>
        <w:t xml:space="preserve">Ceste se održavaju košnjom, </w:t>
      </w:r>
      <w:r w:rsidR="003D04C0" w:rsidRPr="002D704E">
        <w:rPr>
          <w:rFonts w:ascii="Times New Roman" w:hAnsi="Times New Roman" w:cs="Times New Roman"/>
          <w:sz w:val="24"/>
          <w:szCs w:val="24"/>
        </w:rPr>
        <w:t xml:space="preserve">uređenjem </w:t>
      </w:r>
      <w:r w:rsidR="003D04C0" w:rsidRPr="002F7788">
        <w:rPr>
          <w:rFonts w:ascii="Times New Roman" w:hAnsi="Times New Roman" w:cs="Times New Roman"/>
          <w:sz w:val="24"/>
          <w:szCs w:val="24"/>
        </w:rPr>
        <w:t>nogostupa, uklanjanjem snijega</w:t>
      </w:r>
      <w:r w:rsidR="00746FAD" w:rsidRPr="002F7788">
        <w:rPr>
          <w:rFonts w:ascii="Times New Roman" w:hAnsi="Times New Roman" w:cs="Times New Roman"/>
          <w:sz w:val="24"/>
          <w:szCs w:val="24"/>
        </w:rPr>
        <w:t xml:space="preserve">, </w:t>
      </w:r>
      <w:r w:rsidR="003D04C0" w:rsidRPr="002F7788">
        <w:rPr>
          <w:rFonts w:ascii="Times New Roman" w:hAnsi="Times New Roman" w:cs="Times New Roman"/>
          <w:sz w:val="24"/>
          <w:szCs w:val="24"/>
        </w:rPr>
        <w:t>leda i slično.</w:t>
      </w:r>
      <w:r w:rsidR="00746FAD" w:rsidRPr="002F7788">
        <w:rPr>
          <w:rFonts w:ascii="Times New Roman" w:hAnsi="Times New Roman" w:cs="Times New Roman"/>
          <w:sz w:val="24"/>
          <w:szCs w:val="24"/>
        </w:rPr>
        <w:t xml:space="preserve"> Općina Vinica je u tu svrhu u 202</w:t>
      </w:r>
      <w:r w:rsidR="006121E4">
        <w:rPr>
          <w:rFonts w:ascii="Times New Roman" w:hAnsi="Times New Roman" w:cs="Times New Roman"/>
          <w:sz w:val="24"/>
          <w:szCs w:val="24"/>
        </w:rPr>
        <w:t>5</w:t>
      </w:r>
      <w:r w:rsidR="00746FAD" w:rsidRPr="002F7788">
        <w:rPr>
          <w:rFonts w:ascii="Times New Roman" w:hAnsi="Times New Roman" w:cs="Times New Roman"/>
          <w:sz w:val="24"/>
          <w:szCs w:val="24"/>
        </w:rPr>
        <w:t>. godini</w:t>
      </w:r>
      <w:r w:rsidR="00FC460E" w:rsidRPr="002F7788">
        <w:rPr>
          <w:rFonts w:ascii="Times New Roman" w:hAnsi="Times New Roman" w:cs="Times New Roman"/>
          <w:sz w:val="24"/>
          <w:szCs w:val="24"/>
        </w:rPr>
        <w:t xml:space="preserve"> izdvojila </w:t>
      </w:r>
      <w:r w:rsidR="006121E4">
        <w:rPr>
          <w:rFonts w:ascii="Times New Roman" w:hAnsi="Times New Roman" w:cs="Times New Roman"/>
          <w:sz w:val="24"/>
          <w:szCs w:val="24"/>
        </w:rPr>
        <w:t>27.831,50</w:t>
      </w:r>
      <w:r w:rsidR="00FC460E" w:rsidRPr="002F7788">
        <w:rPr>
          <w:rFonts w:ascii="Times New Roman" w:hAnsi="Times New Roman" w:cs="Times New Roman"/>
          <w:sz w:val="24"/>
          <w:szCs w:val="24"/>
        </w:rPr>
        <w:t xml:space="preserve"> €</w:t>
      </w:r>
      <w:r w:rsidR="00746FAD" w:rsidRPr="002F7788">
        <w:rPr>
          <w:rFonts w:ascii="Times New Roman" w:hAnsi="Times New Roman" w:cs="Times New Roman"/>
          <w:sz w:val="24"/>
          <w:szCs w:val="24"/>
        </w:rPr>
        <w:t>.</w:t>
      </w:r>
      <w:r w:rsidR="00746F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17C3FB" w14:textId="77777777" w:rsidR="00423A84" w:rsidRDefault="00423A84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D8256E9" w14:textId="656D2769" w:rsidR="001A72FC" w:rsidRPr="004E6BCA" w:rsidRDefault="003D04C0" w:rsidP="00B61D51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6BCA">
        <w:rPr>
          <w:rFonts w:ascii="Times New Roman" w:hAnsi="Times New Roman" w:cs="Times New Roman"/>
          <w:b/>
          <w:bCs/>
          <w:sz w:val="24"/>
          <w:szCs w:val="24"/>
        </w:rPr>
        <w:t>Uređenje naselja i stanovanje</w:t>
      </w:r>
    </w:p>
    <w:p w14:paraId="023F7B94" w14:textId="522AF000" w:rsidR="003141E3" w:rsidRDefault="003141E3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Kroz 202</w:t>
      </w:r>
      <w:r w:rsidR="006121E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godinu zaprimili smo </w:t>
      </w:r>
      <w:r w:rsidR="00EB5D3A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zahtjev</w:t>
      </w:r>
      <w:r w:rsidR="00EB5D3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 sufinanciranje energetske obnove obiteljske kuće, te je po tom zahtjevu isplaćena potpora u iznosu od </w:t>
      </w:r>
      <w:r w:rsidR="00EB5D3A">
        <w:rPr>
          <w:rFonts w:ascii="Times New Roman" w:hAnsi="Times New Roman" w:cs="Times New Roman"/>
          <w:sz w:val="24"/>
          <w:szCs w:val="24"/>
        </w:rPr>
        <w:t xml:space="preserve">1.645,37 </w:t>
      </w:r>
      <w:r>
        <w:rPr>
          <w:rFonts w:ascii="Times New Roman" w:hAnsi="Times New Roman" w:cs="Times New Roman"/>
          <w:sz w:val="24"/>
          <w:szCs w:val="24"/>
        </w:rPr>
        <w:t>€.</w:t>
      </w:r>
    </w:p>
    <w:p w14:paraId="36F35035" w14:textId="33EF2DFA" w:rsidR="00EB5D3A" w:rsidRDefault="00EB5D3A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sportskom centru izgrađeno je novo dječje igralište u vrijednosti od 52.417,50 €.</w:t>
      </w:r>
    </w:p>
    <w:p w14:paraId="2A8E3FC5" w14:textId="47E9DC65" w:rsidR="00F609C8" w:rsidRDefault="00423A84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svrhu svog komunalnog održavanja uloženo je </w:t>
      </w:r>
      <w:r w:rsidR="00EB5D3A">
        <w:rPr>
          <w:rFonts w:ascii="Times New Roman" w:hAnsi="Times New Roman" w:cs="Times New Roman"/>
          <w:sz w:val="24"/>
          <w:szCs w:val="24"/>
        </w:rPr>
        <w:t>117.087,89</w:t>
      </w:r>
      <w:r w:rsidRPr="002F7788">
        <w:rPr>
          <w:rFonts w:ascii="Times New Roman" w:hAnsi="Times New Roman" w:cs="Times New Roman"/>
          <w:sz w:val="24"/>
          <w:szCs w:val="24"/>
        </w:rPr>
        <w:t xml:space="preserve"> €</w:t>
      </w:r>
      <w:r w:rsidR="002F7788">
        <w:rPr>
          <w:rFonts w:ascii="Times New Roman" w:hAnsi="Times New Roman" w:cs="Times New Roman"/>
          <w:sz w:val="24"/>
          <w:szCs w:val="24"/>
        </w:rPr>
        <w:t xml:space="preserve">, </w:t>
      </w:r>
      <w:r w:rsidR="002F7788" w:rsidRPr="002F7788">
        <w:rPr>
          <w:rFonts w:ascii="Times New Roman" w:hAnsi="Times New Roman" w:cs="Times New Roman"/>
          <w:sz w:val="24"/>
          <w:szCs w:val="24"/>
        </w:rPr>
        <w:t>.</w:t>
      </w:r>
    </w:p>
    <w:p w14:paraId="4F2DDFE3" w14:textId="0AEC5801" w:rsidR="004E6BCA" w:rsidRDefault="004E6BCA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5A4E608" w14:textId="4A5923A7" w:rsidR="001A72FC" w:rsidRPr="004E6BCA" w:rsidRDefault="004E6BCA" w:rsidP="00B61D51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6BCA">
        <w:rPr>
          <w:rFonts w:ascii="Times New Roman" w:hAnsi="Times New Roman" w:cs="Times New Roman"/>
          <w:b/>
          <w:bCs/>
          <w:sz w:val="24"/>
          <w:szCs w:val="24"/>
        </w:rPr>
        <w:t>Provedba programa Zaželi</w:t>
      </w:r>
    </w:p>
    <w:p w14:paraId="1C4FC89B" w14:textId="235AB2D5" w:rsidR="008237B1" w:rsidRDefault="003141E3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2024. godine sklopljeni je novi ugovor s Općinom Bednjom, te su u </w:t>
      </w:r>
      <w:r w:rsidR="004E6BCA">
        <w:rPr>
          <w:rFonts w:ascii="Times New Roman" w:hAnsi="Times New Roman" w:cs="Times New Roman"/>
          <w:sz w:val="24"/>
          <w:szCs w:val="24"/>
        </w:rPr>
        <w:t xml:space="preserve">sklopu ove mjere </w:t>
      </w:r>
      <w:r w:rsidR="00EB032A">
        <w:rPr>
          <w:rFonts w:ascii="Times New Roman" w:hAnsi="Times New Roman" w:cs="Times New Roman"/>
          <w:sz w:val="24"/>
          <w:szCs w:val="24"/>
        </w:rPr>
        <w:t>zapos</w:t>
      </w:r>
      <w:r w:rsidR="00BF3638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ene 2</w:t>
      </w:r>
      <w:r w:rsidR="00BF3638">
        <w:rPr>
          <w:rFonts w:ascii="Times New Roman" w:hAnsi="Times New Roman" w:cs="Times New Roman"/>
          <w:sz w:val="24"/>
          <w:szCs w:val="24"/>
        </w:rPr>
        <w:t xml:space="preserve"> </w:t>
      </w:r>
      <w:r w:rsidR="004E6BCA">
        <w:rPr>
          <w:rFonts w:ascii="Times New Roman" w:hAnsi="Times New Roman" w:cs="Times New Roman"/>
          <w:sz w:val="24"/>
          <w:szCs w:val="24"/>
        </w:rPr>
        <w:t>žen</w:t>
      </w:r>
      <w:r w:rsidR="00BF3638">
        <w:rPr>
          <w:rFonts w:ascii="Times New Roman" w:hAnsi="Times New Roman" w:cs="Times New Roman"/>
          <w:sz w:val="24"/>
          <w:szCs w:val="24"/>
        </w:rPr>
        <w:t>e</w:t>
      </w:r>
      <w:r w:rsidR="004E6BCA">
        <w:rPr>
          <w:rFonts w:ascii="Times New Roman" w:hAnsi="Times New Roman" w:cs="Times New Roman"/>
          <w:sz w:val="24"/>
          <w:szCs w:val="24"/>
        </w:rPr>
        <w:t xml:space="preserve"> starij</w:t>
      </w:r>
      <w:r w:rsidR="00BF3638">
        <w:rPr>
          <w:rFonts w:ascii="Times New Roman" w:hAnsi="Times New Roman" w:cs="Times New Roman"/>
          <w:sz w:val="24"/>
          <w:szCs w:val="24"/>
        </w:rPr>
        <w:t>e</w:t>
      </w:r>
      <w:r w:rsidR="004E6BCA">
        <w:rPr>
          <w:rFonts w:ascii="Times New Roman" w:hAnsi="Times New Roman" w:cs="Times New Roman"/>
          <w:sz w:val="24"/>
          <w:szCs w:val="24"/>
        </w:rPr>
        <w:t xml:space="preserve"> od 50 godina koje </w:t>
      </w:r>
      <w:r w:rsidR="00BF3638">
        <w:rPr>
          <w:rFonts w:ascii="Times New Roman" w:hAnsi="Times New Roman" w:cs="Times New Roman"/>
          <w:sz w:val="24"/>
          <w:szCs w:val="24"/>
        </w:rPr>
        <w:t xml:space="preserve">se brinu o </w:t>
      </w:r>
      <w:r w:rsidR="004E6BCA">
        <w:rPr>
          <w:rFonts w:ascii="Times New Roman" w:hAnsi="Times New Roman" w:cs="Times New Roman"/>
          <w:sz w:val="24"/>
          <w:szCs w:val="24"/>
        </w:rPr>
        <w:t>starim i nemoćnim korisnicima.</w:t>
      </w:r>
      <w:r w:rsidR="00BF3638">
        <w:rPr>
          <w:rFonts w:ascii="Times New Roman" w:hAnsi="Times New Roman" w:cs="Times New Roman"/>
          <w:sz w:val="24"/>
          <w:szCs w:val="24"/>
        </w:rPr>
        <w:t xml:space="preserve"> Ukupno </w:t>
      </w:r>
      <w:r w:rsidR="00BF3638" w:rsidRPr="00373551">
        <w:rPr>
          <w:rFonts w:ascii="Times New Roman" w:hAnsi="Times New Roman" w:cs="Times New Roman"/>
          <w:sz w:val="24"/>
          <w:szCs w:val="24"/>
        </w:rPr>
        <w:t>imaju 1</w:t>
      </w:r>
      <w:r w:rsidR="00373551" w:rsidRPr="00373551">
        <w:rPr>
          <w:rFonts w:ascii="Times New Roman" w:hAnsi="Times New Roman" w:cs="Times New Roman"/>
          <w:sz w:val="24"/>
          <w:szCs w:val="24"/>
        </w:rPr>
        <w:t>2</w:t>
      </w:r>
      <w:r w:rsidR="00BF3638">
        <w:rPr>
          <w:rFonts w:ascii="Times New Roman" w:hAnsi="Times New Roman" w:cs="Times New Roman"/>
          <w:sz w:val="24"/>
          <w:szCs w:val="24"/>
        </w:rPr>
        <w:t xml:space="preserve"> korisnika. Ukupno financirani iznos za projekt Zaželi u 202</w:t>
      </w:r>
      <w:r w:rsidR="00EB5D3A">
        <w:rPr>
          <w:rFonts w:ascii="Times New Roman" w:hAnsi="Times New Roman" w:cs="Times New Roman"/>
          <w:sz w:val="24"/>
          <w:szCs w:val="24"/>
        </w:rPr>
        <w:t>5</w:t>
      </w:r>
      <w:r w:rsidR="00BF3638">
        <w:rPr>
          <w:rFonts w:ascii="Times New Roman" w:hAnsi="Times New Roman" w:cs="Times New Roman"/>
          <w:sz w:val="24"/>
          <w:szCs w:val="24"/>
        </w:rPr>
        <w:t xml:space="preserve">. godine je </w:t>
      </w:r>
      <w:r w:rsidR="00EB5D3A">
        <w:rPr>
          <w:rFonts w:ascii="Times New Roman" w:hAnsi="Times New Roman" w:cs="Times New Roman"/>
          <w:sz w:val="24"/>
          <w:szCs w:val="24"/>
        </w:rPr>
        <w:t>30.346,60</w:t>
      </w:r>
      <w:r w:rsidR="00423A84">
        <w:rPr>
          <w:rFonts w:ascii="Times New Roman" w:hAnsi="Times New Roman" w:cs="Times New Roman"/>
          <w:sz w:val="24"/>
          <w:szCs w:val="24"/>
        </w:rPr>
        <w:t xml:space="preserve"> €</w:t>
      </w:r>
      <w:r w:rsidR="00BF3638">
        <w:rPr>
          <w:rFonts w:ascii="Times New Roman" w:hAnsi="Times New Roman" w:cs="Times New Roman"/>
          <w:sz w:val="24"/>
          <w:szCs w:val="24"/>
        </w:rPr>
        <w:t xml:space="preserve">. Projekt </w:t>
      </w:r>
      <w:r w:rsidR="0045176B">
        <w:rPr>
          <w:rFonts w:ascii="Times New Roman" w:hAnsi="Times New Roman" w:cs="Times New Roman"/>
          <w:sz w:val="24"/>
          <w:szCs w:val="24"/>
        </w:rPr>
        <w:t>se p</w:t>
      </w:r>
      <w:r w:rsidR="00BF3638">
        <w:rPr>
          <w:rFonts w:ascii="Times New Roman" w:hAnsi="Times New Roman" w:cs="Times New Roman"/>
          <w:sz w:val="24"/>
          <w:szCs w:val="24"/>
        </w:rPr>
        <w:t>rovodi</w:t>
      </w:r>
      <w:r w:rsidR="00423A84">
        <w:rPr>
          <w:rFonts w:ascii="Times New Roman" w:hAnsi="Times New Roman" w:cs="Times New Roman"/>
          <w:sz w:val="24"/>
          <w:szCs w:val="24"/>
        </w:rPr>
        <w:t>o</w:t>
      </w:r>
      <w:r w:rsidR="00BF3638">
        <w:rPr>
          <w:rFonts w:ascii="Times New Roman" w:hAnsi="Times New Roman" w:cs="Times New Roman"/>
          <w:sz w:val="24"/>
          <w:szCs w:val="24"/>
        </w:rPr>
        <w:t xml:space="preserve"> do 202</w:t>
      </w:r>
      <w:r w:rsidR="00373551">
        <w:rPr>
          <w:rFonts w:ascii="Times New Roman" w:hAnsi="Times New Roman" w:cs="Times New Roman"/>
          <w:sz w:val="24"/>
          <w:szCs w:val="24"/>
        </w:rPr>
        <w:t>7</w:t>
      </w:r>
      <w:r w:rsidR="00BF3638">
        <w:rPr>
          <w:rFonts w:ascii="Times New Roman" w:hAnsi="Times New Roman" w:cs="Times New Roman"/>
          <w:sz w:val="24"/>
          <w:szCs w:val="24"/>
        </w:rPr>
        <w:t>. godine.</w:t>
      </w:r>
    </w:p>
    <w:p w14:paraId="26E3DC80" w14:textId="0E8EF0D2" w:rsidR="00F609C8" w:rsidRDefault="00F609C8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04F0310" w14:textId="77777777" w:rsidR="00EB032A" w:rsidRDefault="00EB032A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6C01452" w14:textId="77777777" w:rsidR="00B61D51" w:rsidRDefault="00B61D51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13E1483" w14:textId="77777777" w:rsidR="00B61D51" w:rsidRDefault="00B61D51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279F2F6" w14:textId="77777777" w:rsidR="00B61D51" w:rsidRDefault="00B61D51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444451A" w14:textId="77777777" w:rsidR="00B61D51" w:rsidRDefault="00B61D51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3F64186" w14:textId="77777777" w:rsidR="00B61D51" w:rsidRDefault="00B61D51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0A49DA7" w14:textId="77777777" w:rsidR="00EB5D3A" w:rsidRDefault="00EB5D3A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481AAD1" w14:textId="77777777" w:rsidR="00B61D51" w:rsidRDefault="00B61D51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E7BBCD5" w14:textId="77777777" w:rsidR="00B61D51" w:rsidRDefault="00B61D51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895908A" w14:textId="77777777" w:rsidR="00B61D51" w:rsidRDefault="00B61D51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8E1525B" w14:textId="081DB064" w:rsidR="00AA280A" w:rsidRPr="004E6BCA" w:rsidRDefault="00AA280A" w:rsidP="00B61D51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E6BCA">
        <w:rPr>
          <w:rFonts w:ascii="Times New Roman" w:hAnsi="Times New Roman" w:cs="Times New Roman"/>
          <w:b/>
          <w:bCs/>
          <w:sz w:val="32"/>
          <w:szCs w:val="32"/>
        </w:rPr>
        <w:lastRenderedPageBreak/>
        <w:t>Doprinos ostvarenju ciljeva javnih politika</w:t>
      </w:r>
    </w:p>
    <w:p w14:paraId="7604B096" w14:textId="618DEBB3" w:rsidR="00AA280A" w:rsidRPr="00AA280A" w:rsidRDefault="00AA280A" w:rsidP="00B61D51">
      <w:pPr>
        <w:spacing w:after="0" w:line="240" w:lineRule="auto"/>
        <w:rPr>
          <w:rFonts w:ascii="Times New Roman" w:hAnsi="Times New Roman" w:cs="Times New Roman"/>
        </w:rPr>
      </w:pPr>
    </w:p>
    <w:p w14:paraId="1C982831" w14:textId="227609D5" w:rsidR="00AA280A" w:rsidRPr="003D315F" w:rsidRDefault="009F755D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D315F">
        <w:rPr>
          <w:rFonts w:ascii="Times New Roman" w:hAnsi="Times New Roman" w:cs="Times New Roman"/>
          <w:sz w:val="24"/>
          <w:szCs w:val="24"/>
        </w:rPr>
        <w:t xml:space="preserve">U tabličnom Izvješću o provedbi provedbenog programa je vidljivo koja mjera i aktivnosti pridonose provedbi strateških ciljeva Nacionalne razvojne strategije Republike Hrvatske za razdoblje do 2030. godine (u stupcu „Naziv cilja hijerarhijski nadređenog akta strateškog planiranja“).  </w:t>
      </w:r>
    </w:p>
    <w:p w14:paraId="7F4791FB" w14:textId="77777777" w:rsidR="00423A84" w:rsidRPr="003D315F" w:rsidRDefault="00423A84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D315F">
        <w:rPr>
          <w:rFonts w:ascii="Times New Roman" w:hAnsi="Times New Roman" w:cs="Times New Roman"/>
          <w:sz w:val="24"/>
          <w:szCs w:val="24"/>
        </w:rPr>
        <w:t>P</w:t>
      </w:r>
      <w:r w:rsidR="00E54A7E" w:rsidRPr="003D315F">
        <w:rPr>
          <w:rFonts w:ascii="Times New Roman" w:hAnsi="Times New Roman" w:cs="Times New Roman"/>
          <w:sz w:val="24"/>
          <w:szCs w:val="24"/>
        </w:rPr>
        <w:t>od strateški</w:t>
      </w:r>
      <w:r w:rsidRPr="003D315F">
        <w:rPr>
          <w:rFonts w:ascii="Times New Roman" w:hAnsi="Times New Roman" w:cs="Times New Roman"/>
          <w:sz w:val="24"/>
          <w:szCs w:val="24"/>
        </w:rPr>
        <w:t>m</w:t>
      </w:r>
      <w:r w:rsidR="00E54A7E" w:rsidRPr="003D315F">
        <w:rPr>
          <w:rFonts w:ascii="Times New Roman" w:hAnsi="Times New Roman" w:cs="Times New Roman"/>
          <w:sz w:val="24"/>
          <w:szCs w:val="24"/>
        </w:rPr>
        <w:t xml:space="preserve"> cilj</w:t>
      </w:r>
      <w:r w:rsidRPr="003D315F">
        <w:rPr>
          <w:rFonts w:ascii="Times New Roman" w:hAnsi="Times New Roman" w:cs="Times New Roman"/>
          <w:sz w:val="24"/>
          <w:szCs w:val="24"/>
        </w:rPr>
        <w:t>em „6. Demografska revitalizacija i bolji položaj obitelji“</w:t>
      </w:r>
      <w:r w:rsidR="00E54A7E" w:rsidRPr="003D315F">
        <w:rPr>
          <w:rFonts w:ascii="Times New Roman" w:hAnsi="Times New Roman" w:cs="Times New Roman"/>
          <w:sz w:val="24"/>
          <w:szCs w:val="24"/>
        </w:rPr>
        <w:t xml:space="preserve"> pripada mjera Demografske revitalizacije, gdje </w:t>
      </w:r>
      <w:r w:rsidRPr="003D315F">
        <w:rPr>
          <w:rFonts w:ascii="Times New Roman" w:hAnsi="Times New Roman" w:cs="Times New Roman"/>
          <w:sz w:val="24"/>
          <w:szCs w:val="24"/>
        </w:rPr>
        <w:t xml:space="preserve">je </w:t>
      </w:r>
      <w:r w:rsidR="00E54A7E" w:rsidRPr="003D315F">
        <w:rPr>
          <w:rFonts w:ascii="Times New Roman" w:hAnsi="Times New Roman" w:cs="Times New Roman"/>
          <w:sz w:val="24"/>
          <w:szCs w:val="24"/>
        </w:rPr>
        <w:t xml:space="preserve">posebno važna aktivnost isplate Jednokratne naknade za novorođenče, koje su među najvećima u našem kraju pa tako za prvo dijete iznosi </w:t>
      </w:r>
      <w:r w:rsidRPr="003D315F">
        <w:rPr>
          <w:rFonts w:ascii="Times New Roman" w:hAnsi="Times New Roman" w:cs="Times New Roman"/>
          <w:sz w:val="24"/>
          <w:szCs w:val="24"/>
        </w:rPr>
        <w:t>663,61 €</w:t>
      </w:r>
      <w:r w:rsidR="00E54A7E" w:rsidRPr="003D315F">
        <w:rPr>
          <w:rFonts w:ascii="Times New Roman" w:hAnsi="Times New Roman" w:cs="Times New Roman"/>
          <w:sz w:val="24"/>
          <w:szCs w:val="24"/>
        </w:rPr>
        <w:t xml:space="preserve">, a za svako daljnje dijete </w:t>
      </w:r>
      <w:r w:rsidRPr="003D315F">
        <w:rPr>
          <w:rFonts w:ascii="Times New Roman" w:hAnsi="Times New Roman" w:cs="Times New Roman"/>
          <w:sz w:val="24"/>
          <w:szCs w:val="24"/>
        </w:rPr>
        <w:t>132,72 €</w:t>
      </w:r>
      <w:r w:rsidR="00E54A7E" w:rsidRPr="003D315F">
        <w:rPr>
          <w:rFonts w:ascii="Times New Roman" w:hAnsi="Times New Roman" w:cs="Times New Roman"/>
          <w:sz w:val="24"/>
          <w:szCs w:val="24"/>
        </w:rPr>
        <w:t xml:space="preserve"> više</w:t>
      </w:r>
      <w:r w:rsidRPr="003D315F">
        <w:rPr>
          <w:rFonts w:ascii="Times New Roman" w:hAnsi="Times New Roman" w:cs="Times New Roman"/>
          <w:sz w:val="24"/>
          <w:szCs w:val="24"/>
        </w:rPr>
        <w:t>.</w:t>
      </w:r>
    </w:p>
    <w:p w14:paraId="2013BDFA" w14:textId="619EA52B" w:rsidR="00E54A7E" w:rsidRPr="003D315F" w:rsidRDefault="00E54A7E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D315F">
        <w:rPr>
          <w:rFonts w:ascii="Times New Roman" w:hAnsi="Times New Roman" w:cs="Times New Roman"/>
          <w:sz w:val="24"/>
          <w:szCs w:val="24"/>
        </w:rPr>
        <w:t>Tijekom 202</w:t>
      </w:r>
      <w:r w:rsidR="00EB5D3A">
        <w:rPr>
          <w:rFonts w:ascii="Times New Roman" w:hAnsi="Times New Roman" w:cs="Times New Roman"/>
          <w:sz w:val="24"/>
          <w:szCs w:val="24"/>
        </w:rPr>
        <w:t>5</w:t>
      </w:r>
      <w:r w:rsidRPr="003D315F">
        <w:rPr>
          <w:rFonts w:ascii="Times New Roman" w:hAnsi="Times New Roman" w:cs="Times New Roman"/>
          <w:sz w:val="24"/>
          <w:szCs w:val="24"/>
        </w:rPr>
        <w:t xml:space="preserve">. godine dosta sredstava je ulagalo u sportske aktivnosti s ciljem pokretanja mladog stanovništva i sprječavanja pretilosti. Ta mjera pridonosi strateškom cilju 5.: Zdrav, aktivan i kvalitetan život, te prioritetnom području javnih politika br.2.: Zdravlje, zdrave prehrambene navike i aktivni život kroz sport. </w:t>
      </w:r>
    </w:p>
    <w:p w14:paraId="2563E67B" w14:textId="344D5188" w:rsidR="00E54A7E" w:rsidRPr="003D315F" w:rsidRDefault="00E54A7E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D315F">
        <w:rPr>
          <w:rFonts w:ascii="Times New Roman" w:hAnsi="Times New Roman" w:cs="Times New Roman"/>
          <w:sz w:val="24"/>
          <w:szCs w:val="24"/>
        </w:rPr>
        <w:t>Bitna stvar koja je uvedena u Općini Vinica je učitelj na neodređeno vrijeme u produženom boravku, što pridonosi strateškom cilju broj 2.: Obrazovani i zaposleni ljudi</w:t>
      </w:r>
      <w:r w:rsidR="00B56044" w:rsidRPr="003D315F">
        <w:rPr>
          <w:rFonts w:ascii="Times New Roman" w:hAnsi="Times New Roman" w:cs="Times New Roman"/>
          <w:sz w:val="24"/>
          <w:szCs w:val="24"/>
        </w:rPr>
        <w:t xml:space="preserve">. Pod isti cilj pripada i mjera stipendiranja učenika srednjih škola i studenata. Ta mjera pripada pod Prioritetno područja javnih politika broj 3. Unaprjeđenje visokog obrazovanja. </w:t>
      </w:r>
    </w:p>
    <w:p w14:paraId="7D2221BA" w14:textId="47C6A94C" w:rsidR="002B04C8" w:rsidRPr="003D315F" w:rsidRDefault="002B04C8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D315F">
        <w:rPr>
          <w:rFonts w:ascii="Times New Roman" w:hAnsi="Times New Roman" w:cs="Times New Roman"/>
          <w:sz w:val="24"/>
          <w:szCs w:val="24"/>
        </w:rPr>
        <w:t xml:space="preserve">U Osnovnoj školi Vinica uveli smo dodatni 3 sat Tjelesne i zdravstvene kulture. Te </w:t>
      </w:r>
      <w:r w:rsidR="00B61D51" w:rsidRPr="003D315F">
        <w:rPr>
          <w:rFonts w:ascii="Times New Roman" w:hAnsi="Times New Roman" w:cs="Times New Roman"/>
          <w:sz w:val="24"/>
          <w:szCs w:val="24"/>
        </w:rPr>
        <w:t>je omogućeno djeci s područja Općine Vinica dodatno besplatno pohađanje rekreativnih aktivnosti koje će se provoditi u Općini Vinica tijekom školske godine 202</w:t>
      </w:r>
      <w:r w:rsidR="00EB5D3A">
        <w:rPr>
          <w:rFonts w:ascii="Times New Roman" w:hAnsi="Times New Roman" w:cs="Times New Roman"/>
          <w:sz w:val="24"/>
          <w:szCs w:val="24"/>
        </w:rPr>
        <w:t>5</w:t>
      </w:r>
      <w:r w:rsidR="00B61D51" w:rsidRPr="003D315F">
        <w:rPr>
          <w:rFonts w:ascii="Times New Roman" w:hAnsi="Times New Roman" w:cs="Times New Roman"/>
          <w:sz w:val="24"/>
          <w:szCs w:val="24"/>
        </w:rPr>
        <w:t>/202</w:t>
      </w:r>
      <w:r w:rsidR="00EB5D3A">
        <w:rPr>
          <w:rFonts w:ascii="Times New Roman" w:hAnsi="Times New Roman" w:cs="Times New Roman"/>
          <w:sz w:val="24"/>
          <w:szCs w:val="24"/>
        </w:rPr>
        <w:t>6</w:t>
      </w:r>
      <w:r w:rsidR="00B61D51" w:rsidRPr="003D315F">
        <w:rPr>
          <w:rFonts w:ascii="Times New Roman" w:hAnsi="Times New Roman" w:cs="Times New Roman"/>
          <w:sz w:val="24"/>
          <w:szCs w:val="24"/>
        </w:rPr>
        <w:t xml:space="preserve"> za djecu predškolske dobi te djecu od 1. do 4. razreda osnovne škole.</w:t>
      </w:r>
    </w:p>
    <w:p w14:paraId="7626C125" w14:textId="75B69304" w:rsidR="00B61D51" w:rsidRDefault="00B61D51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D315F">
        <w:rPr>
          <w:rFonts w:ascii="Times New Roman" w:hAnsi="Times New Roman" w:cs="Times New Roman"/>
          <w:sz w:val="24"/>
          <w:szCs w:val="24"/>
        </w:rPr>
        <w:t>Općina Vinica sufinancira boravak djeteta u vrtiću sa 70 % iznosa ekonomske cijene, što znači da roditelj sufinancira iznos od 30 %.</w:t>
      </w:r>
    </w:p>
    <w:p w14:paraId="2835AD66" w14:textId="77777777" w:rsidR="00EB5D3A" w:rsidRPr="00E54A7E" w:rsidRDefault="00EB5D3A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5707302" w14:textId="77777777" w:rsidR="007C5349" w:rsidRDefault="007C5349" w:rsidP="00B61D51">
      <w:pPr>
        <w:spacing w:after="0" w:line="240" w:lineRule="auto"/>
        <w:rPr>
          <w:rFonts w:ascii="Times New Roman" w:hAnsi="Times New Roman" w:cs="Times New Roman"/>
        </w:rPr>
      </w:pPr>
    </w:p>
    <w:p w14:paraId="352CB04C" w14:textId="77777777" w:rsidR="003D315F" w:rsidRDefault="003D315F" w:rsidP="00B61D51">
      <w:pPr>
        <w:spacing w:after="0" w:line="240" w:lineRule="auto"/>
        <w:rPr>
          <w:rFonts w:ascii="Times New Roman" w:hAnsi="Times New Roman" w:cs="Times New Roman"/>
        </w:rPr>
      </w:pPr>
    </w:p>
    <w:p w14:paraId="65F8CEEB" w14:textId="72CECAD5" w:rsidR="007C5349" w:rsidRPr="00346B8D" w:rsidRDefault="007C5349" w:rsidP="00B61D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46B8D">
        <w:rPr>
          <w:rFonts w:ascii="Times New Roman" w:hAnsi="Times New Roman" w:cs="Times New Roman"/>
          <w:sz w:val="24"/>
          <w:szCs w:val="24"/>
        </w:rPr>
        <w:tab/>
      </w:r>
      <w:r w:rsidRPr="00346B8D">
        <w:rPr>
          <w:rFonts w:ascii="Times New Roman" w:hAnsi="Times New Roman" w:cs="Times New Roman"/>
          <w:sz w:val="24"/>
          <w:szCs w:val="24"/>
        </w:rPr>
        <w:tab/>
      </w:r>
      <w:r w:rsidRPr="00346B8D">
        <w:rPr>
          <w:rFonts w:ascii="Times New Roman" w:hAnsi="Times New Roman" w:cs="Times New Roman"/>
          <w:sz w:val="24"/>
          <w:szCs w:val="24"/>
        </w:rPr>
        <w:tab/>
      </w:r>
      <w:r w:rsidRPr="00346B8D">
        <w:rPr>
          <w:rFonts w:ascii="Times New Roman" w:hAnsi="Times New Roman" w:cs="Times New Roman"/>
          <w:sz w:val="24"/>
          <w:szCs w:val="24"/>
        </w:rPr>
        <w:tab/>
      </w:r>
      <w:r w:rsidRPr="00346B8D">
        <w:rPr>
          <w:rFonts w:ascii="Times New Roman" w:hAnsi="Times New Roman" w:cs="Times New Roman"/>
          <w:sz w:val="24"/>
          <w:szCs w:val="24"/>
        </w:rPr>
        <w:tab/>
      </w:r>
      <w:r w:rsidRPr="00346B8D">
        <w:rPr>
          <w:rFonts w:ascii="Times New Roman" w:hAnsi="Times New Roman" w:cs="Times New Roman"/>
          <w:sz w:val="24"/>
          <w:szCs w:val="24"/>
        </w:rPr>
        <w:tab/>
      </w:r>
      <w:r w:rsidR="003141E3">
        <w:rPr>
          <w:rFonts w:ascii="Times New Roman" w:hAnsi="Times New Roman" w:cs="Times New Roman"/>
          <w:sz w:val="24"/>
          <w:szCs w:val="24"/>
        </w:rPr>
        <w:t xml:space="preserve">OPĆINSKI </w:t>
      </w:r>
      <w:r w:rsidRPr="00346B8D">
        <w:rPr>
          <w:rFonts w:ascii="Times New Roman" w:hAnsi="Times New Roman" w:cs="Times New Roman"/>
          <w:sz w:val="24"/>
          <w:szCs w:val="24"/>
        </w:rPr>
        <w:t>NAČELNIK OPĆINE VINICA</w:t>
      </w:r>
    </w:p>
    <w:p w14:paraId="1526FA3F" w14:textId="02483037" w:rsidR="007C5349" w:rsidRPr="00346B8D" w:rsidRDefault="007C5349" w:rsidP="00B61D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46B8D">
        <w:rPr>
          <w:rFonts w:ascii="Times New Roman" w:hAnsi="Times New Roman" w:cs="Times New Roman"/>
          <w:sz w:val="24"/>
          <w:szCs w:val="24"/>
        </w:rPr>
        <w:tab/>
      </w:r>
      <w:r w:rsidRPr="00346B8D">
        <w:rPr>
          <w:rFonts w:ascii="Times New Roman" w:hAnsi="Times New Roman" w:cs="Times New Roman"/>
          <w:sz w:val="24"/>
          <w:szCs w:val="24"/>
        </w:rPr>
        <w:tab/>
      </w:r>
      <w:r w:rsidRPr="00346B8D">
        <w:rPr>
          <w:rFonts w:ascii="Times New Roman" w:hAnsi="Times New Roman" w:cs="Times New Roman"/>
          <w:sz w:val="24"/>
          <w:szCs w:val="24"/>
        </w:rPr>
        <w:tab/>
      </w:r>
      <w:r w:rsidRPr="00346B8D">
        <w:rPr>
          <w:rFonts w:ascii="Times New Roman" w:hAnsi="Times New Roman" w:cs="Times New Roman"/>
          <w:sz w:val="24"/>
          <w:szCs w:val="24"/>
        </w:rPr>
        <w:tab/>
      </w:r>
      <w:r w:rsidRPr="00346B8D">
        <w:rPr>
          <w:rFonts w:ascii="Times New Roman" w:hAnsi="Times New Roman" w:cs="Times New Roman"/>
          <w:sz w:val="24"/>
          <w:szCs w:val="24"/>
        </w:rPr>
        <w:tab/>
      </w:r>
      <w:r w:rsidRPr="00346B8D">
        <w:rPr>
          <w:rFonts w:ascii="Times New Roman" w:hAnsi="Times New Roman" w:cs="Times New Roman"/>
          <w:sz w:val="24"/>
          <w:szCs w:val="24"/>
        </w:rPr>
        <w:tab/>
      </w:r>
      <w:r w:rsidRPr="00346B8D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6B8D">
        <w:rPr>
          <w:rFonts w:ascii="Times New Roman" w:hAnsi="Times New Roman" w:cs="Times New Roman"/>
          <w:sz w:val="24"/>
          <w:szCs w:val="24"/>
        </w:rPr>
        <w:t>dr. sc. Branimir Štimec, prof.</w:t>
      </w:r>
    </w:p>
    <w:p w14:paraId="135AF371" w14:textId="77777777" w:rsidR="007C5349" w:rsidRDefault="007C5349" w:rsidP="00B61D51">
      <w:pPr>
        <w:spacing w:after="0" w:line="240" w:lineRule="auto"/>
        <w:rPr>
          <w:rFonts w:ascii="Times New Roman" w:hAnsi="Times New Roman" w:cs="Times New Roman"/>
        </w:rPr>
      </w:pPr>
    </w:p>
    <w:p w14:paraId="2752FC07" w14:textId="77777777" w:rsidR="007C5349" w:rsidRPr="00AA280A" w:rsidRDefault="007C5349" w:rsidP="00B61D51">
      <w:pPr>
        <w:spacing w:after="0" w:line="240" w:lineRule="auto"/>
        <w:rPr>
          <w:rFonts w:ascii="Times New Roman" w:hAnsi="Times New Roman" w:cs="Times New Roman"/>
        </w:rPr>
      </w:pPr>
    </w:p>
    <w:sectPr w:rsidR="007C5349" w:rsidRPr="00AA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40AE4"/>
    <w:multiLevelType w:val="hybridMultilevel"/>
    <w:tmpl w:val="35A43E9A"/>
    <w:lvl w:ilvl="0" w:tplc="F5EC2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C6482"/>
    <w:multiLevelType w:val="hybridMultilevel"/>
    <w:tmpl w:val="A408701C"/>
    <w:lvl w:ilvl="0" w:tplc="C1D233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5966">
    <w:abstractNumId w:val="1"/>
  </w:num>
  <w:num w:numId="2" w16cid:durableId="1897154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DC6"/>
    <w:rsid w:val="00004A18"/>
    <w:rsid w:val="0002796E"/>
    <w:rsid w:val="0004040F"/>
    <w:rsid w:val="000412D9"/>
    <w:rsid w:val="000A512E"/>
    <w:rsid w:val="000D0FAE"/>
    <w:rsid w:val="00175C32"/>
    <w:rsid w:val="001A72FC"/>
    <w:rsid w:val="001B358C"/>
    <w:rsid w:val="001E4A35"/>
    <w:rsid w:val="00201740"/>
    <w:rsid w:val="00215227"/>
    <w:rsid w:val="00247357"/>
    <w:rsid w:val="002579CF"/>
    <w:rsid w:val="002629FE"/>
    <w:rsid w:val="00284771"/>
    <w:rsid w:val="002B04C8"/>
    <w:rsid w:val="002D704E"/>
    <w:rsid w:val="002E0475"/>
    <w:rsid w:val="002F6E0F"/>
    <w:rsid w:val="002F7788"/>
    <w:rsid w:val="00305C89"/>
    <w:rsid w:val="00310EFF"/>
    <w:rsid w:val="003141E3"/>
    <w:rsid w:val="0033225F"/>
    <w:rsid w:val="00362BDB"/>
    <w:rsid w:val="00367967"/>
    <w:rsid w:val="00373551"/>
    <w:rsid w:val="003A5EA3"/>
    <w:rsid w:val="003B4473"/>
    <w:rsid w:val="003D04C0"/>
    <w:rsid w:val="003D315F"/>
    <w:rsid w:val="00423A84"/>
    <w:rsid w:val="0042428B"/>
    <w:rsid w:val="0045176B"/>
    <w:rsid w:val="0045728C"/>
    <w:rsid w:val="00487763"/>
    <w:rsid w:val="004A1F35"/>
    <w:rsid w:val="004D39D2"/>
    <w:rsid w:val="004E6BCA"/>
    <w:rsid w:val="00534707"/>
    <w:rsid w:val="00543799"/>
    <w:rsid w:val="006121E4"/>
    <w:rsid w:val="00632AA1"/>
    <w:rsid w:val="00677DC6"/>
    <w:rsid w:val="006A2B92"/>
    <w:rsid w:val="006B4BEA"/>
    <w:rsid w:val="006B6765"/>
    <w:rsid w:val="006E48D0"/>
    <w:rsid w:val="00701307"/>
    <w:rsid w:val="00746FAD"/>
    <w:rsid w:val="007A719B"/>
    <w:rsid w:val="007C2D1B"/>
    <w:rsid w:val="007C5349"/>
    <w:rsid w:val="008237B1"/>
    <w:rsid w:val="00832EB5"/>
    <w:rsid w:val="008812C2"/>
    <w:rsid w:val="00894627"/>
    <w:rsid w:val="008A5D0E"/>
    <w:rsid w:val="008C7726"/>
    <w:rsid w:val="00997AF8"/>
    <w:rsid w:val="009D27BF"/>
    <w:rsid w:val="009F755D"/>
    <w:rsid w:val="00A22434"/>
    <w:rsid w:val="00A37AD4"/>
    <w:rsid w:val="00A402B1"/>
    <w:rsid w:val="00A42D64"/>
    <w:rsid w:val="00A46B4E"/>
    <w:rsid w:val="00A64FA7"/>
    <w:rsid w:val="00A72DDC"/>
    <w:rsid w:val="00A943F1"/>
    <w:rsid w:val="00A96088"/>
    <w:rsid w:val="00AA02D7"/>
    <w:rsid w:val="00AA280A"/>
    <w:rsid w:val="00AC01DD"/>
    <w:rsid w:val="00AD38D6"/>
    <w:rsid w:val="00AE2292"/>
    <w:rsid w:val="00B16ECC"/>
    <w:rsid w:val="00B40B36"/>
    <w:rsid w:val="00B506B8"/>
    <w:rsid w:val="00B56044"/>
    <w:rsid w:val="00B61D51"/>
    <w:rsid w:val="00B725A0"/>
    <w:rsid w:val="00B96F55"/>
    <w:rsid w:val="00BC3EEF"/>
    <w:rsid w:val="00BF190D"/>
    <w:rsid w:val="00BF3638"/>
    <w:rsid w:val="00C14406"/>
    <w:rsid w:val="00CD61CD"/>
    <w:rsid w:val="00CE6BEE"/>
    <w:rsid w:val="00D62EBD"/>
    <w:rsid w:val="00DA18A8"/>
    <w:rsid w:val="00DD36D1"/>
    <w:rsid w:val="00E01FF9"/>
    <w:rsid w:val="00E03FEA"/>
    <w:rsid w:val="00E04B61"/>
    <w:rsid w:val="00E056F5"/>
    <w:rsid w:val="00E2572C"/>
    <w:rsid w:val="00E45A41"/>
    <w:rsid w:val="00E54A7E"/>
    <w:rsid w:val="00E90E6F"/>
    <w:rsid w:val="00EA2861"/>
    <w:rsid w:val="00EB032A"/>
    <w:rsid w:val="00EB5D3A"/>
    <w:rsid w:val="00F3314B"/>
    <w:rsid w:val="00F609C8"/>
    <w:rsid w:val="00FC460E"/>
    <w:rsid w:val="00FE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94AB0"/>
  <w15:docId w15:val="{32D7364B-D4F8-44E7-BFBD-D0CCEA63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AA28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AA280A"/>
    <w:rPr>
      <w:rFonts w:ascii="Times New Roman" w:eastAsia="Times New Roman" w:hAnsi="Times New Roman" w:cs="Times New Roman"/>
      <w:sz w:val="24"/>
      <w:szCs w:val="24"/>
    </w:rPr>
  </w:style>
  <w:style w:type="paragraph" w:styleId="Naslov">
    <w:name w:val="Title"/>
    <w:basedOn w:val="Normal"/>
    <w:link w:val="NaslovChar"/>
    <w:uiPriority w:val="1"/>
    <w:qFormat/>
    <w:rsid w:val="00AA280A"/>
    <w:pPr>
      <w:widowControl w:val="0"/>
      <w:autoSpaceDE w:val="0"/>
      <w:autoSpaceDN w:val="0"/>
      <w:spacing w:before="101" w:after="0" w:line="240" w:lineRule="auto"/>
      <w:ind w:left="335"/>
    </w:pPr>
    <w:rPr>
      <w:rFonts w:ascii="Times New Roman" w:eastAsia="Calibri Light" w:hAnsi="Times New Roman" w:cs="Calibri Light"/>
      <w:b/>
      <w:sz w:val="36"/>
      <w:szCs w:val="56"/>
    </w:rPr>
  </w:style>
  <w:style w:type="character" w:customStyle="1" w:styleId="NaslovChar">
    <w:name w:val="Naslov Char"/>
    <w:basedOn w:val="Zadanifontodlomka"/>
    <w:link w:val="Naslov"/>
    <w:uiPriority w:val="1"/>
    <w:rsid w:val="00AA280A"/>
    <w:rPr>
      <w:rFonts w:ascii="Times New Roman" w:eastAsia="Calibri Light" w:hAnsi="Times New Roman" w:cs="Calibri Light"/>
      <w:b/>
      <w:sz w:val="36"/>
      <w:szCs w:val="56"/>
    </w:rPr>
  </w:style>
  <w:style w:type="paragraph" w:styleId="Odlomakpopisa">
    <w:name w:val="List Paragraph"/>
    <w:basedOn w:val="Normal"/>
    <w:uiPriority w:val="34"/>
    <w:qFormat/>
    <w:rsid w:val="00AA280A"/>
    <w:pPr>
      <w:ind w:left="720"/>
      <w:contextualSpacing/>
    </w:pPr>
  </w:style>
  <w:style w:type="paragraph" w:styleId="Bezproreda">
    <w:name w:val="No Spacing"/>
    <w:uiPriority w:val="1"/>
    <w:qFormat/>
    <w:rsid w:val="007C5349"/>
    <w:pPr>
      <w:spacing w:after="0" w:line="240" w:lineRule="auto"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6</Pages>
  <Words>1748</Words>
  <Characters>9968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Vinica</cp:lastModifiedBy>
  <cp:revision>7</cp:revision>
  <cp:lastPrinted>2025-03-17T11:33:00Z</cp:lastPrinted>
  <dcterms:created xsi:type="dcterms:W3CDTF">2025-03-04T11:37:00Z</dcterms:created>
  <dcterms:modified xsi:type="dcterms:W3CDTF">2026-02-17T08:14:00Z</dcterms:modified>
</cp:coreProperties>
</file>