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DB0A" w14:textId="77777777" w:rsidR="00AB3621" w:rsidRPr="00D66539" w:rsidRDefault="00AB3621" w:rsidP="00AB3621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66539"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  <w:t xml:space="preserve">                  </w:t>
      </w:r>
      <w:r w:rsidRPr="00D66539">
        <w:rPr>
          <w:rFonts w:ascii="Times New Roman" w:eastAsia="Times New Roman" w:hAnsi="Times New Roman" w:cs="Times New Roman"/>
          <w:noProof/>
          <w:sz w:val="24"/>
          <w:szCs w:val="24"/>
          <w:lang w:val="en-US" w:eastAsia="hr-HR"/>
        </w:rPr>
        <w:drawing>
          <wp:inline distT="0" distB="0" distL="0" distR="0" wp14:anchorId="45ADB905" wp14:editId="349FC717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F30A" w14:textId="77777777" w:rsidR="00AB3621" w:rsidRPr="00D66539" w:rsidRDefault="00AB3621" w:rsidP="00AB3621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6653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REPUBLIKA HRVATSKA</w:t>
      </w:r>
    </w:p>
    <w:p w14:paraId="572B8965" w14:textId="77777777" w:rsidR="00AB3621" w:rsidRPr="00D66539" w:rsidRDefault="00AB3621" w:rsidP="00AB3621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6653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VARAŽDINSKA ŽUPANIJA</w:t>
      </w:r>
    </w:p>
    <w:p w14:paraId="3C42BB76" w14:textId="77777777" w:rsidR="00AB3621" w:rsidRPr="00D66539" w:rsidRDefault="00AB3621" w:rsidP="00AB3621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6653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OPĆINA VINICA</w:t>
      </w:r>
    </w:p>
    <w:p w14:paraId="671E7A8D" w14:textId="77777777" w:rsidR="00AB3621" w:rsidRPr="00D66539" w:rsidRDefault="00AB3621" w:rsidP="00AB362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r-HR"/>
        </w:rPr>
      </w:pPr>
      <w:r w:rsidRPr="00D66539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r-HR"/>
        </w:rPr>
        <w:tab/>
      </w:r>
      <w:proofErr w:type="spellStart"/>
      <w:r w:rsidRPr="00D66539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r-HR"/>
        </w:rPr>
        <w:t>Općinsko</w:t>
      </w:r>
      <w:proofErr w:type="spellEnd"/>
      <w:r w:rsidRPr="00D66539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r-HR"/>
        </w:rPr>
        <w:t xml:space="preserve"> </w:t>
      </w:r>
      <w:proofErr w:type="spellStart"/>
      <w:r w:rsidRPr="00D66539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r-HR"/>
        </w:rPr>
        <w:t>vijeće</w:t>
      </w:r>
      <w:proofErr w:type="spellEnd"/>
    </w:p>
    <w:p w14:paraId="17506784" w14:textId="77777777" w:rsidR="00AB3621" w:rsidRPr="00D66539" w:rsidRDefault="00AB3621" w:rsidP="00AB362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r-HR"/>
        </w:rPr>
      </w:pPr>
    </w:p>
    <w:p w14:paraId="029FE2D6" w14:textId="7F45F007" w:rsidR="00AB3621" w:rsidRPr="00004A38" w:rsidRDefault="00AB3621" w:rsidP="00AB3621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</w:pPr>
      <w:r w:rsidRPr="00004A38"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  <w:t>KLASA: 024-04/26-01/1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  <w:t>2</w:t>
      </w:r>
    </w:p>
    <w:p w14:paraId="4ACDE1D7" w14:textId="77777777" w:rsidR="00AB3621" w:rsidRPr="00004A38" w:rsidRDefault="00AB3621" w:rsidP="00AB3621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</w:pPr>
      <w:r w:rsidRPr="00004A38"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  <w:t>URBROJ: 2186-11-26-1</w:t>
      </w:r>
    </w:p>
    <w:p w14:paraId="575DD47E" w14:textId="77777777" w:rsidR="00AB3621" w:rsidRPr="00004A38" w:rsidRDefault="00AB3621" w:rsidP="00AB3621">
      <w:pPr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</w:pPr>
      <w:r w:rsidRPr="00004A38">
        <w:rPr>
          <w:rFonts w:ascii="Times New Roman" w:eastAsia="Arial Unicode MS" w:hAnsi="Times New Roman" w:cs="Times New Roman"/>
          <w:kern w:val="1"/>
          <w:sz w:val="24"/>
          <w:szCs w:val="24"/>
          <w:lang w:eastAsia="hr-HR"/>
        </w:rPr>
        <w:t>Vinica, 09. travnja 2026. godine</w:t>
      </w:r>
    </w:p>
    <w:p w14:paraId="2E792998" w14:textId="77777777" w:rsidR="00AB3621" w:rsidRDefault="00AB3621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B186F" w14:textId="77777777" w:rsidR="00A84699" w:rsidRDefault="00A8469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BA284" w14:textId="4B9511F9" w:rsidR="00943526" w:rsidRPr="00A84699" w:rsidRDefault="00943526" w:rsidP="00AB3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Temeljem članka 215. stavka 6. Pravilnika o proračunskom računovodstvu i računskom planu (NN 158/23) i članka statuta </w:t>
      </w:r>
      <w:r w:rsidR="00A84699">
        <w:rPr>
          <w:rFonts w:ascii="Times New Roman" w:hAnsi="Times New Roman" w:cs="Times New Roman"/>
          <w:sz w:val="24"/>
          <w:szCs w:val="24"/>
        </w:rPr>
        <w:t>30.</w:t>
      </w:r>
      <w:r w:rsidRPr="00A84699">
        <w:rPr>
          <w:rFonts w:ascii="Times New Roman" w:hAnsi="Times New Roman" w:cs="Times New Roman"/>
          <w:sz w:val="24"/>
          <w:szCs w:val="24"/>
        </w:rPr>
        <w:t xml:space="preserve"> Općinsko vijeće Općine Vinica </w:t>
      </w:r>
      <w:r w:rsidR="00A84699" w:rsidRPr="00A84699">
        <w:rPr>
          <w:rFonts w:ascii="Times New Roman" w:hAnsi="Times New Roman" w:cs="Times New Roman"/>
          <w:sz w:val="24"/>
          <w:szCs w:val="24"/>
        </w:rPr>
        <w:t xml:space="preserve">na svojoj </w:t>
      </w:r>
      <w:r w:rsidR="00AB3621">
        <w:rPr>
          <w:rFonts w:ascii="Times New Roman" w:hAnsi="Times New Roman" w:cs="Times New Roman"/>
          <w:sz w:val="24"/>
          <w:szCs w:val="24"/>
        </w:rPr>
        <w:t>7.</w:t>
      </w:r>
      <w:r w:rsidR="00A84699" w:rsidRPr="00A84699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AB3621">
        <w:rPr>
          <w:rFonts w:ascii="Times New Roman" w:hAnsi="Times New Roman" w:cs="Times New Roman"/>
          <w:sz w:val="24"/>
          <w:szCs w:val="24"/>
        </w:rPr>
        <w:t>09. travnja</w:t>
      </w:r>
      <w:r w:rsidR="00A84699" w:rsidRPr="00A84699">
        <w:rPr>
          <w:rFonts w:ascii="Times New Roman" w:hAnsi="Times New Roman" w:cs="Times New Roman"/>
          <w:sz w:val="24"/>
          <w:szCs w:val="24"/>
        </w:rPr>
        <w:t xml:space="preserve"> 2026. godine donijelo je</w:t>
      </w:r>
    </w:p>
    <w:p w14:paraId="449646F8" w14:textId="77777777" w:rsidR="00943526" w:rsidRPr="00A84699" w:rsidRDefault="00943526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EC77A" w14:textId="77777777" w:rsidR="00A84699" w:rsidRDefault="00943526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99">
        <w:rPr>
          <w:rFonts w:ascii="Times New Roman" w:hAnsi="Times New Roman" w:cs="Times New Roman"/>
          <w:b/>
          <w:sz w:val="28"/>
          <w:szCs w:val="28"/>
        </w:rPr>
        <w:t xml:space="preserve">ODLUKU </w:t>
      </w:r>
    </w:p>
    <w:p w14:paraId="542D6797" w14:textId="0375F750" w:rsidR="00943526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99">
        <w:rPr>
          <w:rFonts w:ascii="Times New Roman" w:hAnsi="Times New Roman" w:cs="Times New Roman"/>
          <w:b/>
          <w:sz w:val="28"/>
          <w:szCs w:val="28"/>
        </w:rPr>
        <w:t>o raspodjeli rezultata</w:t>
      </w:r>
    </w:p>
    <w:p w14:paraId="01A7D044" w14:textId="77777777" w:rsid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7558A" w14:textId="77777777" w:rsidR="00A84699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C0157" w14:textId="5FE5659C" w:rsidR="00943526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Pr="00A84699">
        <w:rPr>
          <w:rFonts w:ascii="Times New Roman" w:hAnsi="Times New Roman" w:cs="Times New Roman"/>
          <w:b/>
          <w:sz w:val="24"/>
          <w:szCs w:val="24"/>
        </w:rPr>
        <w:t>.</w:t>
      </w:r>
    </w:p>
    <w:p w14:paraId="34FC5F9E" w14:textId="7BB918C5" w:rsidR="00397AA0" w:rsidRPr="00A84699" w:rsidRDefault="00397AA0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Rezultat poslovanja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Općine Vinica</w:t>
      </w:r>
      <w:r w:rsidRPr="00A84699">
        <w:rPr>
          <w:rFonts w:ascii="Times New Roman" w:hAnsi="Times New Roman" w:cs="Times New Roman"/>
          <w:sz w:val="24"/>
          <w:szCs w:val="24"/>
        </w:rPr>
        <w:t xml:space="preserve"> na dan 31.12.2025. 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ukupno </w:t>
      </w:r>
      <w:r w:rsidRPr="00A84699">
        <w:rPr>
          <w:rFonts w:ascii="Times New Roman" w:hAnsi="Times New Roman" w:cs="Times New Roman"/>
          <w:sz w:val="24"/>
          <w:szCs w:val="24"/>
        </w:rPr>
        <w:t>iznosi 82.583,06 €</w:t>
      </w:r>
      <w:r w:rsidR="0078340E" w:rsidRPr="00A84699">
        <w:rPr>
          <w:rFonts w:ascii="Times New Roman" w:hAnsi="Times New Roman" w:cs="Times New Roman"/>
          <w:sz w:val="24"/>
          <w:szCs w:val="24"/>
        </w:rPr>
        <w:t>, raspoređeno po izvorima financiranja:</w:t>
      </w:r>
    </w:p>
    <w:p w14:paraId="50ECF15C" w14:textId="64B1651D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011 opći prihodi i primici 11.460,03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CF442C5" w14:textId="61FE3042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031 vlastiti prihodi 2.157,12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1B24C12" w14:textId="3E5AC742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042 prihodi za </w:t>
      </w:r>
      <w:proofErr w:type="spellStart"/>
      <w:r w:rsidRPr="00A84699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A84699">
        <w:rPr>
          <w:rFonts w:ascii="Times New Roman" w:hAnsi="Times New Roman" w:cs="Times New Roman"/>
          <w:sz w:val="24"/>
          <w:szCs w:val="24"/>
        </w:rPr>
        <w:t>. namjene 30,43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01D137A" w14:textId="4734FA02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043 prihodi za </w:t>
      </w:r>
      <w:proofErr w:type="spellStart"/>
      <w:r w:rsidRPr="00A84699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A84699">
        <w:rPr>
          <w:rFonts w:ascii="Times New Roman" w:hAnsi="Times New Roman" w:cs="Times New Roman"/>
          <w:sz w:val="24"/>
          <w:szCs w:val="24"/>
        </w:rPr>
        <w:t>. nam</w:t>
      </w:r>
      <w:r w:rsidR="009E49F1">
        <w:rPr>
          <w:rFonts w:ascii="Times New Roman" w:hAnsi="Times New Roman" w:cs="Times New Roman"/>
          <w:sz w:val="24"/>
          <w:szCs w:val="24"/>
        </w:rPr>
        <w:t>j</w:t>
      </w:r>
      <w:r w:rsidRPr="00A84699">
        <w:rPr>
          <w:rFonts w:ascii="Times New Roman" w:hAnsi="Times New Roman" w:cs="Times New Roman"/>
          <w:sz w:val="24"/>
          <w:szCs w:val="24"/>
        </w:rPr>
        <w:t>ene 10.036,08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680E6FF" w14:textId="77777777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052 ostale pomoći  56.228,46 €</w:t>
      </w:r>
    </w:p>
    <w:p w14:paraId="6A2A7689" w14:textId="6FE54B41" w:rsidR="0078340E" w:rsidRPr="00A84699" w:rsidRDefault="0078340E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071 prihodi od prodaje nefin. </w:t>
      </w:r>
      <w:r w:rsidR="009E49F1">
        <w:rPr>
          <w:rFonts w:ascii="Times New Roman" w:hAnsi="Times New Roman" w:cs="Times New Roman"/>
          <w:sz w:val="24"/>
          <w:szCs w:val="24"/>
        </w:rPr>
        <w:t>i</w:t>
      </w:r>
      <w:r w:rsidRPr="00A84699">
        <w:rPr>
          <w:rFonts w:ascii="Times New Roman" w:hAnsi="Times New Roman" w:cs="Times New Roman"/>
          <w:sz w:val="24"/>
          <w:szCs w:val="24"/>
        </w:rPr>
        <w:t>movine</w:t>
      </w:r>
      <w:r w:rsidR="009E49F1">
        <w:rPr>
          <w:rFonts w:ascii="Times New Roman" w:hAnsi="Times New Roman" w:cs="Times New Roman"/>
          <w:sz w:val="24"/>
          <w:szCs w:val="24"/>
        </w:rPr>
        <w:t xml:space="preserve"> 2.670,91 €.</w:t>
      </w:r>
    </w:p>
    <w:p w14:paraId="599E51BE" w14:textId="77777777" w:rsid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264EB" w14:textId="1716EBB2" w:rsidR="0078340E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78340E" w:rsidRPr="00A84699">
        <w:rPr>
          <w:rFonts w:ascii="Times New Roman" w:hAnsi="Times New Roman" w:cs="Times New Roman"/>
          <w:b/>
          <w:sz w:val="24"/>
          <w:szCs w:val="24"/>
        </w:rPr>
        <w:t>.</w:t>
      </w:r>
    </w:p>
    <w:p w14:paraId="2EB694F1" w14:textId="24E6C4E8" w:rsidR="00CC594A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od nefin. imovine IF 071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 koji iznosi 2.670,91 € </w:t>
      </w:r>
      <w:r w:rsidRPr="00A84699">
        <w:rPr>
          <w:rFonts w:ascii="Times New Roman" w:hAnsi="Times New Roman" w:cs="Times New Roman"/>
          <w:sz w:val="24"/>
          <w:szCs w:val="24"/>
        </w:rPr>
        <w:t>pokriva se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manjak prihoda od nefinancijske imovine IF 043 u iznosu od 2.500,00 € i manjak prihoda</w:t>
      </w:r>
      <w:r w:rsidR="00943526" w:rsidRPr="00A84699">
        <w:rPr>
          <w:rFonts w:ascii="Times New Roman" w:hAnsi="Times New Roman" w:cs="Times New Roman"/>
          <w:sz w:val="24"/>
          <w:szCs w:val="24"/>
        </w:rPr>
        <w:t xml:space="preserve"> od nefinancijske imovine IF 052</w:t>
      </w:r>
      <w:r w:rsidRPr="00A84699">
        <w:rPr>
          <w:rFonts w:ascii="Times New Roman" w:hAnsi="Times New Roman" w:cs="Times New Roman"/>
          <w:sz w:val="24"/>
          <w:szCs w:val="24"/>
        </w:rPr>
        <w:t xml:space="preserve"> u iznosu od 170,91 €.</w:t>
      </w:r>
    </w:p>
    <w:p w14:paraId="22425EA0" w14:textId="574ADB72" w:rsidR="00DA6B13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011 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koji iznosi 1.052.202,01 € </w:t>
      </w:r>
      <w:r w:rsidRPr="00A84699">
        <w:rPr>
          <w:rFonts w:ascii="Times New Roman" w:hAnsi="Times New Roman" w:cs="Times New Roman"/>
          <w:sz w:val="24"/>
          <w:szCs w:val="24"/>
        </w:rPr>
        <w:t>pokriva se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manjak prihoda od nefinancijske imovine IF 011 u iznosu 705.957,33 €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Pr="00A84699">
        <w:rPr>
          <w:rFonts w:ascii="Times New Roman" w:hAnsi="Times New Roman" w:cs="Times New Roman"/>
          <w:sz w:val="24"/>
          <w:szCs w:val="24"/>
        </w:rPr>
        <w:t>manjak prihoda poslovanja IF 011 u iznosu od 204.803,24 €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="005D07B2" w:rsidRPr="00A84699">
        <w:rPr>
          <w:rFonts w:ascii="Times New Roman" w:hAnsi="Times New Roman" w:cs="Times New Roman"/>
          <w:sz w:val="24"/>
          <w:szCs w:val="24"/>
        </w:rPr>
        <w:t>manjak prihoda od nefinancijske imo</w:t>
      </w:r>
      <w:r w:rsidR="00560245" w:rsidRPr="00A84699">
        <w:rPr>
          <w:rFonts w:ascii="Times New Roman" w:hAnsi="Times New Roman" w:cs="Times New Roman"/>
          <w:sz w:val="24"/>
          <w:szCs w:val="24"/>
        </w:rPr>
        <w:t>vine IF 052 u izn</w:t>
      </w:r>
      <w:r w:rsidR="0078340E" w:rsidRPr="00A84699">
        <w:rPr>
          <w:rFonts w:ascii="Times New Roman" w:hAnsi="Times New Roman" w:cs="Times New Roman"/>
          <w:sz w:val="24"/>
          <w:szCs w:val="24"/>
        </w:rPr>
        <w:t>osu od 3.621,47</w:t>
      </w:r>
      <w:r w:rsidR="005D07B2" w:rsidRPr="00A84699">
        <w:rPr>
          <w:rFonts w:ascii="Times New Roman" w:hAnsi="Times New Roman" w:cs="Times New Roman"/>
          <w:sz w:val="24"/>
          <w:szCs w:val="24"/>
        </w:rPr>
        <w:t xml:space="preserve">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="00560245" w:rsidRPr="00A84699">
        <w:rPr>
          <w:rFonts w:ascii="Times New Roman" w:hAnsi="Times New Roman" w:cs="Times New Roman"/>
          <w:sz w:val="24"/>
          <w:szCs w:val="24"/>
        </w:rPr>
        <w:t>višak/manjak stavka 922 IF 11 u iznosu od 129.981,41€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i </w:t>
      </w:r>
      <w:r w:rsidR="00DA6B13" w:rsidRPr="00A84699">
        <w:rPr>
          <w:rFonts w:ascii="Times New Roman" w:hAnsi="Times New Roman" w:cs="Times New Roman"/>
          <w:sz w:val="24"/>
          <w:szCs w:val="24"/>
        </w:rPr>
        <w:t>manjak prihoda poslovanja IF 052 u iznosu od 7.838,56 €</w:t>
      </w:r>
      <w:r w:rsidR="0078340E" w:rsidRPr="00A84699">
        <w:rPr>
          <w:rFonts w:ascii="Times New Roman" w:hAnsi="Times New Roman" w:cs="Times New Roman"/>
          <w:sz w:val="24"/>
          <w:szCs w:val="24"/>
        </w:rPr>
        <w:t>.</w:t>
      </w:r>
    </w:p>
    <w:p w14:paraId="75ED8FD5" w14:textId="4A850283" w:rsidR="005E076B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031 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koji iznosi 58.927,80 € </w:t>
      </w:r>
      <w:r w:rsidR="005D07B2" w:rsidRPr="00A84699">
        <w:rPr>
          <w:rFonts w:ascii="Times New Roman" w:hAnsi="Times New Roman" w:cs="Times New Roman"/>
          <w:sz w:val="24"/>
          <w:szCs w:val="24"/>
        </w:rPr>
        <w:t>pokriva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se </w:t>
      </w:r>
      <w:r w:rsidRPr="00A84699">
        <w:rPr>
          <w:rFonts w:ascii="Times New Roman" w:hAnsi="Times New Roman" w:cs="Times New Roman"/>
          <w:sz w:val="24"/>
          <w:szCs w:val="24"/>
        </w:rPr>
        <w:t>manjak prihoda od nefinancijske imovine IF 031</w:t>
      </w:r>
      <w:r w:rsidR="005D07B2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="00DA6B13" w:rsidRPr="00A84699">
        <w:rPr>
          <w:rFonts w:ascii="Times New Roman" w:hAnsi="Times New Roman" w:cs="Times New Roman"/>
          <w:sz w:val="24"/>
          <w:szCs w:val="24"/>
        </w:rPr>
        <w:t>u iznosu od 56.770,68</w:t>
      </w:r>
      <w:r w:rsidR="005D07B2" w:rsidRPr="00A84699">
        <w:rPr>
          <w:rFonts w:ascii="Times New Roman" w:hAnsi="Times New Roman" w:cs="Times New Roman"/>
          <w:sz w:val="24"/>
          <w:szCs w:val="24"/>
        </w:rPr>
        <w:t xml:space="preserve"> € 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i </w:t>
      </w:r>
      <w:r w:rsidR="004809B6" w:rsidRPr="00A84699">
        <w:rPr>
          <w:rFonts w:ascii="Times New Roman" w:hAnsi="Times New Roman" w:cs="Times New Roman"/>
          <w:sz w:val="24"/>
          <w:szCs w:val="24"/>
        </w:rPr>
        <w:t>manjak prihoda od nefinancijske imo</w:t>
      </w:r>
      <w:r w:rsidR="00DA6B13" w:rsidRPr="00A84699">
        <w:rPr>
          <w:rFonts w:ascii="Times New Roman" w:hAnsi="Times New Roman" w:cs="Times New Roman"/>
          <w:sz w:val="24"/>
          <w:szCs w:val="24"/>
        </w:rPr>
        <w:t>vine IF 052 u iznosu od 2.157,12</w:t>
      </w:r>
      <w:r w:rsidR="004809B6" w:rsidRPr="00A84699">
        <w:rPr>
          <w:rFonts w:ascii="Times New Roman" w:hAnsi="Times New Roman" w:cs="Times New Roman"/>
          <w:sz w:val="24"/>
          <w:szCs w:val="24"/>
        </w:rPr>
        <w:t xml:space="preserve"> €</w:t>
      </w:r>
      <w:r w:rsidR="0078340E" w:rsidRPr="00A84699">
        <w:rPr>
          <w:rFonts w:ascii="Times New Roman" w:hAnsi="Times New Roman" w:cs="Times New Roman"/>
          <w:sz w:val="24"/>
          <w:szCs w:val="24"/>
        </w:rPr>
        <w:t>.</w:t>
      </w:r>
    </w:p>
    <w:p w14:paraId="35B3CB67" w14:textId="037725F9" w:rsidR="004809B6" w:rsidRPr="00A84699" w:rsidRDefault="005E076B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poslovan</w:t>
      </w:r>
      <w:r w:rsidR="00397AA0" w:rsidRPr="00A84699">
        <w:rPr>
          <w:rFonts w:ascii="Times New Roman" w:hAnsi="Times New Roman" w:cs="Times New Roman"/>
          <w:sz w:val="24"/>
          <w:szCs w:val="24"/>
        </w:rPr>
        <w:t>ja IF 043 koji iznosi 32.162,73 €</w:t>
      </w:r>
      <w:r w:rsidRPr="00A84699">
        <w:rPr>
          <w:rFonts w:ascii="Times New Roman" w:hAnsi="Times New Roman" w:cs="Times New Roman"/>
          <w:sz w:val="24"/>
          <w:szCs w:val="24"/>
        </w:rPr>
        <w:t xml:space="preserve"> pokriva se manjak prihoda</w:t>
      </w:r>
      <w:r w:rsidR="00DA6B13" w:rsidRPr="00A84699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A84699">
        <w:rPr>
          <w:rFonts w:ascii="Times New Roman" w:hAnsi="Times New Roman" w:cs="Times New Roman"/>
          <w:sz w:val="24"/>
          <w:szCs w:val="24"/>
        </w:rPr>
        <w:t xml:space="preserve"> IF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043 u iznosu od 19.626,65 €</w:t>
      </w:r>
      <w:r w:rsidR="0078340E" w:rsidRPr="00A84699">
        <w:rPr>
          <w:rFonts w:ascii="Times New Roman" w:hAnsi="Times New Roman" w:cs="Times New Roman"/>
          <w:sz w:val="24"/>
          <w:szCs w:val="24"/>
        </w:rPr>
        <w:t xml:space="preserve">, </w:t>
      </w:r>
      <w:r w:rsidR="004809B6" w:rsidRPr="00A84699">
        <w:rPr>
          <w:rFonts w:ascii="Times New Roman" w:hAnsi="Times New Roman" w:cs="Times New Roman"/>
          <w:sz w:val="24"/>
          <w:szCs w:val="24"/>
        </w:rPr>
        <w:t>manjak prihoda od nefin. imovine IF 052 u iznosu od 12.536,08 €</w:t>
      </w:r>
      <w:r w:rsidR="0078340E" w:rsidRPr="00A84699">
        <w:rPr>
          <w:rFonts w:ascii="Times New Roman" w:hAnsi="Times New Roman" w:cs="Times New Roman"/>
          <w:sz w:val="24"/>
          <w:szCs w:val="24"/>
        </w:rPr>
        <w:t>.</w:t>
      </w:r>
    </w:p>
    <w:p w14:paraId="4D8EECFC" w14:textId="7444E4F3" w:rsidR="005D07B2" w:rsidRPr="00A84699" w:rsidRDefault="005D07B2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Viškom prihoda poslovanja IF 54 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koji iznosi 38.724,15 € </w:t>
      </w:r>
      <w:r w:rsidRPr="00A84699">
        <w:rPr>
          <w:rFonts w:ascii="Times New Roman" w:hAnsi="Times New Roman" w:cs="Times New Roman"/>
          <w:sz w:val="24"/>
          <w:szCs w:val="24"/>
        </w:rPr>
        <w:t>pokriva se manjak prihoda od nefinancijske imovine IF 54 u iznosu od 38.724,15 €.</w:t>
      </w:r>
    </w:p>
    <w:p w14:paraId="7F264CB8" w14:textId="78BEA988" w:rsidR="005D07B2" w:rsidRPr="00A84699" w:rsidRDefault="005D07B2" w:rsidP="00A84699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lastRenderedPageBreak/>
        <w:t xml:space="preserve">Viškom prihoda poslovanja IF 61 </w:t>
      </w:r>
      <w:r w:rsidR="00397AA0" w:rsidRPr="00A84699">
        <w:rPr>
          <w:rFonts w:ascii="Times New Roman" w:hAnsi="Times New Roman" w:cs="Times New Roman"/>
          <w:sz w:val="24"/>
          <w:szCs w:val="24"/>
        </w:rPr>
        <w:t>koji iznosi 8.126,25</w:t>
      </w:r>
      <w:r w:rsidR="009E49F1">
        <w:rPr>
          <w:rFonts w:ascii="Times New Roman" w:hAnsi="Times New Roman" w:cs="Times New Roman"/>
          <w:sz w:val="24"/>
          <w:szCs w:val="24"/>
        </w:rPr>
        <w:t xml:space="preserve"> €</w:t>
      </w:r>
      <w:r w:rsidR="00397AA0" w:rsidRPr="00A84699">
        <w:rPr>
          <w:rFonts w:ascii="Times New Roman" w:hAnsi="Times New Roman" w:cs="Times New Roman"/>
          <w:sz w:val="24"/>
          <w:szCs w:val="24"/>
        </w:rPr>
        <w:t xml:space="preserve"> </w:t>
      </w:r>
      <w:r w:rsidRPr="00A84699">
        <w:rPr>
          <w:rFonts w:ascii="Times New Roman" w:hAnsi="Times New Roman" w:cs="Times New Roman"/>
          <w:sz w:val="24"/>
          <w:szCs w:val="24"/>
        </w:rPr>
        <w:t>pokriva se manjak prihoda od nefi</w:t>
      </w:r>
      <w:r w:rsidR="00397AA0" w:rsidRPr="00A84699">
        <w:rPr>
          <w:rFonts w:ascii="Times New Roman" w:hAnsi="Times New Roman" w:cs="Times New Roman"/>
          <w:sz w:val="24"/>
          <w:szCs w:val="24"/>
        </w:rPr>
        <w:t>nancijske imovine u iznosu IF 61</w:t>
      </w:r>
      <w:r w:rsidRPr="00A84699">
        <w:rPr>
          <w:rFonts w:ascii="Times New Roman" w:hAnsi="Times New Roman" w:cs="Times New Roman"/>
          <w:sz w:val="24"/>
          <w:szCs w:val="24"/>
        </w:rPr>
        <w:t xml:space="preserve"> u iznosu od 8.126,25 €.</w:t>
      </w:r>
    </w:p>
    <w:p w14:paraId="7B5A327D" w14:textId="68E43405" w:rsidR="00D359DA" w:rsidRPr="00A84699" w:rsidRDefault="00D359DA" w:rsidP="00A8469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poslovanja IF 042 koji iznosi 30,46 €, pokriva se manjak prihoda od nefinancijske imovine IF 052 u iznosu 30,46 €.</w:t>
      </w:r>
    </w:p>
    <w:p w14:paraId="4E4FEB28" w14:textId="6C8E89C0" w:rsidR="00565A19" w:rsidRPr="00A84699" w:rsidRDefault="00565A19" w:rsidP="00A8469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>Viškom prihoda od poslovanja IF 052 koji iznosi 375.921,89 € pokriva se manjak prihoda od nefinancijske imovine IF 052 u iznosu od 293.338,83 €.</w:t>
      </w:r>
    </w:p>
    <w:p w14:paraId="6AFD4036" w14:textId="77777777" w:rsidR="00565A19" w:rsidRPr="00A84699" w:rsidRDefault="00565A1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539ED" w14:textId="48512DDD" w:rsidR="00565A19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7DBF890" w14:textId="56C4CA16" w:rsidR="00565A19" w:rsidRDefault="00565A1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Preostali višak prihoda poslovanja IF 052 u iznosu 82.583,06 € prenosi se u 2026. financiranje Aktivnosti </w:t>
      </w:r>
      <w:r w:rsidR="00531083" w:rsidRPr="00A84699">
        <w:rPr>
          <w:rFonts w:ascii="Times New Roman" w:hAnsi="Times New Roman" w:cs="Times New Roman"/>
          <w:sz w:val="24"/>
          <w:szCs w:val="24"/>
        </w:rPr>
        <w:t>K102005 iz programa 1020 – program gradnje komunalne infrastrukture.</w:t>
      </w:r>
    </w:p>
    <w:p w14:paraId="14FD5C26" w14:textId="77777777" w:rsidR="00A84699" w:rsidRPr="00A84699" w:rsidRDefault="00A84699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B8061" w14:textId="195BD422" w:rsidR="00531083" w:rsidRPr="00A84699" w:rsidRDefault="00A84699" w:rsidP="00A84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531083" w:rsidRPr="00A84699">
        <w:rPr>
          <w:rFonts w:ascii="Times New Roman" w:hAnsi="Times New Roman" w:cs="Times New Roman"/>
          <w:b/>
          <w:sz w:val="24"/>
          <w:szCs w:val="24"/>
        </w:rPr>
        <w:t>.</w:t>
      </w:r>
    </w:p>
    <w:p w14:paraId="6BD901CC" w14:textId="734C303A" w:rsidR="00531083" w:rsidRPr="00A84699" w:rsidRDefault="00531083" w:rsidP="001D3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9">
        <w:rPr>
          <w:rFonts w:ascii="Times New Roman" w:hAnsi="Times New Roman" w:cs="Times New Roman"/>
          <w:sz w:val="24"/>
          <w:szCs w:val="24"/>
        </w:rPr>
        <w:t xml:space="preserve">Temeljem ove Odluke provesti će se knjigovodstveno evidentiranje navedeno u </w:t>
      </w:r>
      <w:r w:rsidR="001D3F39">
        <w:rPr>
          <w:rFonts w:ascii="Times New Roman" w:hAnsi="Times New Roman" w:cs="Times New Roman"/>
          <w:sz w:val="24"/>
          <w:szCs w:val="24"/>
        </w:rPr>
        <w:t>člancima 2. i 3.</w:t>
      </w:r>
    </w:p>
    <w:p w14:paraId="7F26D2E9" w14:textId="77777777" w:rsidR="00531083" w:rsidRPr="00A84699" w:rsidRDefault="00531083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CA3C" w14:textId="40DAB2AC" w:rsidR="00A84699" w:rsidRPr="00EF724D" w:rsidRDefault="00A84699" w:rsidP="00A8469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F724D">
        <w:rPr>
          <w:rFonts w:ascii="Times New Roman" w:hAnsi="Times New Roman"/>
          <w:b/>
          <w:bCs/>
          <w:sz w:val="24"/>
          <w:szCs w:val="24"/>
        </w:rPr>
        <w:t>.</w:t>
      </w:r>
    </w:p>
    <w:p w14:paraId="187580C4" w14:textId="77777777" w:rsidR="00A84699" w:rsidRPr="007C5B57" w:rsidRDefault="00A84699" w:rsidP="00A846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snagu osmog dana od dana objave u „Službenom vjesniku Varaždinske županije“</w:t>
      </w:r>
      <w:r>
        <w:rPr>
          <w:rFonts w:ascii="Times New Roman" w:hAnsi="Times New Roman"/>
          <w:sz w:val="24"/>
          <w:szCs w:val="24"/>
        </w:rPr>
        <w:t>.</w:t>
      </w:r>
    </w:p>
    <w:p w14:paraId="6ED99CCB" w14:textId="77777777" w:rsidR="00A84699" w:rsidRDefault="00A84699" w:rsidP="00A84699">
      <w:pPr>
        <w:pStyle w:val="Bezproreda"/>
        <w:rPr>
          <w:rFonts w:ascii="Times New Roman" w:hAnsi="Times New Roman"/>
          <w:sz w:val="24"/>
          <w:szCs w:val="24"/>
        </w:rPr>
      </w:pPr>
    </w:p>
    <w:p w14:paraId="2D60FD6D" w14:textId="77777777" w:rsidR="00A84699" w:rsidRDefault="00A84699" w:rsidP="00A84699">
      <w:pPr>
        <w:pStyle w:val="Bezproreda"/>
        <w:rPr>
          <w:rFonts w:ascii="Times New Roman" w:hAnsi="Times New Roman"/>
          <w:sz w:val="24"/>
          <w:szCs w:val="24"/>
        </w:rPr>
      </w:pPr>
    </w:p>
    <w:p w14:paraId="7CE704CD" w14:textId="77777777" w:rsidR="00A84699" w:rsidRPr="00D040A3" w:rsidRDefault="00A84699" w:rsidP="00A84699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150846888"/>
      <w:bookmarkStart w:id="1" w:name="_Hlk150846113"/>
      <w:bookmarkStart w:id="2" w:name="_Hlk150844224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3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45B0343E" w14:textId="77777777" w:rsidR="00A84699" w:rsidRPr="00D040A3" w:rsidRDefault="00A84699" w:rsidP="00A8469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13D10D76" w14:textId="77777777" w:rsidR="00A84699" w:rsidRDefault="00A84699" w:rsidP="00A8469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Pr="00D040A3">
        <w:rPr>
          <w:rFonts w:ascii="Times New Roman" w:hAnsi="Times New Roman"/>
          <w:bCs/>
          <w:sz w:val="24"/>
          <w:szCs w:val="24"/>
        </w:rPr>
        <w:t xml:space="preserve">   Melani Gavrić</w:t>
      </w:r>
    </w:p>
    <w:p w14:paraId="0F7632C1" w14:textId="77777777" w:rsidR="00531083" w:rsidRPr="00A84699" w:rsidRDefault="00531083" w:rsidP="00A84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083" w:rsidRPr="00A846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B986" w14:textId="77777777" w:rsidR="00692876" w:rsidRDefault="00692876" w:rsidP="00A84699">
      <w:pPr>
        <w:spacing w:after="0" w:line="240" w:lineRule="auto"/>
      </w:pPr>
      <w:r>
        <w:separator/>
      </w:r>
    </w:p>
  </w:endnote>
  <w:endnote w:type="continuationSeparator" w:id="0">
    <w:p w14:paraId="2F708CA9" w14:textId="77777777" w:rsidR="00692876" w:rsidRDefault="00692876" w:rsidP="00A8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D60B" w14:textId="77777777" w:rsidR="00692876" w:rsidRDefault="00692876" w:rsidP="00A84699">
      <w:pPr>
        <w:spacing w:after="0" w:line="240" w:lineRule="auto"/>
      </w:pPr>
      <w:r>
        <w:separator/>
      </w:r>
    </w:p>
  </w:footnote>
  <w:footnote w:type="continuationSeparator" w:id="0">
    <w:p w14:paraId="41D27660" w14:textId="77777777" w:rsidR="00692876" w:rsidRDefault="00692876" w:rsidP="00A8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FEEA" w14:textId="34E667A4" w:rsidR="00A84699" w:rsidRDefault="00A846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278B"/>
    <w:multiLevelType w:val="hybridMultilevel"/>
    <w:tmpl w:val="92DA2AFA"/>
    <w:lvl w:ilvl="0" w:tplc="BE266C8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6464"/>
    <w:multiLevelType w:val="hybridMultilevel"/>
    <w:tmpl w:val="F46C72A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07024">
    <w:abstractNumId w:val="0"/>
  </w:num>
  <w:num w:numId="2" w16cid:durableId="13679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6B"/>
    <w:rsid w:val="00067C85"/>
    <w:rsid w:val="001D3F39"/>
    <w:rsid w:val="0029019A"/>
    <w:rsid w:val="00397AA0"/>
    <w:rsid w:val="004809B6"/>
    <w:rsid w:val="00531083"/>
    <w:rsid w:val="00560245"/>
    <w:rsid w:val="00562105"/>
    <w:rsid w:val="00565A19"/>
    <w:rsid w:val="005D07B2"/>
    <w:rsid w:val="005E076B"/>
    <w:rsid w:val="00692876"/>
    <w:rsid w:val="006D5981"/>
    <w:rsid w:val="0078340E"/>
    <w:rsid w:val="007F1069"/>
    <w:rsid w:val="008F2514"/>
    <w:rsid w:val="00943526"/>
    <w:rsid w:val="009E49F1"/>
    <w:rsid w:val="00A84699"/>
    <w:rsid w:val="00AB3621"/>
    <w:rsid w:val="00CC594A"/>
    <w:rsid w:val="00D359DA"/>
    <w:rsid w:val="00DA6B13"/>
    <w:rsid w:val="00E15E9E"/>
    <w:rsid w:val="00E25C60"/>
    <w:rsid w:val="00E5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310"/>
  <w15:docId w15:val="{2AAD7BDA-45E2-49EE-8062-94D86CB8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4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4699"/>
  </w:style>
  <w:style w:type="paragraph" w:styleId="Podnoje">
    <w:name w:val="footer"/>
    <w:basedOn w:val="Normal"/>
    <w:link w:val="PodnojeChar"/>
    <w:uiPriority w:val="99"/>
    <w:unhideWhenUsed/>
    <w:rsid w:val="00A84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4699"/>
  </w:style>
  <w:style w:type="paragraph" w:styleId="Odlomakpopisa">
    <w:name w:val="List Paragraph"/>
    <w:basedOn w:val="Normal"/>
    <w:uiPriority w:val="34"/>
    <w:qFormat/>
    <w:rsid w:val="00A84699"/>
    <w:pPr>
      <w:ind w:left="720"/>
      <w:contextualSpacing/>
    </w:pPr>
  </w:style>
  <w:style w:type="paragraph" w:styleId="Bezproreda">
    <w:name w:val="No Spacing"/>
    <w:uiPriority w:val="1"/>
    <w:qFormat/>
    <w:rsid w:val="00A84699"/>
    <w:pPr>
      <w:spacing w:after="0" w:line="240" w:lineRule="auto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5</cp:revision>
  <cp:lastPrinted>2026-04-10T04:48:00Z</cp:lastPrinted>
  <dcterms:created xsi:type="dcterms:W3CDTF">2026-04-02T12:27:00Z</dcterms:created>
  <dcterms:modified xsi:type="dcterms:W3CDTF">2026-04-10T04:48:00Z</dcterms:modified>
</cp:coreProperties>
</file>