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78AC" w14:textId="463765E6" w:rsidR="00D22D38" w:rsidRPr="00E40E47" w:rsidRDefault="00D22D38" w:rsidP="00E40E47">
      <w:r w:rsidRPr="00E40E47">
        <w:t xml:space="preserve">Temeljem </w:t>
      </w:r>
      <w:r w:rsidR="00355FE5" w:rsidRPr="00355FE5">
        <w:t xml:space="preserve">Odluke o grobljima, KLASA: 003-05/17-01/12, URBROJ:2186/011-01-17-1, donesena od strane Općinskog vijeća Općine Vinica dana 29. ožujka 2017. godine, objavljena u Službenom vjesniku Varaždinske županije pod brojem 26/2017 </w:t>
      </w:r>
      <w:r w:rsidR="00E40E47" w:rsidRPr="00E40E47">
        <w:t xml:space="preserve">i </w:t>
      </w:r>
      <w:r w:rsidR="00355FE5" w:rsidRPr="00355FE5">
        <w:t>Odluci o povjeravanju obavljanja komunalnih djelatnosti usluge ukopa pokojnika i održavanja groblja Marčan s javnim ovlastima, KLASA: 003-05/19-01/21, URBROJ:2186/011-01-19-1, donesena od strane Općinskog vijeća Općine Vinica dana 18. lipnja 2019. godine, objavljena u Službenom vjesniku Varaždinske županije pod brojem 68/2019</w:t>
      </w:r>
      <w:r w:rsidR="00355FE5">
        <w:t xml:space="preserve"> </w:t>
      </w:r>
      <w:r w:rsidR="007E4319" w:rsidRPr="00E40E47">
        <w:t>trgovačko društvo ČISTOĆA d.o.o., Ognjena Price 13, 42000 Varaždin, OIB: 02371889218, zast</w:t>
      </w:r>
      <w:r w:rsidR="00C55730">
        <w:t>upano po direktoru Zoranu Svetecu, dipl.ing.</w:t>
      </w:r>
      <w:bookmarkStart w:id="0" w:name="_GoBack"/>
      <w:bookmarkEnd w:id="0"/>
      <w:r w:rsidR="007E4319" w:rsidRPr="00E40E47">
        <w:t xml:space="preserve"> (dalje u tekstu: ČISTOĆA d.o.o.)</w:t>
      </w:r>
      <w:r w:rsidRPr="00E40E47">
        <w:t>, donosi sljedeći:</w:t>
      </w:r>
    </w:p>
    <w:p w14:paraId="36DD443D" w14:textId="6B036F2D" w:rsidR="00D22D38" w:rsidRPr="00E40E47" w:rsidRDefault="00D22D38" w:rsidP="00D22D38">
      <w:pPr>
        <w:pStyle w:val="Naslov1"/>
      </w:pPr>
      <w:r w:rsidRPr="00E40E47">
        <w:t xml:space="preserve">PRAVILNIK O </w:t>
      </w:r>
      <w:r w:rsidR="00B17F79" w:rsidRPr="00E40E47">
        <w:t xml:space="preserve"> EKSHUMACIJI</w:t>
      </w:r>
      <w:r w:rsidRPr="00E40E47">
        <w:t xml:space="preserve"> POSMRTNIH OSTATAKA IZ GROBNOG</w:t>
      </w:r>
      <w:r w:rsidR="000808F4" w:rsidRPr="00E40E47">
        <w:t xml:space="preserve"> </w:t>
      </w:r>
      <w:r w:rsidRPr="00E40E47">
        <w:t>MJESTA</w:t>
      </w:r>
    </w:p>
    <w:p w14:paraId="618FA542" w14:textId="6643D997" w:rsidR="00D22D38" w:rsidRPr="00E40E47" w:rsidRDefault="00160039" w:rsidP="00D22D38">
      <w:pPr>
        <w:pStyle w:val="Naslov2"/>
      </w:pPr>
      <w:r w:rsidRPr="00E40E47">
        <w:t xml:space="preserve">I. </w:t>
      </w:r>
      <w:r w:rsidR="00D22D38" w:rsidRPr="00E40E47">
        <w:t>OPĆE ODREDBE</w:t>
      </w:r>
    </w:p>
    <w:p w14:paraId="5EC3D1A8" w14:textId="77777777" w:rsidR="00D22D38" w:rsidRPr="00E40E47" w:rsidRDefault="00D22D38" w:rsidP="00D22D38">
      <w:pPr>
        <w:pStyle w:val="Naslov3"/>
      </w:pPr>
      <w:r w:rsidRPr="00E40E47">
        <w:t>Članak 1.</w:t>
      </w:r>
    </w:p>
    <w:p w14:paraId="194EFD77" w14:textId="77777777" w:rsidR="00D22D38" w:rsidRPr="00E40E47" w:rsidRDefault="00D22D38" w:rsidP="00D22D38">
      <w:r w:rsidRPr="00E40E47">
        <w:t>Ovim Pravilnikom o ekshumaciji posmrtnih ostataka iz grobnog mjesta propisuje se:</w:t>
      </w:r>
    </w:p>
    <w:p w14:paraId="065E7322" w14:textId="06E2E4B4" w:rsidR="00D22D38" w:rsidRPr="00E40E47" w:rsidRDefault="00D22D38" w:rsidP="00E40E47">
      <w:pPr>
        <w:pStyle w:val="Odlomakpopisa"/>
        <w:numPr>
          <w:ilvl w:val="0"/>
          <w:numId w:val="3"/>
        </w:numPr>
      </w:pPr>
      <w:r w:rsidRPr="00E40E47">
        <w:t>pojam i vrste ekshumacije</w:t>
      </w:r>
    </w:p>
    <w:p w14:paraId="70739BF7" w14:textId="77777777" w:rsidR="00D22D38" w:rsidRPr="00E40E47" w:rsidRDefault="00D22D38" w:rsidP="00E40E47">
      <w:pPr>
        <w:pStyle w:val="Odlomakpopisa"/>
        <w:numPr>
          <w:ilvl w:val="0"/>
          <w:numId w:val="3"/>
        </w:numPr>
      </w:pPr>
      <w:r w:rsidRPr="00E40E47">
        <w:t>podnošenje zahtjeva za ekshumaciju posmrtnih ostataka</w:t>
      </w:r>
    </w:p>
    <w:p w14:paraId="1E3350E9" w14:textId="77777777" w:rsidR="00D22D38" w:rsidRPr="00E40E47" w:rsidRDefault="00D22D38" w:rsidP="00E40E47">
      <w:pPr>
        <w:pStyle w:val="Odlomakpopisa"/>
        <w:numPr>
          <w:ilvl w:val="0"/>
          <w:numId w:val="3"/>
        </w:numPr>
      </w:pPr>
      <w:r w:rsidRPr="00E40E47">
        <w:t>uvjeti za izvršenje ekshumacije posmrtnih ostataka</w:t>
      </w:r>
    </w:p>
    <w:p w14:paraId="31B3CFFD" w14:textId="77777777" w:rsidR="00D22D38" w:rsidRPr="00E40E47" w:rsidRDefault="00D22D38" w:rsidP="00E40E47">
      <w:pPr>
        <w:pStyle w:val="Odlomakpopisa"/>
        <w:numPr>
          <w:ilvl w:val="0"/>
          <w:numId w:val="3"/>
        </w:numPr>
      </w:pPr>
      <w:r w:rsidRPr="00E40E47">
        <w:t>ekshumacija i smještanje ekshumiranih posmrtnih ostataka</w:t>
      </w:r>
    </w:p>
    <w:p w14:paraId="5A3EF27A" w14:textId="77777777" w:rsidR="00D22D38" w:rsidRPr="00E40E47" w:rsidRDefault="00D22D38" w:rsidP="00E40E47">
      <w:pPr>
        <w:pStyle w:val="Odlomakpopisa"/>
        <w:numPr>
          <w:ilvl w:val="0"/>
          <w:numId w:val="3"/>
        </w:numPr>
      </w:pPr>
      <w:r w:rsidRPr="00E40E47">
        <w:t>evidencija o izvršenoj ekshumaciji posmrtnih ostataka</w:t>
      </w:r>
    </w:p>
    <w:p w14:paraId="3BE91CCB" w14:textId="648C1078" w:rsidR="00D22D38" w:rsidRPr="00E40E47" w:rsidRDefault="00160039" w:rsidP="00D22D38">
      <w:pPr>
        <w:pStyle w:val="Naslov2"/>
      </w:pPr>
      <w:r w:rsidRPr="00E40E47">
        <w:t xml:space="preserve">II. </w:t>
      </w:r>
      <w:r w:rsidR="00D22D38" w:rsidRPr="00E40E47">
        <w:t>POJAM I VRSTE EKSHUMACUE</w:t>
      </w:r>
    </w:p>
    <w:p w14:paraId="790275DA" w14:textId="77777777" w:rsidR="00D22D38" w:rsidRPr="00E40E47" w:rsidRDefault="00D22D38" w:rsidP="00D22D38">
      <w:pPr>
        <w:pStyle w:val="Naslov3"/>
      </w:pPr>
      <w:r w:rsidRPr="00E40E47">
        <w:t>Članak 2.</w:t>
      </w:r>
    </w:p>
    <w:p w14:paraId="61330D7D" w14:textId="60E2D826" w:rsidR="00D22D38" w:rsidRDefault="00D22D38" w:rsidP="00E40E47">
      <w:r w:rsidRPr="00E40E47">
        <w:t>Ekshumacija je čin kojim se vrši iskapanje, opremanje, prijenos i zbrinjavanje posmrtnih ostataka već pokopane umrle osobe</w:t>
      </w:r>
      <w:r w:rsidR="00B17F79" w:rsidRPr="00E40E47">
        <w:t>. Čin eksuhacije oba</w:t>
      </w:r>
      <w:r w:rsidR="00E40E47" w:rsidRPr="00E40E47">
        <w:t>v</w:t>
      </w:r>
      <w:r w:rsidR="00B17F79" w:rsidRPr="00E40E47">
        <w:t>lja se</w:t>
      </w:r>
      <w:r w:rsidR="00E40E47" w:rsidRPr="00E40E47">
        <w:t xml:space="preserve"> </w:t>
      </w:r>
      <w:r w:rsidR="00B17F79" w:rsidRPr="00E40E47">
        <w:t xml:space="preserve">u skladu sa </w:t>
      </w:r>
      <w:r w:rsidRPr="00E40E47">
        <w:t>pozitivnim propisima RH</w:t>
      </w:r>
      <w:r w:rsidR="00E40E47" w:rsidRPr="00E40E47">
        <w:t>.</w:t>
      </w:r>
    </w:p>
    <w:p w14:paraId="798B23C9" w14:textId="77777777" w:rsidR="00E40E47" w:rsidRPr="00E40E47" w:rsidRDefault="00E40E47" w:rsidP="00E40E47"/>
    <w:p w14:paraId="7E995F08" w14:textId="77777777" w:rsidR="00D22D38" w:rsidRPr="00E40E47" w:rsidRDefault="00D22D38" w:rsidP="00D22D38">
      <w:pPr>
        <w:pStyle w:val="Naslov3"/>
      </w:pPr>
      <w:r w:rsidRPr="00E40E47">
        <w:t>Članak 3.</w:t>
      </w:r>
    </w:p>
    <w:p w14:paraId="5CDFA1F4" w14:textId="77777777" w:rsidR="00D22D38" w:rsidRPr="00E40E47" w:rsidRDefault="00D22D38" w:rsidP="00D22D38">
      <w:r w:rsidRPr="00E40E47">
        <w:t>Ekshumacija posmrtnih ostataka umrle osobe iz grobnog mjesta može se obavljati na groblju i to kada se zahtijeva prijenos posmrtnih ostataka umrle i pokopane osobe iz jednog grobnog mjesta u drugo grobno mjesto na tom groblju.</w:t>
      </w:r>
    </w:p>
    <w:p w14:paraId="0A54E4C9" w14:textId="77777777" w:rsidR="00D22D38" w:rsidRPr="00E40E47" w:rsidRDefault="00D22D38" w:rsidP="00D22D38"/>
    <w:p w14:paraId="75D9B002" w14:textId="77777777" w:rsidR="00D22D38" w:rsidRPr="00E40E47" w:rsidRDefault="00D22D38" w:rsidP="00D22D38">
      <w:r w:rsidRPr="00E40E47">
        <w:t>Ekshumacija posmrtnih ostataka umrle osobe može se obavljati kada se zahtijeva prijenos posmrtnih ostataka umrle osobe iz jednog grobnog mjesta na jednom groblju u grobno mjesto na drugom groblju.</w:t>
      </w:r>
    </w:p>
    <w:p w14:paraId="3B423763" w14:textId="77777777" w:rsidR="00D22D38" w:rsidRPr="00E40E47" w:rsidRDefault="00D22D38" w:rsidP="00D22D38"/>
    <w:p w14:paraId="765391C6" w14:textId="77777777" w:rsidR="00D22D38" w:rsidRPr="00E40E47" w:rsidRDefault="00D22D38" w:rsidP="00D22D38">
      <w:r w:rsidRPr="00E40E47">
        <w:t>Ekshumacija posmrtnih ostatka umrle osobe može se obavljati kada se zahtijeva prijenos posmrtnih ostataka umrle osobe koja je već ukopana na konačni ukop u drugo mjesto.</w:t>
      </w:r>
    </w:p>
    <w:p w14:paraId="18739723" w14:textId="77777777" w:rsidR="00D22D38" w:rsidRPr="00E40E47" w:rsidRDefault="00D22D38" w:rsidP="00D22D38">
      <w:r w:rsidRPr="00E40E47">
        <w:lastRenderedPageBreak/>
        <w:t>Ekshumaciju posmrtnih ostataka umrle osobe može se obavljati kada se zahtijeva po službenoj dužnosti od strane zainteresirane državne institucije.</w:t>
      </w:r>
    </w:p>
    <w:p w14:paraId="2579DDFA" w14:textId="77777777" w:rsidR="00D22D38" w:rsidRPr="00E40E47" w:rsidRDefault="00D22D38" w:rsidP="00D22D38"/>
    <w:p w14:paraId="4F458581" w14:textId="77777777" w:rsidR="00D22D38" w:rsidRPr="00E40E47" w:rsidRDefault="00D22D38" w:rsidP="00D22D38">
      <w:r w:rsidRPr="00E40E47">
        <w:t>Ekshumacija posmrtnih ostataka umrle osobe može se obavljati iz likvidiranog grobnog mjesta za koje su ispunjeni zakonski uvjeti počivanja posmrtnih ostataka u grobnom mjestu i to nakon isteka 15 godina od dana ukopa u zemljano grobno mjesto odnosno isteka 30 godina od dana ukopa u zidanu grobnicu.</w:t>
      </w:r>
    </w:p>
    <w:p w14:paraId="391F7CDB" w14:textId="2A6E109C" w:rsidR="00D22D38" w:rsidRPr="00E40E47" w:rsidRDefault="00160039" w:rsidP="00D22D38">
      <w:pPr>
        <w:pStyle w:val="Naslov2"/>
      </w:pPr>
      <w:r w:rsidRPr="00E40E47">
        <w:t xml:space="preserve">III. </w:t>
      </w:r>
      <w:r w:rsidR="00D22D38" w:rsidRPr="00E40E47">
        <w:t>PODNOŠENJE ZAHTJEVA ZA EKSHUMACIJU POSMRTNIH OSTATAKA</w:t>
      </w:r>
    </w:p>
    <w:p w14:paraId="0805B2FB" w14:textId="77777777" w:rsidR="00D22D38" w:rsidRPr="00E40E47" w:rsidRDefault="00D22D38" w:rsidP="00D22D38">
      <w:pPr>
        <w:pStyle w:val="Naslov3"/>
      </w:pPr>
      <w:r w:rsidRPr="00E40E47">
        <w:t>Članak 4.</w:t>
      </w:r>
    </w:p>
    <w:p w14:paraId="5DAFFD5B" w14:textId="77777777" w:rsidR="00D22D38" w:rsidRPr="00E40E47" w:rsidRDefault="00D22D38" w:rsidP="00D22D38">
      <w:r w:rsidRPr="00E40E47">
        <w:t>Ekshumacija posmrtnih ostataka umrle osobe iz grobnog mjesta može se izvršiti samo na temelju pismenog zahtjeva.</w:t>
      </w:r>
    </w:p>
    <w:p w14:paraId="43977269" w14:textId="77777777" w:rsidR="00D22D38" w:rsidRPr="00E40E47" w:rsidRDefault="00D22D38" w:rsidP="00D22D38"/>
    <w:p w14:paraId="240D04A2" w14:textId="3D2A5BBF" w:rsidR="005E7B74" w:rsidRDefault="00D22D38" w:rsidP="00D22D38">
      <w:r w:rsidRPr="00E40E47">
        <w:t xml:space="preserve"> Zahtjev za ekshumaciju </w:t>
      </w:r>
      <w:r w:rsidR="005E7B74" w:rsidRPr="00E40E47">
        <w:t>umrle osobe</w:t>
      </w:r>
      <w:r w:rsidRPr="00E40E47">
        <w:t xml:space="preserve"> </w:t>
      </w:r>
      <w:r w:rsidR="007E4319" w:rsidRPr="00E40E47">
        <w:t xml:space="preserve">društvu ČISTOĆA </w:t>
      </w:r>
      <w:r w:rsidRPr="00E40E47">
        <w:t>d.o.o</w:t>
      </w:r>
      <w:r w:rsidR="00E40E47" w:rsidRPr="00E40E47">
        <w:t xml:space="preserve">. </w:t>
      </w:r>
      <w:r w:rsidR="00DE4631" w:rsidRPr="00E40E47">
        <w:t xml:space="preserve">mogu </w:t>
      </w:r>
      <w:r w:rsidRPr="00E40E47">
        <w:t>podnijeti</w:t>
      </w:r>
      <w:r w:rsidR="007E4319" w:rsidRPr="00E40E47">
        <w:t xml:space="preserve"> članov</w:t>
      </w:r>
      <w:r w:rsidR="005E7B74" w:rsidRPr="00E40E47">
        <w:t>i</w:t>
      </w:r>
      <w:r w:rsidR="007E4319" w:rsidRPr="00E40E47">
        <w:t xml:space="preserve"> obitelji umrle osobe (supružnik, djeca i roditelj umrle osobe), a ako su isti umrli</w:t>
      </w:r>
      <w:r w:rsidR="005E7B74" w:rsidRPr="00E40E47">
        <w:t xml:space="preserve"> zahtjev mogu podnijeti drugi srodnici prema redoslijedu utvrđenom zakonskim propisima o nasljeđivanju</w:t>
      </w:r>
      <w:r w:rsidR="00DE4631" w:rsidRPr="00E40E47">
        <w:t>, uz</w:t>
      </w:r>
      <w:r w:rsidR="005E7B74" w:rsidRPr="00E40E47">
        <w:t xml:space="preserve"> </w:t>
      </w:r>
      <w:r w:rsidR="00DE4631" w:rsidRPr="00E40E47">
        <w:t>navođenje opravdanog razloga</w:t>
      </w:r>
      <w:r w:rsidR="00E40E47" w:rsidRPr="00E40E47">
        <w:t>.</w:t>
      </w:r>
    </w:p>
    <w:p w14:paraId="1D0E7D37" w14:textId="77777777" w:rsidR="00660FA6" w:rsidRPr="00E40E47" w:rsidRDefault="00660FA6" w:rsidP="00D22D38"/>
    <w:p w14:paraId="5B183AF4" w14:textId="4FE65DC1" w:rsidR="00D22D38" w:rsidRDefault="005E7B74" w:rsidP="00D22D38">
      <w:r w:rsidRPr="00E40E47">
        <w:t>Zahtjev za ekshumaciju umrle osobe može podnijeti i osoba koja prema pravomoćnoj sudskoj odluci ima pravo korištenja grobnog mjesta na kojem je pokopana umrla osoba.</w:t>
      </w:r>
    </w:p>
    <w:p w14:paraId="53A7867C" w14:textId="77777777" w:rsidR="00660FA6" w:rsidRPr="00E40E47" w:rsidRDefault="00660FA6" w:rsidP="00D22D38"/>
    <w:p w14:paraId="4B9A8818" w14:textId="5F9B719C" w:rsidR="00D22D38" w:rsidRPr="00E40E47" w:rsidRDefault="00D22D38" w:rsidP="00D22D38">
      <w:r w:rsidRPr="00E40E47">
        <w:t>Zahtjev za ekshumaciju umrle osobe</w:t>
      </w:r>
      <w:r w:rsidR="005E7B74" w:rsidRPr="00E40E47">
        <w:t xml:space="preserve"> mogu podnijeti</w:t>
      </w:r>
      <w:r w:rsidRPr="00E40E47">
        <w:t xml:space="preserve"> </w:t>
      </w:r>
      <w:r w:rsidR="005E7B74" w:rsidRPr="00E40E47">
        <w:t>tijela javne vlasti u Republici Hrvatskoj, diplomatsko-konzularna predstavništva stranih država te inozemna osiguravajuća društva</w:t>
      </w:r>
      <w:r w:rsidR="00FF4C0A" w:rsidRPr="00E40E47">
        <w:t>.</w:t>
      </w:r>
    </w:p>
    <w:p w14:paraId="4B6E3580" w14:textId="53106AD8" w:rsidR="00D22D38" w:rsidRPr="00E40E47" w:rsidRDefault="00D22D38" w:rsidP="00D22D38"/>
    <w:p w14:paraId="3276BDDC" w14:textId="334DEE3A" w:rsidR="00D22D38" w:rsidRPr="00E40E47" w:rsidRDefault="00160039" w:rsidP="00160039">
      <w:pPr>
        <w:pStyle w:val="Naslov2"/>
      </w:pPr>
      <w:r w:rsidRPr="00E40E47">
        <w:t xml:space="preserve">IV. </w:t>
      </w:r>
      <w:r w:rsidR="00D22D38" w:rsidRPr="00E40E47">
        <w:t>UVJETI ZA IZVRŠENJE EKSHUMACIJE POSMRTNIH OSTATAKA</w:t>
      </w:r>
    </w:p>
    <w:p w14:paraId="105E7512" w14:textId="5689B4C8" w:rsidR="00D22D38" w:rsidRPr="00E40E47" w:rsidRDefault="00D22D38" w:rsidP="00D22D38">
      <w:pPr>
        <w:pStyle w:val="Naslov3"/>
      </w:pPr>
      <w:r w:rsidRPr="00E40E47">
        <w:t xml:space="preserve">Članak </w:t>
      </w:r>
      <w:r w:rsidR="00FF4C0A" w:rsidRPr="00E40E47">
        <w:t>5</w:t>
      </w:r>
      <w:r w:rsidRPr="00E40E47">
        <w:t>.</w:t>
      </w:r>
    </w:p>
    <w:p w14:paraId="12BDE658" w14:textId="694DA62D" w:rsidR="00D22D38" w:rsidRPr="00E40E47" w:rsidRDefault="005E7B74" w:rsidP="00D22D38">
      <w:r w:rsidRPr="00E40E47">
        <w:t xml:space="preserve">Društvo </w:t>
      </w:r>
      <w:r w:rsidR="00D22D38" w:rsidRPr="00E40E47">
        <w:t>Č</w:t>
      </w:r>
      <w:r w:rsidRPr="00E40E47">
        <w:t>ISTOĆA</w:t>
      </w:r>
      <w:r w:rsidR="00D22D38" w:rsidRPr="00E40E47">
        <w:t xml:space="preserve"> d.o.o. će odobriti ekshumaciju posmrtnih ostataka iz grobnog mjesta:</w:t>
      </w:r>
    </w:p>
    <w:p w14:paraId="62ED0D26" w14:textId="239BFA76" w:rsidR="00186DB8" w:rsidRPr="00E40E47" w:rsidRDefault="00186DB8" w:rsidP="00E40E47">
      <w:pPr>
        <w:pStyle w:val="Odlomakpopisa"/>
        <w:numPr>
          <w:ilvl w:val="0"/>
          <w:numId w:val="4"/>
        </w:numPr>
      </w:pPr>
      <w:r w:rsidRPr="00E40E47">
        <w:t>kada je razlog navedeni u Zahtjevu opravdan i potkrijepljen dokumentacijom</w:t>
      </w:r>
    </w:p>
    <w:p w14:paraId="1A3A774B" w14:textId="77777777" w:rsidR="00D22D38" w:rsidRPr="00E40E47" w:rsidRDefault="00D22D38" w:rsidP="00E40E47">
      <w:pPr>
        <w:pStyle w:val="Odlomakpopisa"/>
        <w:numPr>
          <w:ilvl w:val="0"/>
          <w:numId w:val="4"/>
        </w:numPr>
      </w:pPr>
      <w:r w:rsidRPr="00E40E47">
        <w:t>kada je podnositelj zahtjeva korisnik grobnog mjesta koji je ujedno i osoba koja je skrbila o ukopu umrle osobe za koju se zahtijeva ekshumacija,</w:t>
      </w:r>
    </w:p>
    <w:p w14:paraId="4FFF29FF" w14:textId="2E4AD2A7" w:rsidR="00D22D38" w:rsidRPr="00E40E47" w:rsidRDefault="00D22D38" w:rsidP="00E40E47">
      <w:pPr>
        <w:pStyle w:val="Odlomakpopisa"/>
        <w:numPr>
          <w:ilvl w:val="0"/>
          <w:numId w:val="4"/>
        </w:numPr>
      </w:pPr>
      <w:r w:rsidRPr="00E40E47">
        <w:t>kada je podnositelj zahtjeva osoba koja je skrbila o ukopu umrle osobe za koju se zahtijeva ekshumacija</w:t>
      </w:r>
      <w:r w:rsidR="00FF4C0A" w:rsidRPr="00E40E47">
        <w:t>,</w:t>
      </w:r>
    </w:p>
    <w:p w14:paraId="2D6B163F" w14:textId="1E4F85EE" w:rsidR="00D22D38" w:rsidRPr="00E40E47" w:rsidRDefault="00D22D38" w:rsidP="00E40E47">
      <w:pPr>
        <w:pStyle w:val="Odlomakpopisa"/>
        <w:numPr>
          <w:ilvl w:val="0"/>
          <w:numId w:val="4"/>
        </w:numPr>
      </w:pPr>
      <w:r w:rsidRPr="00E40E47">
        <w:t xml:space="preserve">kada </w:t>
      </w:r>
      <w:r w:rsidR="0073465C">
        <w:t>su</w:t>
      </w:r>
      <w:r w:rsidRPr="00E40E47">
        <w:t xml:space="preserve"> podnositelj zahtjeva </w:t>
      </w:r>
      <w:r w:rsidR="005E7B74" w:rsidRPr="00E40E47">
        <w:t>tijela javne vlasti u Republici Hrvatskoj, diplomatsko-konzularna predstavništva stranih država te inozemna osiguravajuća društva</w:t>
      </w:r>
      <w:r w:rsidRPr="00E40E47">
        <w:t>.</w:t>
      </w:r>
    </w:p>
    <w:p w14:paraId="7B8499F3" w14:textId="77777777" w:rsidR="00160039" w:rsidRPr="00E40E47" w:rsidRDefault="00160039" w:rsidP="00E40E47">
      <w:pPr>
        <w:pStyle w:val="Odlomakpopisa"/>
      </w:pPr>
    </w:p>
    <w:p w14:paraId="0041486E" w14:textId="4673DBE8" w:rsidR="00D22D38" w:rsidRPr="00E40E47" w:rsidRDefault="00D22D38" w:rsidP="00D22D38">
      <w:pPr>
        <w:pStyle w:val="Naslov3"/>
      </w:pPr>
      <w:r w:rsidRPr="00E40E47">
        <w:lastRenderedPageBreak/>
        <w:t xml:space="preserve">Članak </w:t>
      </w:r>
      <w:r w:rsidR="00160039" w:rsidRPr="00E40E47">
        <w:t>6</w:t>
      </w:r>
      <w:r w:rsidRPr="00E40E47">
        <w:t>.</w:t>
      </w:r>
    </w:p>
    <w:p w14:paraId="638459C2" w14:textId="79C7933D" w:rsidR="00D22D38" w:rsidRPr="00E40E47" w:rsidRDefault="005E7B74" w:rsidP="00D22D38">
      <w:r w:rsidRPr="00E40E47">
        <w:t>Društvo ČISTOĆA</w:t>
      </w:r>
      <w:r w:rsidR="00D22D38" w:rsidRPr="00E40E47">
        <w:t xml:space="preserve"> d.o.o. neće odobriti ekshumaciju posmrtnih ostataka podnositelju zahtjeva koji zahtijeva ekshumaciju radi prijenosa posmrtnih ostataka u drugo mjesto, ako uz zahtjev nije podnesen dokument o mjestu, groblju i grobnom mjestu u koje će ekshumirani posmrtni ostaci nakon ekshumacije biti ukopani.</w:t>
      </w:r>
    </w:p>
    <w:p w14:paraId="65C80E3E" w14:textId="3B7F9AC8" w:rsidR="00D22D38" w:rsidRDefault="00D22D38" w:rsidP="00E40E47">
      <w:r w:rsidRPr="00E40E47">
        <w:t xml:space="preserve">U slučaju kada se vrši ekshumacija posmrtnih ostataka iz grobnog mjesta u drugo grobno mjesto na istom groblju, odnosno na grobljima kojima upravlja </w:t>
      </w:r>
      <w:r w:rsidR="005E7B74" w:rsidRPr="00E40E47">
        <w:t>društvo ČISTOĆA</w:t>
      </w:r>
      <w:r w:rsidRPr="00E40E47">
        <w:t xml:space="preserve"> d.o.o., dokument </w:t>
      </w:r>
      <w:r w:rsidR="00FF4C0A" w:rsidRPr="00E40E47">
        <w:t xml:space="preserve">iz stavka 1. ovog članka </w:t>
      </w:r>
      <w:r w:rsidRPr="00E40E47">
        <w:t>nije potreban.</w:t>
      </w:r>
    </w:p>
    <w:p w14:paraId="2961CAA4" w14:textId="77777777" w:rsidR="00E40E47" w:rsidRPr="00E40E47" w:rsidRDefault="00E40E47" w:rsidP="00E40E47"/>
    <w:p w14:paraId="46D740A8" w14:textId="492A8A72" w:rsidR="00D22D38" w:rsidRPr="00E40E47" w:rsidRDefault="00D22D38" w:rsidP="00D22D38">
      <w:pPr>
        <w:pStyle w:val="Naslov3"/>
      </w:pPr>
      <w:r w:rsidRPr="00E40E47">
        <w:t xml:space="preserve">Članak </w:t>
      </w:r>
      <w:r w:rsidR="00160039" w:rsidRPr="00E40E47">
        <w:t>7</w:t>
      </w:r>
      <w:r w:rsidRPr="00E40E47">
        <w:t>.</w:t>
      </w:r>
    </w:p>
    <w:p w14:paraId="4AD84898" w14:textId="38BD1CFE" w:rsidR="00D22D38" w:rsidRPr="00E40E47" w:rsidRDefault="00D22D38" w:rsidP="00D22D38">
      <w:r w:rsidRPr="00E40E47">
        <w:t xml:space="preserve">Za smještaj ekshumiranih posmrtnih ostataka, podnositelj zahtjeva dužan je osigurati potrebnu opremu o čemu ga je dužna upoznati ovlaštena službena osoba  društva </w:t>
      </w:r>
      <w:r w:rsidR="005E7B74" w:rsidRPr="00E40E47">
        <w:t>ČISTOĆA</w:t>
      </w:r>
      <w:r w:rsidRPr="00E40E47">
        <w:t xml:space="preserve"> d.o.o.</w:t>
      </w:r>
    </w:p>
    <w:p w14:paraId="6665C7B5" w14:textId="77777777" w:rsidR="00D22D38" w:rsidRPr="00E40E47" w:rsidRDefault="00D22D38" w:rsidP="00D22D38"/>
    <w:p w14:paraId="69AB5872" w14:textId="59CCC7D6" w:rsidR="00D22D38" w:rsidRPr="00E40E47" w:rsidRDefault="00D22D38" w:rsidP="00D22D38">
      <w:r w:rsidRPr="00E40E47">
        <w:t xml:space="preserve">Potrebnom opremom za smještaj ekshumiranih posmrtnih ostataka </w:t>
      </w:r>
      <w:r w:rsidR="005E7B74" w:rsidRPr="00E40E47">
        <w:t>pod</w:t>
      </w:r>
      <w:r w:rsidRPr="00E40E47">
        <w:t>razumijeva se</w:t>
      </w:r>
      <w:r w:rsidR="005E7B74" w:rsidRPr="00E40E47">
        <w:t xml:space="preserve"> hermetički zatvoren kovinski lijes, hermetički zatvorena vreća/folija, hermetički zatvorena vodonepropusna i plinonepropusna pokojnička vreć</w:t>
      </w:r>
      <w:r w:rsidR="0073465C">
        <w:t>a</w:t>
      </w:r>
      <w:r w:rsidR="005E7B74" w:rsidRPr="00E40E47">
        <w:t>/folij</w:t>
      </w:r>
      <w:r w:rsidR="0073465C">
        <w:t>a</w:t>
      </w:r>
      <w:r w:rsidR="005E7B74" w:rsidRPr="00E40E47">
        <w:t>, sigurnosni ventil s filterom, kovinski i drveni lijes.</w:t>
      </w:r>
    </w:p>
    <w:p w14:paraId="6D6D0A9E" w14:textId="586AE39B" w:rsidR="00D22D38" w:rsidRPr="00E40E47" w:rsidRDefault="00160039" w:rsidP="00D22D38">
      <w:pPr>
        <w:pStyle w:val="Naslov2"/>
      </w:pPr>
      <w:r w:rsidRPr="00E40E47">
        <w:t xml:space="preserve">V. </w:t>
      </w:r>
      <w:r w:rsidR="00D22D38" w:rsidRPr="00E40E47">
        <w:t>EKSHUMACIJA I SMJEŠTANJE POSMRTNIH OSTATAKA</w:t>
      </w:r>
    </w:p>
    <w:p w14:paraId="0B3D3D3F" w14:textId="36C71BA4" w:rsidR="00D22D38" w:rsidRPr="00E40E47" w:rsidRDefault="00D22D38" w:rsidP="00D22D38">
      <w:pPr>
        <w:pStyle w:val="Naslov3"/>
      </w:pPr>
      <w:r w:rsidRPr="00E40E47">
        <w:t xml:space="preserve">Članak </w:t>
      </w:r>
      <w:r w:rsidR="00160039" w:rsidRPr="00E40E47">
        <w:t>8</w:t>
      </w:r>
      <w:r w:rsidRPr="00E40E47">
        <w:t>.</w:t>
      </w:r>
    </w:p>
    <w:p w14:paraId="47635874" w14:textId="1106C719" w:rsidR="00D22D38" w:rsidRDefault="00D22D38" w:rsidP="00E40E47">
      <w:r w:rsidRPr="00E40E47">
        <w:t xml:space="preserve">Ekshumiranje posmrtnih ostataka obavljaju zaposlenici </w:t>
      </w:r>
      <w:r w:rsidR="00BA0AA4" w:rsidRPr="00E40E47">
        <w:t>društva ČISTOĆA</w:t>
      </w:r>
      <w:r w:rsidRPr="00E40E47">
        <w:t xml:space="preserve"> d.o.o. u dogovoreno vrijeme s podnositeljem zahtjeva</w:t>
      </w:r>
      <w:r w:rsidR="000A48A0" w:rsidRPr="00E40E47">
        <w:t xml:space="preserve"> na grobljima kojima upravljaju</w:t>
      </w:r>
      <w:r w:rsidRPr="00E40E47">
        <w:t>.</w:t>
      </w:r>
    </w:p>
    <w:p w14:paraId="4C10D78F" w14:textId="77777777" w:rsidR="00660FA6" w:rsidRPr="00E40E47" w:rsidRDefault="00660FA6" w:rsidP="00E40E47"/>
    <w:p w14:paraId="49452751" w14:textId="059CDAE6" w:rsidR="00D22D38" w:rsidRPr="00E40E47" w:rsidRDefault="00D22D38" w:rsidP="00D22D38">
      <w:r w:rsidRPr="00E40E47">
        <w:t xml:space="preserve">Čin ekshumacije </w:t>
      </w:r>
      <w:r w:rsidR="0073465C">
        <w:t>pod</w:t>
      </w:r>
      <w:r w:rsidRPr="00E40E47">
        <w:t>razumijeva kopanje zemljanog grobnog mjesta odnosno otvaranje zidane grobnice, iskapanje posmrtnih ostataka iz zemljanog grobnog mjesta odnosno iznašanje posmrtnih ostataka iz grobnice, smještanje posmrtnih ostataka u pripremljenu opremu i zatrpavanje grobnog mjesta odnosno zatvaranje grobnice.</w:t>
      </w:r>
    </w:p>
    <w:p w14:paraId="7D022BB5" w14:textId="77777777" w:rsidR="00D22D38" w:rsidRPr="00E40E47" w:rsidRDefault="00D22D38" w:rsidP="00D22D38"/>
    <w:p w14:paraId="5753C46D" w14:textId="19A7AD20" w:rsidR="00D22D38" w:rsidRPr="00E40E47" w:rsidRDefault="00D22D38" w:rsidP="00D22D38">
      <w:r w:rsidRPr="00E40E47">
        <w:t xml:space="preserve">Ako se ekshumirani posmrtni ostaci prenose u grobno mjesto na istom groblju iz nadležnosti </w:t>
      </w:r>
      <w:r w:rsidR="00BA0AA4" w:rsidRPr="00E40E47">
        <w:t>društva ČISTOĆA</w:t>
      </w:r>
      <w:r w:rsidRPr="00E40E47">
        <w:t xml:space="preserve"> d.o.o.., vrši se priprema tog grobnog mjesta te se ekshumirani posmrtni ostaci smješteni u opremu pokapaju u to grobno mjesto.</w:t>
      </w:r>
    </w:p>
    <w:p w14:paraId="43A3653C" w14:textId="77777777" w:rsidR="00D22D38" w:rsidRPr="00E40E47" w:rsidRDefault="00D22D38" w:rsidP="00D22D38">
      <w:pPr>
        <w:pStyle w:val="Naslov3"/>
      </w:pPr>
    </w:p>
    <w:p w14:paraId="6E6F8E41" w14:textId="5890E912" w:rsidR="00D22D38" w:rsidRPr="00E40E47" w:rsidRDefault="00D22D38" w:rsidP="00D22D38">
      <w:pPr>
        <w:pStyle w:val="Naslov3"/>
      </w:pPr>
      <w:r w:rsidRPr="00E40E47">
        <w:t xml:space="preserve">Članak </w:t>
      </w:r>
      <w:r w:rsidR="00160039" w:rsidRPr="00E40E47">
        <w:t>9</w:t>
      </w:r>
      <w:r w:rsidRPr="00E40E47">
        <w:t>.</w:t>
      </w:r>
    </w:p>
    <w:p w14:paraId="48B13D30" w14:textId="30A3393E" w:rsidR="00D22D38" w:rsidRPr="00E40E47" w:rsidRDefault="00D22D38" w:rsidP="00D22D38">
      <w:r w:rsidRPr="00E40E47">
        <w:t>Ako se posmrtni ostaci prenose u drugo mjesto</w:t>
      </w:r>
      <w:r w:rsidR="000A48A0" w:rsidRPr="00E40E47">
        <w:t xml:space="preserve"> odnosno na drugo groblje</w:t>
      </w:r>
      <w:r w:rsidRPr="00E40E47">
        <w:t>, podnositelj zahtjeva je dužan osigurati potrebnu dokumentaciju koja će pratiti ekshumirane posmrtne ostatke do mjesta trajnog ukopa.</w:t>
      </w:r>
    </w:p>
    <w:p w14:paraId="00D7C61C" w14:textId="6D865828" w:rsidR="000A48A0" w:rsidRPr="00E40E47" w:rsidRDefault="000A48A0" w:rsidP="00D22D38">
      <w:r w:rsidRPr="00E40E47">
        <w:t>Prijevoz posmrtnih ostataka obavlja ovlašteni prij</w:t>
      </w:r>
      <w:r w:rsidR="0073465C">
        <w:t>e</w:t>
      </w:r>
      <w:r w:rsidRPr="00E40E47">
        <w:t xml:space="preserve">voznik. </w:t>
      </w:r>
    </w:p>
    <w:p w14:paraId="528531BA" w14:textId="77777777" w:rsidR="00D22D38" w:rsidRPr="00E40E47" w:rsidRDefault="00D22D38" w:rsidP="00D22D38"/>
    <w:p w14:paraId="5AD19DDC" w14:textId="77777777" w:rsidR="00D22D38" w:rsidRPr="00E40E47" w:rsidRDefault="00D22D38" w:rsidP="00D22D38">
      <w:r w:rsidRPr="00E40E47">
        <w:t>Ekshumirane posmrtne ostatke radi prijenosa i prijevoza u drugo mjesto kod kojih proces raspadanja nije završen do kraja, obvezno je smjestiti u limeni lijes te hermetički zatvoriti kako bi se izbjegla opasnost za ljudsko zdravlje.</w:t>
      </w:r>
    </w:p>
    <w:p w14:paraId="36A1F357" w14:textId="77777777" w:rsidR="00D22D38" w:rsidRPr="00E40E47" w:rsidRDefault="00D22D38" w:rsidP="00D22D38"/>
    <w:p w14:paraId="7E011217" w14:textId="03E8E35D" w:rsidR="00D22D38" w:rsidRPr="00E40E47" w:rsidRDefault="00D22D38" w:rsidP="00D22D38">
      <w:r w:rsidRPr="00E40E47">
        <w:t>Posmrtni ostaci umrle osobe bit će nakon ekshumacije smješteni u hermetički zatvoren limeni lijes ako proces raspadanja posmrtnih ostataka nije završen do kraja te postoji opasnost za ljudsko zdravlje, bez obzira da li će posmrtni ostaci biti pokopani na istom ili nekom drugom groblju</w:t>
      </w:r>
      <w:r w:rsidR="00CC1450" w:rsidRPr="00E40E47">
        <w:t xml:space="preserve">, </w:t>
      </w:r>
      <w:r w:rsidRPr="00E40E47">
        <w:t>a posebice ako će biti pokopani u zidanu grobnicu.</w:t>
      </w:r>
    </w:p>
    <w:p w14:paraId="0A1FF31F" w14:textId="77777777" w:rsidR="00D22D38" w:rsidRPr="00E40E47" w:rsidRDefault="00D22D38" w:rsidP="00D22D38">
      <w:pPr>
        <w:pStyle w:val="Naslov3"/>
      </w:pPr>
    </w:p>
    <w:p w14:paraId="06BE9BFF" w14:textId="1DA54D45" w:rsidR="00D22D38" w:rsidRPr="00E40E47" w:rsidRDefault="00D22D38" w:rsidP="00D22D38">
      <w:pPr>
        <w:pStyle w:val="Naslov3"/>
      </w:pPr>
      <w:r w:rsidRPr="00E40E47">
        <w:t>Članak 1</w:t>
      </w:r>
      <w:r w:rsidR="00160039" w:rsidRPr="00E40E47">
        <w:t>0</w:t>
      </w:r>
      <w:r w:rsidRPr="00E40E47">
        <w:t>.</w:t>
      </w:r>
    </w:p>
    <w:p w14:paraId="25503FFB" w14:textId="4A50C7E2" w:rsidR="000A48A0" w:rsidRDefault="00BA0AA4" w:rsidP="00E40E47">
      <w:r w:rsidRPr="00E40E47">
        <w:t xml:space="preserve">Radnici društva </w:t>
      </w:r>
      <w:r w:rsidR="00D22D38" w:rsidRPr="00E40E47">
        <w:t>Č</w:t>
      </w:r>
      <w:r w:rsidRPr="00E40E47">
        <w:t>ISTOĆA</w:t>
      </w:r>
      <w:r w:rsidR="00D22D38" w:rsidRPr="00E40E47">
        <w:t xml:space="preserve"> d.o.o. koji obavljaju ekshumaciju posmrtnih ostataka po zahtjevu podnositelja, dužni su ekshumaciju obavljati stručno poštujući pijetet i dostojanstvo umrle osobe</w:t>
      </w:r>
      <w:r w:rsidR="000A48A0" w:rsidRPr="00E40E47">
        <w:t>.</w:t>
      </w:r>
    </w:p>
    <w:p w14:paraId="1810FD2D" w14:textId="77777777" w:rsidR="00660FA6" w:rsidRPr="00E40E47" w:rsidRDefault="00660FA6" w:rsidP="00E40E47"/>
    <w:p w14:paraId="59732DCC" w14:textId="05FCEF85" w:rsidR="00BA0AA4" w:rsidRDefault="000A48A0" w:rsidP="00E40E47">
      <w:r w:rsidRPr="00E40E47">
        <w:t>U</w:t>
      </w:r>
      <w:r w:rsidR="00D22D38" w:rsidRPr="00E40E47">
        <w:t>koliko podnositelj ili osoba koju je podnositelj ovlastio želi biti prisutna ekshumaciji ista će se obaviti u nazočnosti podnositelja ili osobe koju je podnositelj ovlastio.</w:t>
      </w:r>
    </w:p>
    <w:p w14:paraId="537D72B1" w14:textId="77777777" w:rsidR="00660FA6" w:rsidRPr="00E40E47" w:rsidRDefault="00660FA6" w:rsidP="00E40E47"/>
    <w:p w14:paraId="32B0D2BD" w14:textId="0D508A53" w:rsidR="00BA0AA4" w:rsidRDefault="00BA0AA4" w:rsidP="00E40E47">
      <w:r w:rsidRPr="00E40E47">
        <w:t>Radnici koje rade na iskopavanju umrle osobe ne smiju imati rana, krasta ni posjekotina, a za vrijeme rada moraju nositi zaštitno odijelo, zaštitne rukavice, zaštitnu masku koja prekriva nos i usta, zaštitnu kapu i zaštitnu obuću</w:t>
      </w:r>
    </w:p>
    <w:p w14:paraId="65D755E3" w14:textId="77777777" w:rsidR="00660FA6" w:rsidRPr="00E40E47" w:rsidRDefault="00660FA6" w:rsidP="00E40E47"/>
    <w:p w14:paraId="44915827" w14:textId="0BAE4EBC" w:rsidR="00D22D38" w:rsidRPr="00E40E47" w:rsidRDefault="00BA0AA4" w:rsidP="00E40E47">
      <w:r w:rsidRPr="00E40E47">
        <w:t xml:space="preserve">Odjeća i obuća iz stavka </w:t>
      </w:r>
      <w:r w:rsidR="00E40E47" w:rsidRPr="00E40E47">
        <w:t>3</w:t>
      </w:r>
      <w:r w:rsidRPr="00E40E47">
        <w:t>. ovoga članka ne smije se upotrebljavati u druge svrhe i mora se dezinficirati nakon svake upotrebe. Jednokratna zaštita odjeća mora se zbrinuti na zakonom propisan način.</w:t>
      </w:r>
    </w:p>
    <w:p w14:paraId="16EFB28D" w14:textId="77777777" w:rsidR="00D22D38" w:rsidRPr="00E40E47" w:rsidRDefault="00D22D38" w:rsidP="00D22D38">
      <w:pPr>
        <w:pStyle w:val="Naslov3"/>
      </w:pPr>
    </w:p>
    <w:p w14:paraId="04A191A9" w14:textId="1386BE89" w:rsidR="00D22D38" w:rsidRPr="00E40E47" w:rsidRDefault="00D22D38" w:rsidP="00D22D38">
      <w:pPr>
        <w:pStyle w:val="Naslov3"/>
      </w:pPr>
      <w:r w:rsidRPr="00E40E47">
        <w:t>Članak 1</w:t>
      </w:r>
      <w:r w:rsidR="00160039" w:rsidRPr="00E40E47">
        <w:t>1</w:t>
      </w:r>
      <w:r w:rsidRPr="00E40E47">
        <w:t>.</w:t>
      </w:r>
    </w:p>
    <w:p w14:paraId="455DA9FB" w14:textId="2A171F93" w:rsidR="00D22D38" w:rsidRPr="00E40E47" w:rsidRDefault="00D22D38" w:rsidP="00E40E47">
      <w:r w:rsidRPr="00E40E47">
        <w:t xml:space="preserve">Ekshumaciju posmrtnih ostataka iz likvidiranog grobnog mjesta TD Čistoća d.o.o. </w:t>
      </w:r>
      <w:r w:rsidR="000A48A0" w:rsidRPr="00E40E47">
        <w:t xml:space="preserve">obavlja </w:t>
      </w:r>
      <w:r w:rsidR="00C07DCA" w:rsidRPr="00E40E47">
        <w:t xml:space="preserve">prije </w:t>
      </w:r>
      <w:r w:rsidR="000A48A0" w:rsidRPr="00E40E47">
        <w:t xml:space="preserve">izdavanja rješenja o </w:t>
      </w:r>
      <w:r w:rsidRPr="00E40E47">
        <w:t>dodjel</w:t>
      </w:r>
      <w:r w:rsidR="000A48A0" w:rsidRPr="00E40E47">
        <w:t>i</w:t>
      </w:r>
      <w:r w:rsidRPr="00E40E47">
        <w:t xml:space="preserve"> </w:t>
      </w:r>
      <w:r w:rsidR="000A48A0" w:rsidRPr="00E40E47">
        <w:t xml:space="preserve">tog grobnog mjesta </w:t>
      </w:r>
      <w:r w:rsidRPr="00E40E47">
        <w:t>novom korisniku.</w:t>
      </w:r>
    </w:p>
    <w:p w14:paraId="354ED4C1" w14:textId="77777777" w:rsidR="00D22D38" w:rsidRPr="00E40E47" w:rsidRDefault="00D22D38" w:rsidP="00D22D38"/>
    <w:p w14:paraId="5DA3D40C" w14:textId="542302E6" w:rsidR="00D22D38" w:rsidRPr="00E40E47" w:rsidRDefault="00D22D38" w:rsidP="00E40E47">
      <w:r w:rsidRPr="00E40E47">
        <w:t xml:space="preserve">Ekshumirani posmrtni ostaci iz likvidiranih grobnih mjesta prenose se u zajedničku </w:t>
      </w:r>
      <w:r w:rsidR="000A48A0" w:rsidRPr="00E40E47">
        <w:t xml:space="preserve">grobnicu ili </w:t>
      </w:r>
      <w:r w:rsidRPr="00E40E47">
        <w:t>kosturnicu na groblju.</w:t>
      </w:r>
    </w:p>
    <w:p w14:paraId="5E3309BE" w14:textId="367ED623" w:rsidR="00C07DCA" w:rsidRPr="00E40E47" w:rsidRDefault="00C07DCA" w:rsidP="00E40E47">
      <w:r w:rsidRPr="00E40E47">
        <w:t>Zajedničkom grobnicom i kosturnicom upravlja Uprava groblja.</w:t>
      </w:r>
    </w:p>
    <w:p w14:paraId="3AE9C300" w14:textId="16C15367" w:rsidR="00C07DCA" w:rsidRPr="00E40E47" w:rsidRDefault="00C07DCA" w:rsidP="00E40E47">
      <w:r w:rsidRPr="00E40E47">
        <w:t xml:space="preserve">Zajedničku grobnicu i kosturnicu dužna je osigurati jedinica lokalne samouprave kao vlasnik groblja. </w:t>
      </w:r>
    </w:p>
    <w:p w14:paraId="50764975" w14:textId="5CDF26ED" w:rsidR="00660FA6" w:rsidRDefault="00660FA6">
      <w:pPr>
        <w:spacing w:after="160" w:line="259" w:lineRule="auto"/>
        <w:ind w:firstLine="0"/>
        <w:jc w:val="left"/>
      </w:pPr>
      <w:r>
        <w:br w:type="page"/>
      </w:r>
    </w:p>
    <w:p w14:paraId="710ABECD" w14:textId="2A329CEE" w:rsidR="00D22D38" w:rsidRPr="00E40E47" w:rsidRDefault="00160039" w:rsidP="00D22D38">
      <w:pPr>
        <w:pStyle w:val="Naslov2"/>
      </w:pPr>
      <w:r w:rsidRPr="00E40E47">
        <w:lastRenderedPageBreak/>
        <w:t xml:space="preserve">VI. </w:t>
      </w:r>
      <w:r w:rsidR="00D22D38" w:rsidRPr="00E40E47">
        <w:t>EVIDENCIJA O IZVRŠENOJ EKSHUMACIJI POSMRTNIH OSTATAKA</w:t>
      </w:r>
    </w:p>
    <w:p w14:paraId="4446B4A2" w14:textId="77604F85" w:rsidR="00D22D38" w:rsidRPr="00E40E47" w:rsidRDefault="00D22D38" w:rsidP="00D22D38">
      <w:pPr>
        <w:pStyle w:val="Naslov3"/>
      </w:pPr>
      <w:r w:rsidRPr="00E40E47">
        <w:t>Članak 1</w:t>
      </w:r>
      <w:r w:rsidR="00160039" w:rsidRPr="00E40E47">
        <w:t>2</w:t>
      </w:r>
      <w:r w:rsidRPr="00E40E47">
        <w:t>.</w:t>
      </w:r>
    </w:p>
    <w:p w14:paraId="678C95EC" w14:textId="03B28512" w:rsidR="00D22D38" w:rsidRPr="00E40E47" w:rsidRDefault="00D22D38" w:rsidP="00D22D38">
      <w:r w:rsidRPr="00E40E47">
        <w:t xml:space="preserve">O izvršenoj ekshumaciji posmrtnih ostataka </w:t>
      </w:r>
      <w:r w:rsidR="00CC1450" w:rsidRPr="00E40E47">
        <w:t xml:space="preserve">vodi se </w:t>
      </w:r>
      <w:r w:rsidRPr="00E40E47">
        <w:t>evidencija.</w:t>
      </w:r>
    </w:p>
    <w:p w14:paraId="17606E3B" w14:textId="77777777" w:rsidR="00D22D38" w:rsidRPr="00E40E47" w:rsidRDefault="00D22D38" w:rsidP="00D22D38">
      <w:pPr>
        <w:pStyle w:val="Naslov3"/>
      </w:pPr>
    </w:p>
    <w:p w14:paraId="69718BB2" w14:textId="1D73930D" w:rsidR="00D22D38" w:rsidRPr="00E40E47" w:rsidRDefault="00D22D38" w:rsidP="00D22D38">
      <w:pPr>
        <w:pStyle w:val="Naslov3"/>
      </w:pPr>
      <w:r w:rsidRPr="00E40E47">
        <w:t>Članak 1</w:t>
      </w:r>
      <w:r w:rsidR="00160039" w:rsidRPr="00E40E47">
        <w:t>3</w:t>
      </w:r>
      <w:r w:rsidRPr="00E40E47">
        <w:t>.</w:t>
      </w:r>
    </w:p>
    <w:p w14:paraId="440929B2" w14:textId="77777777" w:rsidR="00D22D38" w:rsidRPr="00E40E47" w:rsidRDefault="00D22D38" w:rsidP="00D22D38">
      <w:r w:rsidRPr="00E40E47">
        <w:t xml:space="preserve">Evidencija ekshumiranih posmrtnih ostataka koji se ekshumiraju iz jednog grobnog mjesta u drugo na istom groblju ili iz jednog groblja u drugo, </w:t>
      </w:r>
      <w:r w:rsidR="00BA0AA4" w:rsidRPr="00E40E47">
        <w:t>pod</w:t>
      </w:r>
      <w:r w:rsidRPr="00E40E47">
        <w:t>razumijeva unos podataka u grobni očevidnik.</w:t>
      </w:r>
    </w:p>
    <w:p w14:paraId="2E915912" w14:textId="77777777" w:rsidR="00D22D38" w:rsidRPr="00E40E47" w:rsidRDefault="00D22D38" w:rsidP="00D22D38"/>
    <w:p w14:paraId="1912E55A" w14:textId="77777777" w:rsidR="00D22D38" w:rsidRPr="00E40E47" w:rsidRDefault="00D22D38" w:rsidP="00D22D38">
      <w:r w:rsidRPr="00E40E47">
        <w:t>Obvezni podaci koje treba unijeti jesu podaci o podnositelju zahtjeva za ekshumaciju, umrloj osobi koju se ekshumira, datumu izvršenja ekshumacije, groblju i grobnom mjestu iz kojeg je ekshumirana te groblju i grobnom mjestu u koje su ukopani ekshumirani posmrtni ostaci.</w:t>
      </w:r>
    </w:p>
    <w:p w14:paraId="04F5710F" w14:textId="77777777" w:rsidR="00D22D38" w:rsidRPr="00E40E47" w:rsidRDefault="00D22D38" w:rsidP="00D22D38"/>
    <w:p w14:paraId="56FF0B3D" w14:textId="3ECB729E" w:rsidR="00D22D38" w:rsidRPr="00E40E47" w:rsidRDefault="00D22D38" w:rsidP="00D22D38">
      <w:pPr>
        <w:pStyle w:val="Naslov3"/>
      </w:pPr>
      <w:r w:rsidRPr="00E40E47">
        <w:t>Članak 1</w:t>
      </w:r>
      <w:r w:rsidR="00160039" w:rsidRPr="00E40E47">
        <w:t>4</w:t>
      </w:r>
      <w:r w:rsidRPr="00E40E47">
        <w:t>.</w:t>
      </w:r>
    </w:p>
    <w:p w14:paraId="115F053F" w14:textId="77777777" w:rsidR="00D22D38" w:rsidRPr="00E40E47" w:rsidRDefault="00D22D38" w:rsidP="00D22D38">
      <w:r w:rsidRPr="00E40E47">
        <w:t xml:space="preserve">Evidencija ekshumiranih posmrtnih ostataka koji se prenose u drugo mjesto </w:t>
      </w:r>
      <w:r w:rsidR="00BA0AA4" w:rsidRPr="00E40E47">
        <w:t>pod</w:t>
      </w:r>
      <w:r w:rsidRPr="00E40E47">
        <w:t>razumijeva unos podataka o podnositelju zahtjeva, umrloj osobi koju se ekshumira, datumu izvršenja ekshumacije i mjestu u koje su posmrtni ostaci preneseni.</w:t>
      </w:r>
    </w:p>
    <w:p w14:paraId="0558EC73" w14:textId="77777777" w:rsidR="00D22D38" w:rsidRPr="00E40E47" w:rsidRDefault="00D22D38" w:rsidP="00D22D38"/>
    <w:p w14:paraId="3F73B1D9" w14:textId="73BB7247" w:rsidR="00D22D38" w:rsidRPr="00E40E47" w:rsidRDefault="00D22D38" w:rsidP="00D22D38">
      <w:pPr>
        <w:pStyle w:val="Naslov3"/>
      </w:pPr>
      <w:r w:rsidRPr="00E40E47">
        <w:t>Članak 1</w:t>
      </w:r>
      <w:r w:rsidR="00160039" w:rsidRPr="00E40E47">
        <w:t>5</w:t>
      </w:r>
      <w:r w:rsidRPr="00E40E47">
        <w:t>.</w:t>
      </w:r>
    </w:p>
    <w:p w14:paraId="7FC86649" w14:textId="2E8E3F74" w:rsidR="00D22D38" w:rsidRDefault="00D22D38" w:rsidP="00160039">
      <w:r w:rsidRPr="00E40E47">
        <w:t>Za ekshumacije koje se obavljaju na zahtjev</w:t>
      </w:r>
      <w:r w:rsidR="00BA0AA4" w:rsidRPr="00E40E47">
        <w:t xml:space="preserve"> tijela javne vlasti u Republici Hrvatskoj, diplomatsko-konzularna predstavništva stranih država te inozemna osiguravajuća društva,</w:t>
      </w:r>
      <w:r w:rsidRPr="00E40E47">
        <w:t xml:space="preserve"> potrebno je voditi evidenciju o podnositelju, umrloj osobi koju se ekshumira, datumu ekshumacije, mjestu gdje se prevozi i osobi koja je nazočila ekshumaciji.</w:t>
      </w:r>
    </w:p>
    <w:p w14:paraId="22251F48" w14:textId="77777777" w:rsidR="00660FA6" w:rsidRPr="00E40E47" w:rsidRDefault="00660FA6" w:rsidP="00160039"/>
    <w:p w14:paraId="4608EDB7" w14:textId="3FF0B3D2" w:rsidR="00D22D38" w:rsidRPr="00E40E47" w:rsidRDefault="00D22D38" w:rsidP="00D22D38">
      <w:pPr>
        <w:pStyle w:val="Naslov3"/>
      </w:pPr>
      <w:r w:rsidRPr="00E40E47">
        <w:t>Članak 1</w:t>
      </w:r>
      <w:r w:rsidR="00160039" w:rsidRPr="00E40E47">
        <w:t>6</w:t>
      </w:r>
      <w:r w:rsidRPr="00E40E47">
        <w:t>.</w:t>
      </w:r>
    </w:p>
    <w:p w14:paraId="5F944E3C" w14:textId="5B2D2F50" w:rsidR="00660FA6" w:rsidRDefault="00D22D38" w:rsidP="00D22D38">
      <w:r w:rsidRPr="00E40E47">
        <w:t xml:space="preserve">Za ekshumaciju posmrtnih ostataka iz likvidiranog grobnog mjesta, </w:t>
      </w:r>
      <w:r w:rsidR="00BA0AA4" w:rsidRPr="00E40E47">
        <w:t>društvo ČISTOĆA</w:t>
      </w:r>
      <w:r w:rsidRPr="00E40E47">
        <w:t xml:space="preserve"> d.o.o. je dužn</w:t>
      </w:r>
      <w:r w:rsidR="00CC1450" w:rsidRPr="00E40E47">
        <w:t>o</w:t>
      </w:r>
      <w:r w:rsidRPr="00E40E47">
        <w:t xml:space="preserve"> voditi evidenciju u grobnom očevidniku, a posebice o umrloj osobi koju se ekshumira, grobnom mjestu iz kojeg je ekshumirana, datumu ekshumacije i kosturnici u koju se smještaju posmrtni ostaci.</w:t>
      </w:r>
    </w:p>
    <w:p w14:paraId="6F7CF417" w14:textId="77777777" w:rsidR="00660FA6" w:rsidRDefault="00660FA6">
      <w:pPr>
        <w:spacing w:after="160" w:line="259" w:lineRule="auto"/>
        <w:ind w:firstLine="0"/>
        <w:jc w:val="left"/>
      </w:pPr>
      <w:r>
        <w:br w:type="page"/>
      </w:r>
    </w:p>
    <w:p w14:paraId="578A3BF2" w14:textId="138619B1" w:rsidR="00D22D38" w:rsidRPr="00E40E47" w:rsidRDefault="00160039" w:rsidP="00D22D38">
      <w:pPr>
        <w:pStyle w:val="Naslov2"/>
      </w:pPr>
      <w:r w:rsidRPr="00E40E47">
        <w:lastRenderedPageBreak/>
        <w:t xml:space="preserve">VII. </w:t>
      </w:r>
      <w:r w:rsidR="00D22D38" w:rsidRPr="00E40E47">
        <w:t>PRIJELAZNE I ZAVRŠNE ODREDBE</w:t>
      </w:r>
    </w:p>
    <w:p w14:paraId="6D2A9F2F" w14:textId="03DCD444" w:rsidR="00D22D38" w:rsidRPr="00E40E47" w:rsidRDefault="00D22D38" w:rsidP="00D22D38">
      <w:pPr>
        <w:pStyle w:val="Naslov3"/>
      </w:pPr>
      <w:r w:rsidRPr="00E40E47">
        <w:t>Članak 1</w:t>
      </w:r>
      <w:r w:rsidR="00160039" w:rsidRPr="00E40E47">
        <w:t>7</w:t>
      </w:r>
      <w:r w:rsidRPr="00E40E47">
        <w:t>.</w:t>
      </w:r>
    </w:p>
    <w:p w14:paraId="1729B9F9" w14:textId="3AA25069" w:rsidR="00D22D38" w:rsidRPr="00E40E47" w:rsidRDefault="00D22D38" w:rsidP="00D22D38">
      <w:r w:rsidRPr="00E40E47">
        <w:t xml:space="preserve">Sve poslove vezane za ekshumaciju posmrtnih ostataka djelatnici </w:t>
      </w:r>
      <w:r w:rsidR="00BA0AA4" w:rsidRPr="00E40E47">
        <w:t>društva ČISTOĆA</w:t>
      </w:r>
      <w:r w:rsidRPr="00E40E47">
        <w:t xml:space="preserve"> d.o.o. dužni su obavljati odgovorno i savjesno poštujući pijetet i dostojanstvo svake umrle i ukopane osobe.</w:t>
      </w:r>
    </w:p>
    <w:p w14:paraId="36D04E83" w14:textId="77777777" w:rsidR="00D22D38" w:rsidRPr="00E40E47" w:rsidRDefault="00D22D38" w:rsidP="00D22D38"/>
    <w:p w14:paraId="6B904ABD" w14:textId="17116824" w:rsidR="00D22D38" w:rsidRPr="00E40E47" w:rsidRDefault="00D22D38" w:rsidP="00D22D38">
      <w:pPr>
        <w:pStyle w:val="Naslov3"/>
      </w:pPr>
      <w:r w:rsidRPr="00E40E47">
        <w:t>Članak 1</w:t>
      </w:r>
      <w:r w:rsidR="00160039" w:rsidRPr="00E40E47">
        <w:t>8</w:t>
      </w:r>
      <w:r w:rsidRPr="00E40E47">
        <w:t>.</w:t>
      </w:r>
    </w:p>
    <w:p w14:paraId="19901CF7" w14:textId="77777777" w:rsidR="00D22D38" w:rsidRPr="00E40E47" w:rsidRDefault="00D22D38" w:rsidP="00D22D38">
      <w:r w:rsidRPr="00E40E47">
        <w:t>Pravilnik o ekshumaciji posmrtnih ostataka iz grobnog mjesta mijenja se i dopunjuje na način koji je propisan za njegovo donošenje.</w:t>
      </w:r>
    </w:p>
    <w:p w14:paraId="48B3DD36" w14:textId="77777777" w:rsidR="00D22D38" w:rsidRPr="00E40E47" w:rsidRDefault="00D22D38" w:rsidP="00D22D38"/>
    <w:p w14:paraId="373A4446" w14:textId="1BE8A380" w:rsidR="00D22D38" w:rsidRPr="00E40E47" w:rsidRDefault="00D22D38" w:rsidP="00D22D38">
      <w:pPr>
        <w:pStyle w:val="Naslov3"/>
      </w:pPr>
      <w:r w:rsidRPr="00E40E47">
        <w:t xml:space="preserve">Članak </w:t>
      </w:r>
      <w:r w:rsidR="00160039" w:rsidRPr="00E40E47">
        <w:t>19</w:t>
      </w:r>
      <w:r w:rsidRPr="00E40E47">
        <w:t>.</w:t>
      </w:r>
    </w:p>
    <w:p w14:paraId="5159FB3C" w14:textId="3B3CAC6D" w:rsidR="00D22D38" w:rsidRPr="00E40E47" w:rsidRDefault="00D22D38" w:rsidP="00D22D38">
      <w:r w:rsidRPr="00E40E47">
        <w:t xml:space="preserve">Ovaj Pravilnik stupa na snagu </w:t>
      </w:r>
      <w:r w:rsidR="00C24405" w:rsidRPr="00E40E47">
        <w:t>protekom 8 dana od dana objave Pravilnika na internetskim stranicama TD ČISTOĆA d.o.o.</w:t>
      </w:r>
      <w:r w:rsidR="00CC1450" w:rsidRPr="00E40E47">
        <w:t xml:space="preserve">. </w:t>
      </w:r>
    </w:p>
    <w:p w14:paraId="0408036B" w14:textId="27AD0301" w:rsidR="00D22D38" w:rsidRDefault="00D22D38" w:rsidP="00D22D38"/>
    <w:p w14:paraId="3358FF87" w14:textId="77777777" w:rsidR="00660FA6" w:rsidRPr="00E40E47" w:rsidRDefault="00660FA6" w:rsidP="00D22D38"/>
    <w:p w14:paraId="4277D273" w14:textId="1359443A" w:rsidR="00D22D38" w:rsidRPr="00E40E47" w:rsidRDefault="00D22D38" w:rsidP="00D22D38">
      <w:r w:rsidRPr="00E40E47">
        <w:t>U Varaždinu, dana</w:t>
      </w:r>
      <w:r w:rsidR="004221D0">
        <w:t xml:space="preserve"> </w:t>
      </w:r>
      <w:r w:rsidR="00DC6426">
        <w:t>___________</w:t>
      </w:r>
      <w:r w:rsidR="004221D0">
        <w:t>.</w:t>
      </w:r>
      <w:r w:rsidRPr="00E40E47">
        <w:t xml:space="preserve"> godine</w:t>
      </w:r>
    </w:p>
    <w:p w14:paraId="21CA7341" w14:textId="77777777" w:rsidR="00660FA6" w:rsidRDefault="00660FA6" w:rsidP="00E40E47"/>
    <w:p w14:paraId="165F336C" w14:textId="77777777" w:rsidR="00660FA6" w:rsidRDefault="00660FA6" w:rsidP="00E40E47"/>
    <w:p w14:paraId="0760FF7C" w14:textId="6EB44F9D" w:rsidR="001252B4" w:rsidRPr="00E40E47" w:rsidRDefault="001252B4" w:rsidP="00660FA6">
      <w:pPr>
        <w:ind w:left="5664"/>
        <w:jc w:val="center"/>
      </w:pPr>
      <w:r w:rsidRPr="00E40E47">
        <w:t>DIREKTOR:</w:t>
      </w:r>
    </w:p>
    <w:p w14:paraId="2F35F3C4" w14:textId="0ACE6C26" w:rsidR="001252B4" w:rsidRPr="00E40E47" w:rsidRDefault="00D926A3" w:rsidP="00660FA6">
      <w:pPr>
        <w:ind w:left="5664"/>
        <w:jc w:val="center"/>
      </w:pPr>
      <w:r>
        <w:t>Zoran Svetec</w:t>
      </w:r>
      <w:r w:rsidR="001252B4" w:rsidRPr="00E40E47">
        <w:t xml:space="preserve"> dipl. ing.</w:t>
      </w:r>
    </w:p>
    <w:p w14:paraId="3A4690EE" w14:textId="77777777" w:rsidR="002C3237" w:rsidRPr="00E40E47" w:rsidRDefault="0094085E"/>
    <w:sectPr w:rsidR="002C3237" w:rsidRPr="00E40E47" w:rsidSect="00432D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2DC48" w14:textId="77777777" w:rsidR="0094085E" w:rsidRDefault="0094085E" w:rsidP="000808F4">
      <w:pPr>
        <w:spacing w:line="240" w:lineRule="auto"/>
      </w:pPr>
      <w:r>
        <w:separator/>
      </w:r>
    </w:p>
  </w:endnote>
  <w:endnote w:type="continuationSeparator" w:id="0">
    <w:p w14:paraId="5C3D919C" w14:textId="77777777" w:rsidR="0094085E" w:rsidRDefault="0094085E" w:rsidP="00080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583"/>
      <w:docPartObj>
        <w:docPartGallery w:val="Page Numbers (Bottom of Page)"/>
        <w:docPartUnique/>
      </w:docPartObj>
    </w:sdtPr>
    <w:sdtEndPr/>
    <w:sdtContent>
      <w:sdt>
        <w:sdtPr>
          <w:id w:val="565050523"/>
          <w:docPartObj>
            <w:docPartGallery w:val="Page Numbers (Top of Page)"/>
            <w:docPartUnique/>
          </w:docPartObj>
        </w:sdtPr>
        <w:sdtEndPr/>
        <w:sdtContent>
          <w:p w14:paraId="7E212653" w14:textId="77777777" w:rsidR="000808F4" w:rsidRDefault="000808F4">
            <w:pPr>
              <w:pStyle w:val="Podnoje"/>
              <w:jc w:val="right"/>
            </w:pPr>
            <w:r>
              <w:rPr>
                <w:b/>
                <w:sz w:val="24"/>
                <w:szCs w:val="24"/>
              </w:rPr>
              <w:fldChar w:fldCharType="begin"/>
            </w:r>
            <w:r>
              <w:rPr>
                <w:b/>
              </w:rPr>
              <w:instrText xml:space="preserve"> PAGE </w:instrText>
            </w:r>
            <w:r>
              <w:rPr>
                <w:b/>
                <w:sz w:val="24"/>
                <w:szCs w:val="24"/>
              </w:rPr>
              <w:fldChar w:fldCharType="separate"/>
            </w:r>
            <w:r w:rsidR="00C55730">
              <w:rPr>
                <w:b/>
              </w:rPr>
              <w:t>6</w:t>
            </w:r>
            <w:r>
              <w:rPr>
                <w:b/>
                <w:sz w:val="24"/>
                <w:szCs w:val="24"/>
              </w:rPr>
              <w:fldChar w:fldCharType="end"/>
            </w:r>
            <w:r>
              <w:rPr>
                <w:b/>
                <w:sz w:val="24"/>
                <w:szCs w:val="24"/>
              </w:rPr>
              <w:t xml:space="preserve"> </w:t>
            </w:r>
            <w:r>
              <w:t xml:space="preserve">/ </w:t>
            </w:r>
            <w:r>
              <w:rPr>
                <w:b/>
                <w:sz w:val="24"/>
                <w:szCs w:val="24"/>
              </w:rPr>
              <w:fldChar w:fldCharType="begin"/>
            </w:r>
            <w:r>
              <w:rPr>
                <w:b/>
              </w:rPr>
              <w:instrText xml:space="preserve"> NUMPAGES  </w:instrText>
            </w:r>
            <w:r>
              <w:rPr>
                <w:b/>
                <w:sz w:val="24"/>
                <w:szCs w:val="24"/>
              </w:rPr>
              <w:fldChar w:fldCharType="separate"/>
            </w:r>
            <w:r w:rsidR="00C55730">
              <w:rPr>
                <w:b/>
              </w:rPr>
              <w:t>6</w:t>
            </w:r>
            <w:r>
              <w:rPr>
                <w:b/>
                <w:sz w:val="24"/>
                <w:szCs w:val="24"/>
              </w:rPr>
              <w:fldChar w:fldCharType="end"/>
            </w:r>
          </w:p>
        </w:sdtContent>
      </w:sdt>
    </w:sdtContent>
  </w:sdt>
  <w:p w14:paraId="58C82D32" w14:textId="77777777" w:rsidR="000808F4" w:rsidRDefault="000808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7EDC0" w14:textId="77777777" w:rsidR="0094085E" w:rsidRDefault="0094085E" w:rsidP="000808F4">
      <w:pPr>
        <w:spacing w:line="240" w:lineRule="auto"/>
      </w:pPr>
      <w:r>
        <w:separator/>
      </w:r>
    </w:p>
  </w:footnote>
  <w:footnote w:type="continuationSeparator" w:id="0">
    <w:p w14:paraId="0AD88063" w14:textId="77777777" w:rsidR="0094085E" w:rsidRDefault="0094085E" w:rsidP="00080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F9E"/>
    <w:multiLevelType w:val="hybridMultilevel"/>
    <w:tmpl w:val="763A293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
    <w:nsid w:val="09A237A9"/>
    <w:multiLevelType w:val="hybridMultilevel"/>
    <w:tmpl w:val="28CA22FC"/>
    <w:lvl w:ilvl="0" w:tplc="041A0001">
      <w:start w:val="1"/>
      <w:numFmt w:val="bullet"/>
      <w:lvlText w:val=""/>
      <w:lvlJc w:val="left"/>
      <w:pPr>
        <w:ind w:left="2149" w:hanging="360"/>
      </w:pPr>
      <w:rPr>
        <w:rFonts w:ascii="Symbol" w:hAnsi="Symbol"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2">
    <w:nsid w:val="0CAC57D4"/>
    <w:multiLevelType w:val="hybridMultilevel"/>
    <w:tmpl w:val="6DD05A4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nsid w:val="630A41F2"/>
    <w:multiLevelType w:val="hybridMultilevel"/>
    <w:tmpl w:val="5E008D8C"/>
    <w:lvl w:ilvl="0" w:tplc="041A0001">
      <w:start w:val="1"/>
      <w:numFmt w:val="bullet"/>
      <w:lvlText w:val=""/>
      <w:lvlJc w:val="left"/>
      <w:pPr>
        <w:ind w:left="2149" w:hanging="360"/>
      </w:pPr>
      <w:rPr>
        <w:rFonts w:ascii="Symbol" w:hAnsi="Symbol"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38"/>
    <w:rsid w:val="0003028D"/>
    <w:rsid w:val="000468E7"/>
    <w:rsid w:val="000808F4"/>
    <w:rsid w:val="000A48A0"/>
    <w:rsid w:val="000C42F5"/>
    <w:rsid w:val="001252B4"/>
    <w:rsid w:val="00160039"/>
    <w:rsid w:val="00186DB8"/>
    <w:rsid w:val="001A2B79"/>
    <w:rsid w:val="001C4CE9"/>
    <w:rsid w:val="002E685A"/>
    <w:rsid w:val="002F23C5"/>
    <w:rsid w:val="00335436"/>
    <w:rsid w:val="00355FE5"/>
    <w:rsid w:val="003806E5"/>
    <w:rsid w:val="003B51F5"/>
    <w:rsid w:val="004221D0"/>
    <w:rsid w:val="00432DE9"/>
    <w:rsid w:val="004345F7"/>
    <w:rsid w:val="005E7B74"/>
    <w:rsid w:val="00641AFB"/>
    <w:rsid w:val="006557C1"/>
    <w:rsid w:val="00660FA6"/>
    <w:rsid w:val="00717940"/>
    <w:rsid w:val="0073465C"/>
    <w:rsid w:val="00751FE0"/>
    <w:rsid w:val="00787055"/>
    <w:rsid w:val="007E4319"/>
    <w:rsid w:val="00865339"/>
    <w:rsid w:val="008B5C35"/>
    <w:rsid w:val="008F7CDF"/>
    <w:rsid w:val="0094085E"/>
    <w:rsid w:val="0097751D"/>
    <w:rsid w:val="009E7DD0"/>
    <w:rsid w:val="00A865B8"/>
    <w:rsid w:val="00B0204F"/>
    <w:rsid w:val="00B17F79"/>
    <w:rsid w:val="00B22F93"/>
    <w:rsid w:val="00BA0AA4"/>
    <w:rsid w:val="00BA750A"/>
    <w:rsid w:val="00C07DCA"/>
    <w:rsid w:val="00C2243E"/>
    <w:rsid w:val="00C24405"/>
    <w:rsid w:val="00C55730"/>
    <w:rsid w:val="00C82512"/>
    <w:rsid w:val="00CA625A"/>
    <w:rsid w:val="00CC1450"/>
    <w:rsid w:val="00D00DDC"/>
    <w:rsid w:val="00D22D38"/>
    <w:rsid w:val="00D91FC8"/>
    <w:rsid w:val="00D926A3"/>
    <w:rsid w:val="00D9513A"/>
    <w:rsid w:val="00D957F8"/>
    <w:rsid w:val="00DA1D1D"/>
    <w:rsid w:val="00DC6426"/>
    <w:rsid w:val="00DE4631"/>
    <w:rsid w:val="00E40E47"/>
    <w:rsid w:val="00EC32CC"/>
    <w:rsid w:val="00EC58D0"/>
    <w:rsid w:val="00F00243"/>
    <w:rsid w:val="00F03728"/>
    <w:rsid w:val="00F41890"/>
    <w:rsid w:val="00FF4C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38"/>
    <w:pPr>
      <w:spacing w:after="0" w:line="360" w:lineRule="auto"/>
      <w:ind w:firstLine="709"/>
      <w:jc w:val="both"/>
    </w:pPr>
    <w:rPr>
      <w:noProof/>
      <w:sz w:val="20"/>
    </w:rPr>
  </w:style>
  <w:style w:type="paragraph" w:styleId="Naslov1">
    <w:name w:val="heading 1"/>
    <w:basedOn w:val="Normal"/>
    <w:next w:val="Normal"/>
    <w:link w:val="Naslov1Char"/>
    <w:uiPriority w:val="9"/>
    <w:qFormat/>
    <w:rsid w:val="00D22D38"/>
    <w:pPr>
      <w:keepNext/>
      <w:keepLines/>
      <w:spacing w:before="360" w:after="360"/>
      <w:ind w:firstLine="0"/>
      <w:jc w:val="center"/>
      <w:outlineLvl w:val="0"/>
    </w:pPr>
    <w:rPr>
      <w:rFonts w:asciiTheme="majorHAnsi" w:eastAsiaTheme="majorEastAsia" w:hAnsiTheme="majorHAnsi" w:cstheme="majorBidi"/>
      <w:b/>
      <w:bCs/>
      <w:sz w:val="28"/>
      <w:szCs w:val="28"/>
    </w:rPr>
  </w:style>
  <w:style w:type="paragraph" w:styleId="Naslov2">
    <w:name w:val="heading 2"/>
    <w:basedOn w:val="Normal"/>
    <w:next w:val="Normal"/>
    <w:link w:val="Naslov2Char"/>
    <w:uiPriority w:val="9"/>
    <w:unhideWhenUsed/>
    <w:qFormat/>
    <w:rsid w:val="00D22D38"/>
    <w:pPr>
      <w:keepNext/>
      <w:keepLines/>
      <w:spacing w:before="240" w:after="240"/>
      <w:ind w:firstLine="0"/>
      <w:jc w:val="center"/>
      <w:outlineLvl w:val="1"/>
    </w:pPr>
    <w:rPr>
      <w:rFonts w:asciiTheme="majorHAnsi" w:eastAsiaTheme="majorEastAsia" w:hAnsiTheme="majorHAnsi" w:cstheme="majorBidi"/>
      <w:b/>
      <w:bCs/>
      <w:sz w:val="24"/>
      <w:szCs w:val="26"/>
    </w:rPr>
  </w:style>
  <w:style w:type="paragraph" w:styleId="Naslov3">
    <w:name w:val="heading 3"/>
    <w:basedOn w:val="Normal"/>
    <w:next w:val="Normal"/>
    <w:link w:val="Naslov3Char"/>
    <w:uiPriority w:val="9"/>
    <w:unhideWhenUsed/>
    <w:qFormat/>
    <w:rsid w:val="00D22D38"/>
    <w:pPr>
      <w:keepNext/>
      <w:keepLines/>
      <w:spacing w:after="120"/>
      <w:ind w:firstLine="0"/>
      <w:jc w:val="center"/>
      <w:outlineLvl w:val="2"/>
    </w:pPr>
    <w:rPr>
      <w:rFonts w:asciiTheme="majorHAnsi" w:eastAsiaTheme="majorEastAsia" w:hAnsiTheme="majorHAnsi"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2D38"/>
    <w:rPr>
      <w:rFonts w:asciiTheme="majorHAnsi" w:eastAsiaTheme="majorEastAsia" w:hAnsiTheme="majorHAnsi" w:cstheme="majorBidi"/>
      <w:b/>
      <w:bCs/>
      <w:noProof/>
      <w:sz w:val="28"/>
      <w:szCs w:val="28"/>
    </w:rPr>
  </w:style>
  <w:style w:type="character" w:customStyle="1" w:styleId="Naslov2Char">
    <w:name w:val="Naslov 2 Char"/>
    <w:basedOn w:val="Zadanifontodlomka"/>
    <w:link w:val="Naslov2"/>
    <w:uiPriority w:val="9"/>
    <w:rsid w:val="00D22D38"/>
    <w:rPr>
      <w:rFonts w:asciiTheme="majorHAnsi" w:eastAsiaTheme="majorEastAsia" w:hAnsiTheme="majorHAnsi" w:cstheme="majorBidi"/>
      <w:b/>
      <w:bCs/>
      <w:noProof/>
      <w:sz w:val="24"/>
      <w:szCs w:val="26"/>
    </w:rPr>
  </w:style>
  <w:style w:type="character" w:customStyle="1" w:styleId="Naslov3Char">
    <w:name w:val="Naslov 3 Char"/>
    <w:basedOn w:val="Zadanifontodlomka"/>
    <w:link w:val="Naslov3"/>
    <w:uiPriority w:val="9"/>
    <w:rsid w:val="00D22D38"/>
    <w:rPr>
      <w:rFonts w:asciiTheme="majorHAnsi" w:eastAsiaTheme="majorEastAsia" w:hAnsiTheme="majorHAnsi" w:cstheme="majorBidi"/>
      <w:b/>
      <w:bCs/>
      <w:noProof/>
      <w:sz w:val="20"/>
    </w:rPr>
  </w:style>
  <w:style w:type="paragraph" w:styleId="Odlomakpopisa">
    <w:name w:val="List Paragraph"/>
    <w:basedOn w:val="Normal"/>
    <w:uiPriority w:val="34"/>
    <w:qFormat/>
    <w:rsid w:val="00D22D38"/>
    <w:pPr>
      <w:ind w:left="720"/>
      <w:contextualSpacing/>
    </w:pPr>
  </w:style>
  <w:style w:type="paragraph" w:styleId="Zaglavlje">
    <w:name w:val="header"/>
    <w:basedOn w:val="Normal"/>
    <w:link w:val="ZaglavljeChar"/>
    <w:uiPriority w:val="99"/>
    <w:semiHidden/>
    <w:unhideWhenUsed/>
    <w:rsid w:val="000808F4"/>
    <w:pPr>
      <w:tabs>
        <w:tab w:val="center" w:pos="4536"/>
        <w:tab w:val="right" w:pos="9072"/>
      </w:tabs>
      <w:spacing w:line="240" w:lineRule="auto"/>
    </w:pPr>
  </w:style>
  <w:style w:type="character" w:customStyle="1" w:styleId="ZaglavljeChar">
    <w:name w:val="Zaglavlje Char"/>
    <w:basedOn w:val="Zadanifontodlomka"/>
    <w:link w:val="Zaglavlje"/>
    <w:uiPriority w:val="99"/>
    <w:semiHidden/>
    <w:rsid w:val="000808F4"/>
    <w:rPr>
      <w:noProof/>
      <w:sz w:val="20"/>
    </w:rPr>
  </w:style>
  <w:style w:type="paragraph" w:styleId="Podnoje">
    <w:name w:val="footer"/>
    <w:basedOn w:val="Normal"/>
    <w:link w:val="PodnojeChar"/>
    <w:uiPriority w:val="99"/>
    <w:unhideWhenUsed/>
    <w:rsid w:val="000808F4"/>
    <w:pPr>
      <w:tabs>
        <w:tab w:val="center" w:pos="4536"/>
        <w:tab w:val="right" w:pos="9072"/>
      </w:tabs>
      <w:spacing w:line="240" w:lineRule="auto"/>
    </w:pPr>
  </w:style>
  <w:style w:type="character" w:customStyle="1" w:styleId="PodnojeChar">
    <w:name w:val="Podnožje Char"/>
    <w:basedOn w:val="Zadanifontodlomka"/>
    <w:link w:val="Podnoje"/>
    <w:uiPriority w:val="99"/>
    <w:rsid w:val="000808F4"/>
    <w:rPr>
      <w:noProof/>
      <w:sz w:val="20"/>
    </w:rPr>
  </w:style>
  <w:style w:type="paragraph" w:styleId="Tekstbalonia">
    <w:name w:val="Balloon Text"/>
    <w:basedOn w:val="Normal"/>
    <w:link w:val="TekstbaloniaChar"/>
    <w:uiPriority w:val="99"/>
    <w:semiHidden/>
    <w:unhideWhenUsed/>
    <w:rsid w:val="005E7B74"/>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E7B74"/>
    <w:rPr>
      <w:rFonts w:ascii="Segoe UI" w:hAnsi="Segoe UI" w:cs="Segoe UI"/>
      <w:noProof/>
      <w:sz w:val="18"/>
      <w:szCs w:val="18"/>
    </w:rPr>
  </w:style>
  <w:style w:type="character" w:styleId="Referencakomentara">
    <w:name w:val="annotation reference"/>
    <w:basedOn w:val="Zadanifontodlomka"/>
    <w:uiPriority w:val="99"/>
    <w:semiHidden/>
    <w:unhideWhenUsed/>
    <w:rsid w:val="005E7B74"/>
    <w:rPr>
      <w:sz w:val="16"/>
      <w:szCs w:val="16"/>
    </w:rPr>
  </w:style>
  <w:style w:type="paragraph" w:styleId="Tekstkomentara">
    <w:name w:val="annotation text"/>
    <w:basedOn w:val="Normal"/>
    <w:link w:val="TekstkomentaraChar"/>
    <w:uiPriority w:val="99"/>
    <w:semiHidden/>
    <w:unhideWhenUsed/>
    <w:rsid w:val="005E7B74"/>
    <w:pPr>
      <w:spacing w:line="240" w:lineRule="auto"/>
    </w:pPr>
    <w:rPr>
      <w:szCs w:val="20"/>
    </w:rPr>
  </w:style>
  <w:style w:type="character" w:customStyle="1" w:styleId="TekstkomentaraChar">
    <w:name w:val="Tekst komentara Char"/>
    <w:basedOn w:val="Zadanifontodlomka"/>
    <w:link w:val="Tekstkomentara"/>
    <w:uiPriority w:val="99"/>
    <w:semiHidden/>
    <w:rsid w:val="005E7B74"/>
    <w:rPr>
      <w:noProof/>
      <w:sz w:val="20"/>
      <w:szCs w:val="20"/>
    </w:rPr>
  </w:style>
  <w:style w:type="paragraph" w:styleId="Predmetkomentara">
    <w:name w:val="annotation subject"/>
    <w:basedOn w:val="Tekstkomentara"/>
    <w:next w:val="Tekstkomentara"/>
    <w:link w:val="PredmetkomentaraChar"/>
    <w:uiPriority w:val="99"/>
    <w:semiHidden/>
    <w:unhideWhenUsed/>
    <w:rsid w:val="005E7B74"/>
    <w:rPr>
      <w:b/>
      <w:bCs/>
    </w:rPr>
  </w:style>
  <w:style w:type="character" w:customStyle="1" w:styleId="PredmetkomentaraChar">
    <w:name w:val="Predmet komentara Char"/>
    <w:basedOn w:val="TekstkomentaraChar"/>
    <w:link w:val="Predmetkomentara"/>
    <w:uiPriority w:val="99"/>
    <w:semiHidden/>
    <w:rsid w:val="005E7B74"/>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38"/>
    <w:pPr>
      <w:spacing w:after="0" w:line="360" w:lineRule="auto"/>
      <w:ind w:firstLine="709"/>
      <w:jc w:val="both"/>
    </w:pPr>
    <w:rPr>
      <w:noProof/>
      <w:sz w:val="20"/>
    </w:rPr>
  </w:style>
  <w:style w:type="paragraph" w:styleId="Naslov1">
    <w:name w:val="heading 1"/>
    <w:basedOn w:val="Normal"/>
    <w:next w:val="Normal"/>
    <w:link w:val="Naslov1Char"/>
    <w:uiPriority w:val="9"/>
    <w:qFormat/>
    <w:rsid w:val="00D22D38"/>
    <w:pPr>
      <w:keepNext/>
      <w:keepLines/>
      <w:spacing w:before="360" w:after="360"/>
      <w:ind w:firstLine="0"/>
      <w:jc w:val="center"/>
      <w:outlineLvl w:val="0"/>
    </w:pPr>
    <w:rPr>
      <w:rFonts w:asciiTheme="majorHAnsi" w:eastAsiaTheme="majorEastAsia" w:hAnsiTheme="majorHAnsi" w:cstheme="majorBidi"/>
      <w:b/>
      <w:bCs/>
      <w:sz w:val="28"/>
      <w:szCs w:val="28"/>
    </w:rPr>
  </w:style>
  <w:style w:type="paragraph" w:styleId="Naslov2">
    <w:name w:val="heading 2"/>
    <w:basedOn w:val="Normal"/>
    <w:next w:val="Normal"/>
    <w:link w:val="Naslov2Char"/>
    <w:uiPriority w:val="9"/>
    <w:unhideWhenUsed/>
    <w:qFormat/>
    <w:rsid w:val="00D22D38"/>
    <w:pPr>
      <w:keepNext/>
      <w:keepLines/>
      <w:spacing w:before="240" w:after="240"/>
      <w:ind w:firstLine="0"/>
      <w:jc w:val="center"/>
      <w:outlineLvl w:val="1"/>
    </w:pPr>
    <w:rPr>
      <w:rFonts w:asciiTheme="majorHAnsi" w:eastAsiaTheme="majorEastAsia" w:hAnsiTheme="majorHAnsi" w:cstheme="majorBidi"/>
      <w:b/>
      <w:bCs/>
      <w:sz w:val="24"/>
      <w:szCs w:val="26"/>
    </w:rPr>
  </w:style>
  <w:style w:type="paragraph" w:styleId="Naslov3">
    <w:name w:val="heading 3"/>
    <w:basedOn w:val="Normal"/>
    <w:next w:val="Normal"/>
    <w:link w:val="Naslov3Char"/>
    <w:uiPriority w:val="9"/>
    <w:unhideWhenUsed/>
    <w:qFormat/>
    <w:rsid w:val="00D22D38"/>
    <w:pPr>
      <w:keepNext/>
      <w:keepLines/>
      <w:spacing w:after="120"/>
      <w:ind w:firstLine="0"/>
      <w:jc w:val="center"/>
      <w:outlineLvl w:val="2"/>
    </w:pPr>
    <w:rPr>
      <w:rFonts w:asciiTheme="majorHAnsi" w:eastAsiaTheme="majorEastAsia" w:hAnsiTheme="majorHAnsi"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2D38"/>
    <w:rPr>
      <w:rFonts w:asciiTheme="majorHAnsi" w:eastAsiaTheme="majorEastAsia" w:hAnsiTheme="majorHAnsi" w:cstheme="majorBidi"/>
      <w:b/>
      <w:bCs/>
      <w:noProof/>
      <w:sz w:val="28"/>
      <w:szCs w:val="28"/>
    </w:rPr>
  </w:style>
  <w:style w:type="character" w:customStyle="1" w:styleId="Naslov2Char">
    <w:name w:val="Naslov 2 Char"/>
    <w:basedOn w:val="Zadanifontodlomka"/>
    <w:link w:val="Naslov2"/>
    <w:uiPriority w:val="9"/>
    <w:rsid w:val="00D22D38"/>
    <w:rPr>
      <w:rFonts w:asciiTheme="majorHAnsi" w:eastAsiaTheme="majorEastAsia" w:hAnsiTheme="majorHAnsi" w:cstheme="majorBidi"/>
      <w:b/>
      <w:bCs/>
      <w:noProof/>
      <w:sz w:val="24"/>
      <w:szCs w:val="26"/>
    </w:rPr>
  </w:style>
  <w:style w:type="character" w:customStyle="1" w:styleId="Naslov3Char">
    <w:name w:val="Naslov 3 Char"/>
    <w:basedOn w:val="Zadanifontodlomka"/>
    <w:link w:val="Naslov3"/>
    <w:uiPriority w:val="9"/>
    <w:rsid w:val="00D22D38"/>
    <w:rPr>
      <w:rFonts w:asciiTheme="majorHAnsi" w:eastAsiaTheme="majorEastAsia" w:hAnsiTheme="majorHAnsi" w:cstheme="majorBidi"/>
      <w:b/>
      <w:bCs/>
      <w:noProof/>
      <w:sz w:val="20"/>
    </w:rPr>
  </w:style>
  <w:style w:type="paragraph" w:styleId="Odlomakpopisa">
    <w:name w:val="List Paragraph"/>
    <w:basedOn w:val="Normal"/>
    <w:uiPriority w:val="34"/>
    <w:qFormat/>
    <w:rsid w:val="00D22D38"/>
    <w:pPr>
      <w:ind w:left="720"/>
      <w:contextualSpacing/>
    </w:pPr>
  </w:style>
  <w:style w:type="paragraph" w:styleId="Zaglavlje">
    <w:name w:val="header"/>
    <w:basedOn w:val="Normal"/>
    <w:link w:val="ZaglavljeChar"/>
    <w:uiPriority w:val="99"/>
    <w:semiHidden/>
    <w:unhideWhenUsed/>
    <w:rsid w:val="000808F4"/>
    <w:pPr>
      <w:tabs>
        <w:tab w:val="center" w:pos="4536"/>
        <w:tab w:val="right" w:pos="9072"/>
      </w:tabs>
      <w:spacing w:line="240" w:lineRule="auto"/>
    </w:pPr>
  </w:style>
  <w:style w:type="character" w:customStyle="1" w:styleId="ZaglavljeChar">
    <w:name w:val="Zaglavlje Char"/>
    <w:basedOn w:val="Zadanifontodlomka"/>
    <w:link w:val="Zaglavlje"/>
    <w:uiPriority w:val="99"/>
    <w:semiHidden/>
    <w:rsid w:val="000808F4"/>
    <w:rPr>
      <w:noProof/>
      <w:sz w:val="20"/>
    </w:rPr>
  </w:style>
  <w:style w:type="paragraph" w:styleId="Podnoje">
    <w:name w:val="footer"/>
    <w:basedOn w:val="Normal"/>
    <w:link w:val="PodnojeChar"/>
    <w:uiPriority w:val="99"/>
    <w:unhideWhenUsed/>
    <w:rsid w:val="000808F4"/>
    <w:pPr>
      <w:tabs>
        <w:tab w:val="center" w:pos="4536"/>
        <w:tab w:val="right" w:pos="9072"/>
      </w:tabs>
      <w:spacing w:line="240" w:lineRule="auto"/>
    </w:pPr>
  </w:style>
  <w:style w:type="character" w:customStyle="1" w:styleId="PodnojeChar">
    <w:name w:val="Podnožje Char"/>
    <w:basedOn w:val="Zadanifontodlomka"/>
    <w:link w:val="Podnoje"/>
    <w:uiPriority w:val="99"/>
    <w:rsid w:val="000808F4"/>
    <w:rPr>
      <w:noProof/>
      <w:sz w:val="20"/>
    </w:rPr>
  </w:style>
  <w:style w:type="paragraph" w:styleId="Tekstbalonia">
    <w:name w:val="Balloon Text"/>
    <w:basedOn w:val="Normal"/>
    <w:link w:val="TekstbaloniaChar"/>
    <w:uiPriority w:val="99"/>
    <w:semiHidden/>
    <w:unhideWhenUsed/>
    <w:rsid w:val="005E7B74"/>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E7B74"/>
    <w:rPr>
      <w:rFonts w:ascii="Segoe UI" w:hAnsi="Segoe UI" w:cs="Segoe UI"/>
      <w:noProof/>
      <w:sz w:val="18"/>
      <w:szCs w:val="18"/>
    </w:rPr>
  </w:style>
  <w:style w:type="character" w:styleId="Referencakomentara">
    <w:name w:val="annotation reference"/>
    <w:basedOn w:val="Zadanifontodlomka"/>
    <w:uiPriority w:val="99"/>
    <w:semiHidden/>
    <w:unhideWhenUsed/>
    <w:rsid w:val="005E7B74"/>
    <w:rPr>
      <w:sz w:val="16"/>
      <w:szCs w:val="16"/>
    </w:rPr>
  </w:style>
  <w:style w:type="paragraph" w:styleId="Tekstkomentara">
    <w:name w:val="annotation text"/>
    <w:basedOn w:val="Normal"/>
    <w:link w:val="TekstkomentaraChar"/>
    <w:uiPriority w:val="99"/>
    <w:semiHidden/>
    <w:unhideWhenUsed/>
    <w:rsid w:val="005E7B74"/>
    <w:pPr>
      <w:spacing w:line="240" w:lineRule="auto"/>
    </w:pPr>
    <w:rPr>
      <w:szCs w:val="20"/>
    </w:rPr>
  </w:style>
  <w:style w:type="character" w:customStyle="1" w:styleId="TekstkomentaraChar">
    <w:name w:val="Tekst komentara Char"/>
    <w:basedOn w:val="Zadanifontodlomka"/>
    <w:link w:val="Tekstkomentara"/>
    <w:uiPriority w:val="99"/>
    <w:semiHidden/>
    <w:rsid w:val="005E7B74"/>
    <w:rPr>
      <w:noProof/>
      <w:sz w:val="20"/>
      <w:szCs w:val="20"/>
    </w:rPr>
  </w:style>
  <w:style w:type="paragraph" w:styleId="Predmetkomentara">
    <w:name w:val="annotation subject"/>
    <w:basedOn w:val="Tekstkomentara"/>
    <w:next w:val="Tekstkomentara"/>
    <w:link w:val="PredmetkomentaraChar"/>
    <w:uiPriority w:val="99"/>
    <w:semiHidden/>
    <w:unhideWhenUsed/>
    <w:rsid w:val="005E7B74"/>
    <w:rPr>
      <w:b/>
      <w:bCs/>
    </w:rPr>
  </w:style>
  <w:style w:type="character" w:customStyle="1" w:styleId="PredmetkomentaraChar">
    <w:name w:val="Predmet komentara Char"/>
    <w:basedOn w:val="TekstkomentaraChar"/>
    <w:link w:val="Predmetkomentara"/>
    <w:uiPriority w:val="99"/>
    <w:semiHidden/>
    <w:rsid w:val="005E7B74"/>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1476</Words>
  <Characters>8418</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Bistrovic</dc:creator>
  <cp:lastModifiedBy>Windows korisnik</cp:lastModifiedBy>
  <cp:revision>14</cp:revision>
  <dcterms:created xsi:type="dcterms:W3CDTF">2021-01-15T08:50:00Z</dcterms:created>
  <dcterms:modified xsi:type="dcterms:W3CDTF">2021-12-29T13:18:00Z</dcterms:modified>
</cp:coreProperties>
</file>