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96" w:rsidRPr="004C225A" w:rsidRDefault="00005A96" w:rsidP="00005A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80"/>
          <w:sz w:val="20"/>
          <w:szCs w:val="20"/>
          <w:lang w:val="de-DE"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</w:t>
      </w:r>
      <w:r w:rsidRPr="00D1620F">
        <w:rPr>
          <w:rFonts w:ascii="Arial" w:eastAsia="Times New Roman" w:hAnsi="Arial" w:cs="Arial"/>
          <w:sz w:val="20"/>
          <w:szCs w:val="20"/>
          <w:lang w:eastAsia="hr-HR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35pt;height:36pt" o:ole="">
            <v:imagedata r:id="rId7" o:title=""/>
          </v:shape>
          <o:OLEObject Type="Embed" ProgID="MSDraw" ShapeID="_x0000_i1025" DrawAspect="Content" ObjectID="_1702100060" r:id="rId8"/>
        </w:object>
      </w:r>
    </w:p>
    <w:p w:rsidR="00005A96" w:rsidRPr="00CE666C" w:rsidRDefault="00005A96" w:rsidP="00005A9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lang w:eastAsia="hr-HR"/>
        </w:rPr>
        <w:t>REPUBLIKA HRVATSKA</w:t>
      </w: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lang w:eastAsia="hr-HR"/>
        </w:rPr>
        <w:t>VARAŽDINSKA ŽUPANIJA</w:t>
      </w: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lang w:eastAsia="hr-HR"/>
        </w:rPr>
        <w:t>OPĆINA VINICA</w:t>
      </w: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Općinsko vijeće</w:t>
      </w: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KLASA: 003-05/21-01/34</w:t>
      </w: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URBROJ:2186/011-01-21</w:t>
      </w: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-1</w:t>
      </w: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Vinica, 13. prosinca 2021</w:t>
      </w: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temelju članka 39. Zakona o proračunu („Narodne novine“ broj 87/08., 136/12. i 15/15.)  te članka 30. Statuta Općine Vinica („Službeni vjesnik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Varaždinske županije“ broj  30/20. I 09/21.</w:t>
      </w: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Općinsko vijeće Općine Vinica na sjednici od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ržanoj dana  13. prosinca 2021</w:t>
      </w: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godine donosi </w:t>
      </w: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  <w:t>PRORAČUN</w:t>
      </w:r>
    </w:p>
    <w:p w:rsidR="00005A96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  <w:t>OPĆINE VINICA ZA 2022</w:t>
      </w:r>
      <w:r w:rsidRPr="00CE666C"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  <w:t>. GODINU</w:t>
      </w:r>
    </w:p>
    <w:p w:rsidR="00005A96" w:rsidRPr="00CE666C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</w:pPr>
    </w:p>
    <w:p w:rsidR="00005A96" w:rsidRPr="00CE666C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Arial" w:eastAsiaTheme="minorEastAsia" w:hAnsi="Arial" w:cs="Arial"/>
          <w:b/>
          <w:bCs/>
          <w:sz w:val="26"/>
          <w:szCs w:val="26"/>
          <w:lang w:eastAsia="hr-HR"/>
        </w:rPr>
      </w:pPr>
      <w:r>
        <w:rPr>
          <w:rFonts w:ascii="Arial" w:eastAsiaTheme="minorEastAsia" w:hAnsi="Arial" w:cs="Arial"/>
          <w:bCs/>
          <w:sz w:val="26"/>
          <w:szCs w:val="26"/>
          <w:lang w:eastAsia="hr-HR"/>
        </w:rPr>
        <w:t>I. OPĆI DIO</w:t>
      </w:r>
    </w:p>
    <w:p w:rsidR="00005A96" w:rsidRPr="00CE666C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Članak 1.</w:t>
      </w:r>
    </w:p>
    <w:p w:rsidR="00005A96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center" w:pos="5132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A. RAČUN PRIHODA I RASHODA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2022.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6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Prihodi poslovanja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13.181.685,00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7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Prihodi od prodaje nefinancijske imovine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190.000,00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3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Rashodi poslovanja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11.641.685,00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4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Rashodi za nabavu nefinancijske imovine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lang w:eastAsia="hr-HR"/>
        </w:rPr>
        <w:t>3.730.000,00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b/>
          <w:bCs/>
          <w:lang w:eastAsia="hr-HR"/>
        </w:rPr>
        <w:t>Razlika - višak/manjak ((6 + 7) - (3 + 4))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b/>
          <w:bCs/>
          <w:lang w:eastAsia="hr-HR"/>
        </w:rPr>
        <w:t>-2.000.000,00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sz w:val="24"/>
          <w:szCs w:val="24"/>
          <w:lang w:eastAsia="hr-HR"/>
        </w:rPr>
        <w:t>Ukupno prihodi i primici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sz w:val="24"/>
          <w:szCs w:val="24"/>
          <w:lang w:eastAsia="hr-HR"/>
        </w:rPr>
        <w:t>13.371.685,00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sz w:val="24"/>
          <w:szCs w:val="24"/>
          <w:lang w:eastAsia="hr-HR"/>
        </w:rPr>
        <w:t>Višak prihoda iz prethodnih godina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sz w:val="24"/>
          <w:szCs w:val="24"/>
          <w:lang w:eastAsia="hr-HR"/>
        </w:rPr>
        <w:t xml:space="preserve">2.000.000,00 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sz w:val="24"/>
          <w:szCs w:val="24"/>
          <w:lang w:eastAsia="hr-HR"/>
        </w:rPr>
        <w:t>Sveukupno prihodi i primici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sz w:val="24"/>
          <w:szCs w:val="24"/>
          <w:lang w:eastAsia="hr-HR"/>
        </w:rPr>
        <w:t>15.371.685,00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sz w:val="24"/>
          <w:szCs w:val="24"/>
          <w:lang w:eastAsia="hr-HR"/>
        </w:rPr>
        <w:t>Ukupno rashodi i izdaci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sz w:val="24"/>
          <w:szCs w:val="24"/>
          <w:lang w:eastAsia="hr-HR"/>
        </w:rPr>
        <w:t>15.371.685,00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90D11" w:rsidRDefault="00005A96" w:rsidP="00005A96">
      <w:pPr>
        <w:widowControl w:val="0"/>
        <w:tabs>
          <w:tab w:val="left" w:pos="30"/>
          <w:tab w:val="right" w:pos="10174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Višak/Manjak + Neto financiranje</w:t>
      </w:r>
      <w:r w:rsidRPr="00F90D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90D1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Članak 2.</w:t>
      </w:r>
    </w:p>
    <w:p w:rsidR="00005A96" w:rsidRPr="00CE666C" w:rsidRDefault="00005A96" w:rsidP="00005A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Prihodi i rashodi te  primici i izdaci po ekonomskoj klasifikaciji  utvrđuju se u Računu prihoda i rashoda i Računu financiranja kako slijedi :</w:t>
      </w:r>
    </w:p>
    <w:p w:rsidR="00005A96" w:rsidRPr="00F90D11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005A96" w:rsidRPr="00F90D11">
          <w:footerReference w:type="default" r:id="rId9"/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05A96" w:rsidRPr="004D2DF8" w:rsidRDefault="00005A96" w:rsidP="00005A96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lastRenderedPageBreak/>
        <w:t>A. RAČUN PRIHODA I RASHODA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2022.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poslovanja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13.181.685,00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poreza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5.275.000,00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 i prirez na dohodak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5.028.000,00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6111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Porez i prirez na dohodak od nesamostalnog rada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5.628.000,00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6117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Povrat poreza i prireza na dohodak po godišnjoj prijavi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-600.000,00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613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imovinu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195.000,00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6131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Stalni porezi na nepokretnu imovinu (zemlju, zgrade, kuće i ostalo)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95.000,00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6134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Povremeni porezi na imovinu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614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robu i usluge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52.000,00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6142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Porez na promet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6145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Porezi na korištenje dobara ili izvođenje aktivnosti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2.000,00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iz inozemstva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4.799.735,00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633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proračunu iz drugih proračuna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4.605.174,00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6331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Tekuće pomoći proračunu iz drugih proračuna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1.925.174,00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6332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Kapitalne pomoći proračunu iz drugih proračuna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2.680.000,00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634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od ostalih subjekata unutar općeg proračuna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44.561,00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6341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Tekuće pomoći od ostalih subjekata unutar općeg proračuna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44.561,00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636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iz proračuna koji im nije nadležan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6361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iz proračuna koji im nije nadležan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638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iz državnog proračuna temeljem prijenosa EU sredstava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140.000,00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6382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Kapitalne pomoći iz državnog proračuna temeljem prijenosa EU sredstava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140.000,00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64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imovine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336.450,00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641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financijske imovine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6.100,00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6413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Kamate na oročena sredstva i depozite po viđenju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1.100,00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6414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Prihodi od zateznih kamata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642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nefinancijske imovine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330.350,00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6421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Naknade za koncesije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7.300,00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6422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Prihodi od zakupa i iznajmljivanja imovine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302.550,00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6423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42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Naknada za korištenje nefinancijske imovine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500,00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6429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Ostali prihodi od nefinancijske imovine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20.000,00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upravnih i administrativnih pristojbi, pristojbi po posebnim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1.423.500,00</w:t>
      </w: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propisima i naknada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Upravne i administrativne pristojbe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6514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Ostale pristojbe i naknade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3.000,00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 posebnim propisima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938.500,00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6524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Doprinosi za šume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6526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Ostali nespomenuti prihodi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928.500,00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653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Komunalni doprinosi i naknade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482.000,00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6531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43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Komunalni doprinosi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45.000,00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6532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31 43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Komunalne naknade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437.000,00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66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 usluga i prihodi od donacija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661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 usluga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6614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Prihodi od prodaje proizvoda i robe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95.000,00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663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Donacije od pravnih i fizičkih osoba izvan općeg proračuna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6631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Tekuće donacije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67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1.242.000,00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671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 za financiranje redovne djelatnosti proračunskih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1.242.000,00</w:t>
      </w: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korisnika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6711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Prihodi za financiranje rashoda poslovanja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1.242.000,00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68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Kazne, upravne mjere i ostali prihodi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681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 i upravne mjere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6819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Ostale kazne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5.000,00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nefinancijske imovine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190.000,00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005A96" w:rsidRPr="004D2DF8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05A96" w:rsidRPr="004D2DF8" w:rsidRDefault="00005A96" w:rsidP="00005A96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2022.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 xml:space="preserve">Prihodi od prodaje </w:t>
      </w:r>
      <w:proofErr w:type="spellStart"/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neproizvedene</w:t>
      </w:r>
      <w:proofErr w:type="spellEnd"/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 xml:space="preserve"> dugotrajne imovine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materijalne imovine - prirodnih bogatstava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7111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71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Zemljište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proizvedene dugotrajne imovine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140.000,00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građevinskih objekata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140.000,00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7211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6"/>
          <w:szCs w:val="16"/>
          <w:lang w:eastAsia="hr-HR"/>
        </w:rPr>
        <w:t>71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18"/>
          <w:szCs w:val="18"/>
          <w:lang w:eastAsia="hr-HR"/>
        </w:rPr>
        <w:t>Stambeni objekti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sz w:val="20"/>
          <w:szCs w:val="20"/>
          <w:lang w:eastAsia="hr-HR"/>
        </w:rPr>
        <w:t>140.000,00</w:t>
      </w:r>
    </w:p>
    <w:p w:rsidR="00005A96" w:rsidRPr="004D2DF8" w:rsidRDefault="00005A96" w:rsidP="00005A9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4D2DF8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lang w:eastAsia="hr-HR"/>
        </w:rPr>
        <w:t>Ukupno prihodi</w:t>
      </w:r>
      <w:r w:rsidRPr="004D2DF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4D2DF8">
        <w:rPr>
          <w:rFonts w:ascii="Arial" w:eastAsiaTheme="minorEastAsia" w:hAnsi="Arial" w:cs="Arial"/>
          <w:b/>
          <w:bCs/>
          <w:lang w:eastAsia="hr-HR"/>
        </w:rPr>
        <w:t>13.371.685,00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2022.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11.641.685,00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2.774.844,00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2.300.600,00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3111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2.300.600,00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137.000,00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3121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137.000,00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337.244,00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3132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337.244,00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3.521.470,00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179.052,00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34.000,00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3212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31 52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65.052,00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3213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80.000,00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474.500,00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3221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85.000,00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3222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Materijal i sirovine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100.500,00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3223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11 31 43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222.000,00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3224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3225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3227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Službena, radna i zaštitna odjeća i obuća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7.000,00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1.979.200,00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92.100,00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3232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11 31 43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826.000,00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3233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178.000,00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3234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197.800,00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3235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Zakupnine i najamnine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15.000,00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3236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26.000,00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3237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593.400,00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3238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Računalne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2.400,00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3239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48.500,00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osobama izvan radnog odnosa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69.700,00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3241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Naknade troškova osobama izvan radnog odnosa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69.700,00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329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819.018,00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3291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220.000,00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3292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19.000,00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3293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52.000,00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3294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Članarine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33.000,00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3295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43.000,00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3299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452.018,00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54.600,00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54.600,00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3431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53.500,00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3433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1.100,00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521.000,00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 trgovačkim društvima, zadrugama, poljoprivrednicima 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521.000,00</w:t>
      </w: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obrtnicima izvan javnog sektora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3523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Subvencije poljoprivrednicima i obrtnicima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521.000,00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1.962.000,00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3631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Tekuće pomoći unutar općeg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3632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370.000,00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366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300.000,00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3661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300.000,00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367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Prijenosi proračunskim korisnicima iz nadležnog proračuna za financiranje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1.242.000,00</w:t>
      </w:r>
    </w:p>
    <w:p w:rsidR="00005A96" w:rsidRPr="009E37C8" w:rsidRDefault="00005A96" w:rsidP="00005A96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redovne djelatnosti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3672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Prijenosi proračunskim korisnicima iz nadležnog proračuna za financiranje rashoda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20"/>
          <w:szCs w:val="20"/>
          <w:lang w:eastAsia="hr-HR"/>
        </w:rPr>
        <w:t>1.242.000,00</w:t>
      </w:r>
    </w:p>
    <w:p w:rsidR="00005A96" w:rsidRPr="00B34A9F" w:rsidRDefault="00005A96" w:rsidP="00B34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Poslovanja</w:t>
      </w:r>
      <w:bookmarkStart w:id="0" w:name="_GoBack"/>
      <w:bookmarkEnd w:id="0"/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37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705.000,00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372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705.000,00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3721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670.000,00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3722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35.000,00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2.102.771,00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927.271,00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3811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927.271,00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250.000,00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3822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Kapitalne donacije građanima i kućanstvima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250.000,00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386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925.500,00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3861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 institucijama te trgovačkim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925.500,00</w:t>
      </w: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društvima u javnom se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3.730.000,00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1.545.000,00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1.300.000,00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4213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Ceste, željeznice i ostali prometni objekti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150.000,00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4214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1.150.000,00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185.000,00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4221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Uredska oprema i namještaj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45.000,00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4222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Komunikacijska oprema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4223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Oprema za održavanje i zaštitu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4227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30.000,00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424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4241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Knjige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426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4262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Ulaganja u računalne programe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45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 imovini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2.185.000,00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451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2.185.000,00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4511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sz w:val="20"/>
          <w:szCs w:val="20"/>
          <w:lang w:eastAsia="hr-HR"/>
        </w:rPr>
        <w:t>2.185.000,00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48A2" w:rsidRPr="007D48A2" w:rsidRDefault="007D48A2" w:rsidP="007D48A2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lang w:eastAsia="hr-HR"/>
        </w:rPr>
        <w:t>Ukupno rashodi</w:t>
      </w:r>
      <w:r w:rsidRPr="007D48A2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D48A2">
        <w:rPr>
          <w:rFonts w:ascii="Arial" w:eastAsiaTheme="minorEastAsia" w:hAnsi="Arial" w:cs="Arial"/>
          <w:b/>
          <w:bCs/>
          <w:lang w:eastAsia="hr-HR"/>
        </w:rPr>
        <w:t>15.371.685,00</w:t>
      </w:r>
    </w:p>
    <w:p w:rsidR="007D48A2" w:rsidRPr="007D48A2" w:rsidRDefault="007D48A2" w:rsidP="007D4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7D48A2" w:rsidRPr="007D48A2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7D48A2" w:rsidRDefault="007D48A2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  <w:t>II. POSEBNI DIO</w:t>
      </w: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</w:t>
      </w:r>
    </w:p>
    <w:p w:rsidR="00005A96" w:rsidRPr="00CE666C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Članak 3.</w:t>
      </w:r>
    </w:p>
    <w:p w:rsidR="00005A96" w:rsidRPr="00CE666C" w:rsidRDefault="00005A96" w:rsidP="00005A96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Rashodi i izdaci Proračuna iskazani su prema programskoj, ekonomskoj i funkcionalnoj klasifikaciji  raspoređuju se po nositeljima,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proračunskom korisniku, </w:t>
      </w: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korisnicima i posebnim namjenama kako slijedi:</w:t>
      </w:r>
    </w:p>
    <w:p w:rsidR="00005A96" w:rsidRDefault="00005A96" w:rsidP="00005A9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2022.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001  JEDINSTVENI UPRAVNI ODJEL OPĆINE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4.293.676,00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001  JEDINSTVENI UPRAVNI ODJEL OPĆINE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4.293.676,00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4.148.676,00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A100101  PLAĆE I NAKNADE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1.399.944,00</w:t>
      </w:r>
    </w:p>
    <w:p w:rsidR="00005A96" w:rsidRPr="009E37C8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0131 Opće usluge vezane za službenike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1.399.944,00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1.205.244,00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973.000,00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973.000,00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87.000,00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87.000,00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145.244,00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145.244,00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194.700,00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osobama izvan radnog odnosa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69.700,00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3241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Naknade troškova osobama izvan radnog odnosa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69.700,00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125.000,00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2.748.732,00</w:t>
      </w:r>
    </w:p>
    <w:p w:rsidR="00005A96" w:rsidRPr="009E37C8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2.748.732,00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1.343.732,00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51.052,00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11.052,00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3213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122.000,00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37.000,00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3224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3225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812.800,00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85.000,00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36.000,00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174.000,00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87.800,00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3235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Zakupnine i najamnine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363.000,00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3239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47.000,00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357.880,00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3293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3294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Članarine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33.000,00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3295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42.000,00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202.880,00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Arial" w:eastAsiaTheme="minorEastAsia" w:hAnsi="Arial" w:cs="Arial"/>
          <w:sz w:val="18"/>
          <w:szCs w:val="18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48.000,00</w:t>
      </w:r>
    </w:p>
    <w:p w:rsidR="00005A96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Arial" w:eastAsiaTheme="minorEastAsia" w:hAnsi="Arial" w:cs="Arial"/>
          <w:sz w:val="18"/>
          <w:szCs w:val="18"/>
          <w:lang w:eastAsia="hr-HR"/>
        </w:rPr>
      </w:pPr>
      <w:r>
        <w:rPr>
          <w:rFonts w:ascii="Arial" w:eastAsiaTheme="minorEastAsia" w:hAnsi="Arial" w:cs="Arial"/>
          <w:sz w:val="18"/>
          <w:szCs w:val="18"/>
          <w:lang w:eastAsia="hr-HR"/>
        </w:rPr>
        <w:t xml:space="preserve">     </w:t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3433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1.000,00</w:t>
      </w: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2022.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521.000,00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 trgovačkim društvima, zadrugama, poljoprivrednicima 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521.000,00</w:t>
      </w: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obrtnicima izvan javnog sektora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3523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Subvencije poljoprivrednicima i obrtnicima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521.000,00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3631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Tekuće pomoći unutar općeg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3632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280.000,00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240.000,00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240.000,00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240.000,00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3822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Kapitalne donacije građanima i kućanstvima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250.000,00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145.000,00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A100201  NABAVA KAPITALNE IMOVINE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lang w:eastAsia="hr-HR"/>
        </w:rPr>
        <w:t>145.000,00</w:t>
      </w:r>
    </w:p>
    <w:p w:rsidR="00005A96" w:rsidRPr="009E37C8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0660 Rashodi vezani za stanovanje i kom. pogodnosti koji nisu drugdje svrstani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4221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Uredska oprema i namještaj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45.000,00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4223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Oprema za održavanje i zaštitu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4227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424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4241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Knjige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426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10.000,00</w:t>
      </w:r>
    </w:p>
    <w:p w:rsidR="00005A96" w:rsidRPr="009E37C8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9E37C8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4262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Ulaganja u računalne programe</w:t>
      </w:r>
      <w:r w:rsidRPr="009E37C8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9E37C8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002  PREDSTAVNIČKA I IZVRŠNA TIJELA OPĆINE I MJESNE SAMOUPRAVE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130.138,00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002  PREDSTAVNIČKA I IZVRŠNA TIJELA OPĆINE I MJESNE SAMOUPRAVE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130.138,00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130.138,00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130.138,00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130.138,00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130.138,00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130.138,00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60.138,00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003  KOMUNALNE STAMBENE I DJELATNOSTI UREĐENJA PROSTORA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5.780.820,00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00301  KOMUNALNA DJELATNOST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2.735.000,00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1.712.000,00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1.712.000,00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1.612.000,00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742.000,00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11 43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652.000,00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11 31 43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542.000,00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60.000,00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386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3861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 institucijama te trgovačkim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870.000,00</w:t>
      </w: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društvima u javnom se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1.023.000,00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A100201  NABAVA KAPITALNE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1.023.000,00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0660 Rashodi vezani za stanovanje i kom. pogodnosti koji nisu drugdje svrstani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203.000,00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820.000,00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820.000,00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720.000,00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4213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Ceste, željeznice i ostali prometni objekti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150.000,00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570.000,00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4222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Komunikacijska oprema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00302  STAMBENA DJELATNOST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2.249.000,00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64.000,00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64.000,00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4.000,00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2.185.000,00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A100201  NABAVA KAPITALNE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2.185.000,00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0660 Rashodi vezani za stanovanje i kom. pogodnosti koji nisu drugdje svrstani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2.185.000,00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 imovini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2.185.000,00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2.185.000,00</w:t>
      </w:r>
    </w:p>
    <w:p w:rsidR="00005A96" w:rsidRPr="00C40550" w:rsidRDefault="00005A96" w:rsidP="00005A96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.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4511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2.185.000,00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00303  PROSTORNO PLANIRANJE, ZAŠTITA OKOLIŠA I KULTURNIH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590.500,00</w:t>
      </w: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SPOMENIKA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110.500,00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110.500,00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110.500,00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43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55.500,00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386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55.500,00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3861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 institucijama te trgovačkim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55.500,00</w:t>
      </w: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društvima u javnom se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480.000,00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A100201  NABAVA KAPITALNE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480.000,00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0660 Rashodi vezani za stanovanje i kom. pogodnosti koji nisu drugdje svrstani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480.000,00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480.000,00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480.000,00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480.000,00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00304  VATROGASTVO I SIGURNOST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206.320,00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206.320,00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206.320,00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206.320,00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206.320,00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206.320,00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206.320,00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004  KULTURA, ZNANOST, ŠPORT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630.000,00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00401  KULTURA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170.000,00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170.000,00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00403  ŠPORT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460.000,00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460.000,00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460.000,00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460.000,00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110.000,00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350.000,00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005  ŠKOLSTVO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2.067.000,00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00501  PREDŠKOLSKI ODGOJ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1.312.000,00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1.312.000,00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1.312.000,00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1.312.000,00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1.242.000,00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367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Prijenosi proračunskim korisnicima iz nadležnog proračuna za financiranje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1.242.000,00</w:t>
      </w: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redovne djelatnosti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3672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Prijenosi proračunskim korisnicima iz nadležnog proračuna za financiranje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1.242.000,00</w:t>
      </w: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rashoda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70.000,00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00502  OSNOVNO OBRAZOVANJE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380.000,00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380.000,00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380.000,00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3632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366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3661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290.000,00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00503  SREDNJEŠKOLSKO OBRAZOVANJE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85.000,00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85.000,00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A100105  TEKUĆE POTPORE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85.000,00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366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3661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40.000,00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3722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00504  VISOKOŠKOLSKO OBRAZOVANJE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290.000,00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290.000,00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006  SOCIJALNA SKRB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155.000,00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006  SOCIJALNA SKRB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155.000,00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155.000,00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lang w:eastAsia="hr-HR"/>
        </w:rPr>
        <w:t>155.000,00</w:t>
      </w:r>
    </w:p>
    <w:p w:rsidR="00005A96" w:rsidRPr="00C40550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55.000,00</w:t>
      </w:r>
    </w:p>
    <w:p w:rsidR="00005A96" w:rsidRPr="00C40550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C40550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C4055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C40550">
        <w:rPr>
          <w:rFonts w:ascii="Arial" w:eastAsiaTheme="minorEastAsia" w:hAnsi="Arial" w:cs="Arial"/>
          <w:sz w:val="18"/>
          <w:szCs w:val="18"/>
          <w:lang w:eastAsia="hr-HR"/>
        </w:rPr>
        <w:t>55.000,00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007  OSTALI KORISNICI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230.951,00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007  OSTALI KORISNICI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230.951,00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230.951,00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230.951,00</w:t>
      </w:r>
    </w:p>
    <w:p w:rsidR="00005A96" w:rsidRPr="00F150B9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230.951,00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230.951,00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230.951,00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230.951,00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008  DJEČJI VRTIĆ VINICA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2.084.100,00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008  DJEČJI VRTIĆ VINICA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2.084.100,00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PROGRAM 1003 RASHODI DJEČJEG VRTIĆA VINICA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2.084.100,00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A100301  Rashodi za zaposlene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1.569.600,00</w:t>
      </w:r>
    </w:p>
    <w:p w:rsidR="00005A96" w:rsidRPr="00F150B9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0911 Predškolsko obrazovanje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1.569.600,00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1.569.600,00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1.327.600,00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1.327.600,00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192.000,00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192.000,00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A100302  Rashodi poslovanja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514.500,00</w:t>
      </w:r>
    </w:p>
    <w:p w:rsidR="00005A96" w:rsidRPr="00F150B9" w:rsidRDefault="00005A96" w:rsidP="00005A9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0911 Predškolsko obrazovanje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514.500,00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508.900,00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128.000,00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3211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9.000,00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54.000,00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3213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65.000,00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232.500,00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31 52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48.000,00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3222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Materijal i sirovine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100.500,00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52.000,00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3224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5.000,00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3225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3227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Službena, radna i zaštitna odjeća i obuća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7.000,00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116.400,00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7.100,00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4.000,00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21.000,00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50.400,00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3238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Računalne usluge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2.400,00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3239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1.500,00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4.000,00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3293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2.000,00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3295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1.000,00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5.600,00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5.600,00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5.500,00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3433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sz w:val="18"/>
          <w:szCs w:val="18"/>
          <w:lang w:eastAsia="hr-HR"/>
        </w:rPr>
        <w:t>100,00</w:t>
      </w: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Ukupno rashodi i izdaci</w:t>
      </w:r>
      <w:r w:rsidRPr="00F150B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F150B9">
        <w:rPr>
          <w:rFonts w:ascii="Arial" w:eastAsiaTheme="minorEastAsia" w:hAnsi="Arial" w:cs="Arial"/>
          <w:b/>
          <w:bCs/>
          <w:lang w:eastAsia="hr-HR"/>
        </w:rPr>
        <w:t>15.371.685,00</w:t>
      </w:r>
    </w:p>
    <w:p w:rsidR="00005A96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005A96" w:rsidRPr="00F150B9" w:rsidRDefault="00005A96" w:rsidP="00005A96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F150B9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005A96" w:rsidRPr="00F150B9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05A96" w:rsidRPr="0013033A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b/>
          <w:bCs/>
          <w:sz w:val="26"/>
          <w:szCs w:val="26"/>
          <w:lang w:eastAsia="hr-HR"/>
        </w:rPr>
        <w:lastRenderedPageBreak/>
        <w:t>PRORAČUN PO IZVORIMA FINANCIRANJA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6"/>
          <w:szCs w:val="26"/>
          <w:lang w:eastAsia="hr-HR"/>
        </w:rPr>
        <w:t>I. OPĆI DIO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right" w:pos="7170"/>
          <w:tab w:val="right" w:pos="1018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 financiranja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i primici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Rashodi i izdaci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735"/>
          <w:tab w:val="right" w:pos="7168"/>
          <w:tab w:val="right" w:pos="1018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011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Opći prihodi i primici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8.571.900,00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11.267.161,00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735"/>
          <w:tab w:val="right" w:pos="7168"/>
          <w:tab w:val="right" w:pos="10186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031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Vlastiti prihodi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1.434.550,00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985.100,00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735"/>
          <w:tab w:val="right" w:pos="7168"/>
          <w:tab w:val="right" w:pos="1018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042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Prihodi od spomeničke rente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500,00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735"/>
          <w:tab w:val="right" w:pos="7167"/>
          <w:tab w:val="right" w:pos="10186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043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prihodi za posebne namjene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375.000,00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419.000,00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735"/>
          <w:tab w:val="right" w:pos="7168"/>
          <w:tab w:val="right" w:pos="10187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052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Ostale pomoći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4.799.735,00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2.700.424,00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735"/>
          <w:tab w:val="right" w:pos="7167"/>
          <w:tab w:val="right" w:pos="10187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071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Prihodi od prodaje ili zamjene nefinancijske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190.000,00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20"/>
          <w:szCs w:val="20"/>
          <w:lang w:eastAsia="hr-HR"/>
        </w:rPr>
        <w:t>0,00</w:t>
      </w:r>
    </w:p>
    <w:p w:rsidR="00005A96" w:rsidRPr="0013033A" w:rsidRDefault="00005A96" w:rsidP="00005A96">
      <w:pPr>
        <w:widowControl w:val="0"/>
        <w:tabs>
          <w:tab w:val="left" w:pos="735"/>
          <w:tab w:val="right" w:pos="7167"/>
          <w:tab w:val="right" w:pos="10187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imovine i naknade s naslova osiguranja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right" w:pos="7170"/>
          <w:tab w:val="right" w:pos="1019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UKUPNO: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15.371.685,00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15.371.685,00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b/>
          <w:bCs/>
          <w:sz w:val="26"/>
          <w:szCs w:val="26"/>
          <w:lang w:eastAsia="hr-HR"/>
        </w:rPr>
        <w:t>II. POSEBNI DIO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4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011 Opći prihodi i primici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po izvoru financiranja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poreza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5.275.000,00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 i prirez na dohodak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5.028.000,00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6111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Porez i prirez na dohodak od nesamostalnog rada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5.628.000,00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6117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Povrat poreza i prireza na dohodak po godišnjoj prijavi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-600.000,00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imovinu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6131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Stalni porezi na nepokretnu imovinu (zemlju, zgrade, kuće i ostalo)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95.000,00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6134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Povremeni porezi na imovinu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robu i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6142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Porez na promet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6145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Porezi na korištenje dobara ili izvođenje aktivnosti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13.400,00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financijske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6.100,00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6413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Kamate na oročena sredstva i depozite po viđenju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1.100,00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6414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Prihodi od zateznih kamata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nefinancijske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7.300,00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6421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Naknade za koncesije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7.300,00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upravnih i administrativnih pristojbi, pristojbi po posebnim propisima 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36.500,00</w:t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 posebnim propisima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36.500,00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6524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Doprinosi za šume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6526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nespomenuti prihodi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26.500,00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 usluga i prihodi od donacija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663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Donacije od pravnih i fizičkih osoba izvan općeg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6631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Tekuće donacije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67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1.242.000,00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671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 za financiranje redovne djelatnosti proračunskih korisnika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1.242.000,00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6711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Prihodi za financiranje rashoda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1.242.000,00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Rezultat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2.000.000,00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Višak/manjak prihoda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2.000.000,00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9221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Višak prihoda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2.000.000,00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Ukupno prihodi po izvoru financiranja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8.571.900,00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lang w:eastAsia="hr-HR"/>
        </w:rPr>
        <w:t>11.267.161,00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10.067.161,00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2.319.872,00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2.100.250,00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2.100.250,00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87.000,00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132.622,00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132.622,00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2.432.518,00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3213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1.373.800,00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85.000,00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174.000,00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177.800,00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Zakupnine i najamnine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543.000,00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3239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osobama izvan radnog odnosa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69.700,00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3241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Naknade troškova osobama izvan radnog odnosa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69.700,00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787.018,00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210.000,00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Članarine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33.000,00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437.018,00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49.000,00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48.000,00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3433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521.000,00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 trgovačkim društvima, zadrugama, poljoprivrednicima i obrtnicima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521.000,00</w:t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izvan javnog sektora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3523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Subvencije poljoprivrednicima i obrtnicima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521.000,00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1.962.000,00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3631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Tekuće pomoći unutar općeg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3632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370.000,00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3661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367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Prijenosi proračunskim korisnicima iz nadležnog proračuna za financiranje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1.242.000,00</w:t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redovne djelatnosti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3672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Prijenosi proračunskim korisnicima iz nadležnog proračuna za financiranje rashoda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1.242.000,00</w:t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670.000,00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3722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2.077.771,00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902.271,00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902.271,00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3822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Kapitalne donacije građanima i kućanstvima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925.500,00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3861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 institucijama te trgovačkim društvima 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925.500,00</w:t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javnom se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1.015.000,00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770.000,00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4213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Ceste, željeznice i ostali prometni objekti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620.000,00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Uredska oprema i namještaj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45.000,00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Komunikacijska oprema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4223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Oprema za održavanje i zaštitu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4227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4241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Knjige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4262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Ulaganja u računalne programe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 imovini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4511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185.000,00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031 Vlastiti prihodi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po izvoru financiranja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322.550,00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nefinancijske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322.550,00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6422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Prihodi od zakupa i iznajmljivanja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302.550,00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6429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prihodi od nefinancijske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upravnih i administrativnih pristojbi, pristojbi po posebnim propisima 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1.012.000,00</w:t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Upravne i administrativne pristojbe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6514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Ostale pristojbe i naknade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 posebnim propisima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6526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nespomenuti prihodi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4.000,00</w:t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PRIHOD OD OSIGURANJA POLICA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6526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nespomenuti prihodi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898.000,00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Komunalni doprinosi i naknade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6532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Komunalne naknade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 usluga i prihodi od donacija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661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 usluga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6614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Prihodi od prodaje proizvoda i robe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95.000,00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68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Kazne, upravne mjere i ostali prihodi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681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 i upravne mjere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6819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Ostale kazne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Ukupno prihodi po izvoru financiranja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1.434.550,00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lang w:eastAsia="hr-HR"/>
        </w:rPr>
        <w:t>985.100,00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985.100,00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327.600,00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85.600,00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85.600,00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192.000,00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192.000,00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651.900,00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128.000,00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9.000,00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54.000,00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3213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225.500,00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41.000,00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Materijal i sirovine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100.500,00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3227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Službena, radna i zaštitna odjeća i obuća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266.400,00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7.100,00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160.000,00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21.000,00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50.400,00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3238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Računalne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2.400,00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3239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1.500,00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5.600,00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5.600,00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5.500,00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</w:t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3433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043 Ostali prihodi za posebne namjene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po izvoru financiranja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upravnih i administrativnih pristojbi, pristojbi po posebnim propisima 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375.000,00</w:t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653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Komunalni doprinosi i naknade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6531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Komunalni doprinosi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6532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Komunalne naknade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330.000,00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Ukupno prihodi po izvoru financiranja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375.000,00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lang w:eastAsia="hr-HR"/>
        </w:rPr>
        <w:t>419.000,00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419.000,00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419.000,00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80.000,00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339.000,00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339.000,00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052 Ostale pomoći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Prihodi po izvoru financiranja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iz inozemstva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4.799.735,00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633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proračunu iz drugih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4.605.174,00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6331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Tekuće pomoći proračunu iz drugih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1.925.174,00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6332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Kapitalne pomoći proračunu iz drugih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290.000,00</w:t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POKRIĆE UTROŠENIH IZVORNIH SREDSTAVA PRORAČUNA OPĆINE ZA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SUFINANCIRANJE DJEĆJEG VRTIĆA VINICA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6332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Kapitalne pomoći proračunu iz drugih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2.390.000,00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634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od ostalih subjekata unutar općeg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44.561,00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6341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Tekuće pomoći od ostalih subjekata unutar općeg proračuna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44.561,00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636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iz proračuna koji im nije nadležan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6361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iz proračuna koji im nije nadležan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638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iz državnog proračuna temeljem prijenosa EU sredstava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6382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Kapitalne pomoći iz državnog proračuna temeljem prijenosa EU sredstava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140.000,00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Ukupno prihodi po izvoru financiranja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4.799.735,00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lang w:eastAsia="hr-HR"/>
        </w:rPr>
        <w:t>2.700.424,00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170.424,00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127.372,00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114.750,00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114.750,00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12.622,00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12.622,00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18.052,00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11.052,00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11.052,00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7.000,00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2.530.000,00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530.000,00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530.000,00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530.000,00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 imovini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2.000.000,00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2.000.000,00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left" w:pos="1275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4511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sz w:val="18"/>
          <w:szCs w:val="18"/>
          <w:lang w:eastAsia="hr-HR"/>
        </w:rPr>
        <w:t>2.000.000,00</w:t>
      </w: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lang w:eastAsia="hr-HR"/>
        </w:rPr>
        <w:t>Ukupno rashodi i izdaci</w:t>
      </w:r>
      <w:r w:rsidRPr="0013033A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3033A">
        <w:rPr>
          <w:rFonts w:ascii="Arial" w:eastAsiaTheme="minorEastAsia" w:hAnsi="Arial" w:cs="Arial"/>
          <w:b/>
          <w:bCs/>
          <w:lang w:eastAsia="hr-HR"/>
        </w:rPr>
        <w:t>15.371.685,00</w:t>
      </w: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005A96" w:rsidRPr="0013033A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Članak 4.</w:t>
      </w: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Proračun Općine Vinica za 2022</w:t>
      </w: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. godinu stupa na snagu osmog dana od dana objave u „Službenom vjesniku Varaždinske županije“.</w:t>
      </w: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PREDSJEDNIK OPĆINSKOG VIJEĆA </w:t>
      </w: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005A96" w:rsidRPr="00CE666C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  Predrag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Štromar</w:t>
      </w:r>
      <w:proofErr w:type="spellEnd"/>
    </w:p>
    <w:p w:rsidR="00005A96" w:rsidRPr="00CE666C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005A96" w:rsidRDefault="00005A96" w:rsidP="00005A96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005A96" w:rsidRPr="0013033A" w:rsidRDefault="00005A96" w:rsidP="0000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005A96" w:rsidRPr="0013033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7F5150" w:rsidRDefault="007F5150"/>
    <w:sectPr w:rsidR="007F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E3" w:rsidRDefault="00ED35E3">
      <w:pPr>
        <w:spacing w:after="0" w:line="240" w:lineRule="auto"/>
      </w:pPr>
      <w:r>
        <w:separator/>
      </w:r>
    </w:p>
  </w:endnote>
  <w:endnote w:type="continuationSeparator" w:id="0">
    <w:p w:rsidR="00ED35E3" w:rsidRDefault="00E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425255"/>
      <w:docPartObj>
        <w:docPartGallery w:val="Page Numbers (Bottom of Page)"/>
        <w:docPartUnique/>
      </w:docPartObj>
    </w:sdtPr>
    <w:sdtEndPr/>
    <w:sdtContent>
      <w:p w:rsidR="007D48A2" w:rsidRDefault="007D48A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A9F">
          <w:rPr>
            <w:noProof/>
          </w:rPr>
          <w:t>1</w:t>
        </w:r>
        <w:r>
          <w:fldChar w:fldCharType="end"/>
        </w:r>
      </w:p>
    </w:sdtContent>
  </w:sdt>
  <w:p w:rsidR="007D48A2" w:rsidRDefault="007D48A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E3" w:rsidRDefault="00ED35E3">
      <w:pPr>
        <w:spacing w:after="0" w:line="240" w:lineRule="auto"/>
      </w:pPr>
      <w:r>
        <w:separator/>
      </w:r>
    </w:p>
  </w:footnote>
  <w:footnote w:type="continuationSeparator" w:id="0">
    <w:p w:rsidR="00ED35E3" w:rsidRDefault="00ED3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96"/>
    <w:rsid w:val="00005A96"/>
    <w:rsid w:val="000B7102"/>
    <w:rsid w:val="0047521B"/>
    <w:rsid w:val="00591D24"/>
    <w:rsid w:val="007D48A2"/>
    <w:rsid w:val="007F5150"/>
    <w:rsid w:val="00916AC9"/>
    <w:rsid w:val="00B34A9F"/>
    <w:rsid w:val="00E07522"/>
    <w:rsid w:val="00E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5A96"/>
  </w:style>
  <w:style w:type="paragraph" w:styleId="Podnoje">
    <w:name w:val="footer"/>
    <w:basedOn w:val="Normal"/>
    <w:link w:val="PodnojeChar"/>
    <w:uiPriority w:val="99"/>
    <w:unhideWhenUsed/>
    <w:rsid w:val="0000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5A96"/>
  </w:style>
  <w:style w:type="paragraph" w:styleId="Tekstbalonia">
    <w:name w:val="Balloon Text"/>
    <w:basedOn w:val="Normal"/>
    <w:link w:val="TekstbaloniaChar"/>
    <w:uiPriority w:val="99"/>
    <w:semiHidden/>
    <w:unhideWhenUsed/>
    <w:rsid w:val="0059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5A96"/>
  </w:style>
  <w:style w:type="paragraph" w:styleId="Podnoje">
    <w:name w:val="footer"/>
    <w:basedOn w:val="Normal"/>
    <w:link w:val="PodnojeChar"/>
    <w:uiPriority w:val="99"/>
    <w:unhideWhenUsed/>
    <w:rsid w:val="0000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5A96"/>
  </w:style>
  <w:style w:type="paragraph" w:styleId="Tekstbalonia">
    <w:name w:val="Balloon Text"/>
    <w:basedOn w:val="Normal"/>
    <w:link w:val="TekstbaloniaChar"/>
    <w:uiPriority w:val="99"/>
    <w:semiHidden/>
    <w:unhideWhenUsed/>
    <w:rsid w:val="0059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2021-12-27T07:38:00Z</cp:lastPrinted>
  <dcterms:created xsi:type="dcterms:W3CDTF">2021-12-27T07:48:00Z</dcterms:created>
  <dcterms:modified xsi:type="dcterms:W3CDTF">2021-12-27T07:48:00Z</dcterms:modified>
</cp:coreProperties>
</file>