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</w:pPr>
      <w:bookmarkStart w:id="0" w:name="_GoBack"/>
      <w:bookmarkEnd w:id="0"/>
      <w:r w:rsidRPr="008E765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>
            <v:imagedata r:id="rId7" o:title=""/>
          </v:shape>
          <o:OLEObject Type="Embed" ProgID="MSDraw" ShapeID="_x0000_i1025" DrawAspect="Content" ObjectID="_1680600250" r:id="rId8"/>
        </w:objec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>REPUBLIKA HRVATSKA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 xml:space="preserve">  Varaždinska županija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OPĆINA VINICA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Klasa : 003-05/21-01/08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Urbroj: 2186/011-01-21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Vinica,   07. travnja 2021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4AC3" w:rsidRPr="008E7650" w:rsidRDefault="005C4AC3" w:rsidP="005C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Na temelju članka 110. Zakona o proračunu („Narodne novine“ b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roj 87/08. i 136/12. i 15/15.), članka </w:t>
      </w:r>
      <w:r w:rsidR="00335F7B">
        <w:rPr>
          <w:rFonts w:ascii="Times New Roman" w:eastAsia="Times New Roman" w:hAnsi="Times New Roman" w:cs="Times New Roman"/>
          <w:sz w:val="24"/>
          <w:szCs w:val="24"/>
          <w:lang w:eastAsia="zh-CN"/>
        </w:rPr>
        <w:t>16. Pravilnika o polugodišnjem i godišnjem izvještaju o izvršenju proračuna („Narodne novine“ broj 24/13., 102/17. i 01/20.)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članka 30. Statuta Općine Vinica («Službeni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županije» broj  30/20. i  09/21.)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, Općinsko vijeće Općine Vinica na sjedni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ci održanoj dana 07. travnja 2021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donijelo je 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4AC3" w:rsidRPr="008E7650" w:rsidRDefault="005C4AC3" w:rsidP="005C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D L U K U</w:t>
      </w:r>
    </w:p>
    <w:p w:rsidR="005C4AC3" w:rsidRPr="008E7650" w:rsidRDefault="005C4AC3" w:rsidP="005C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usvajanju Godišnjeg izvještaja o izvršenju Proračuna</w:t>
      </w:r>
    </w:p>
    <w:p w:rsidR="005C4AC3" w:rsidRPr="008E7650" w:rsidRDefault="005C4AC3" w:rsidP="005C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Općine Vinica u 2020</w:t>
      </w: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godini</w:t>
      </w: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C4AC3" w:rsidRPr="008E7650" w:rsidRDefault="005C4AC3" w:rsidP="005C4A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C4AC3" w:rsidRPr="008E7650" w:rsidRDefault="00931D24" w:rsidP="005C4A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5C4AC3" w:rsidRPr="008E7650" w:rsidRDefault="005C4AC3" w:rsidP="005C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C4AC3" w:rsidRPr="008E7650" w:rsidRDefault="005C4AC3" w:rsidP="005C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</w:p>
    <w:p w:rsidR="005C4AC3" w:rsidRPr="008E7650" w:rsidRDefault="005C4AC3" w:rsidP="005C4AC3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  Općine Vinica </w:t>
      </w:r>
      <w:r w:rsidR="005835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usvaja  Godišnji  izvještaj o izvršenju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Proračuna Općine Vinica  u  2020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.godini.</w:t>
      </w:r>
    </w:p>
    <w:p w:rsidR="005C4AC3" w:rsidRPr="008E7650" w:rsidRDefault="005C4AC3" w:rsidP="005C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4AC3" w:rsidRPr="008E7650" w:rsidRDefault="00931D24" w:rsidP="005C4A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2. </w:t>
      </w:r>
    </w:p>
    <w:p w:rsidR="005C4AC3" w:rsidRPr="008E7650" w:rsidRDefault="005C4AC3" w:rsidP="005C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7C2" w:rsidRDefault="005C4AC3" w:rsidP="005C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Ostvareni prihodi</w:t>
      </w:r>
      <w:r w:rsidR="00931D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pr</w:t>
      </w:r>
      <w:r w:rsidR="00187A15">
        <w:rPr>
          <w:rFonts w:ascii="Times New Roman" w:eastAsia="Times New Roman" w:hAnsi="Times New Roman" w:cs="Times New Roman"/>
          <w:sz w:val="24"/>
          <w:szCs w:val="24"/>
          <w:lang w:eastAsia="zh-CN"/>
        </w:rPr>
        <w:t>imici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izvršeni 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rashodi i izdaci  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Godišnjeg izvještaja 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iskazani su </w:t>
      </w:r>
      <w:r w:rsidR="0010269D"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Općem 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dijelu proračuna koji sadrži Račun prihoda i rashoda i Račun financiranja te u </w:t>
      </w:r>
      <w:r w:rsidR="0010269D"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Posebnom di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>jelu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>proračuna po organizacijskoj i programskoj klasifikaciji</w:t>
      </w:r>
      <w:r w:rsidR="0010269D"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azdoblje od 01.01. do 31.12.2020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A147F" w:rsidRPr="008E7650" w:rsidRDefault="005C4AC3" w:rsidP="005C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A147F">
        <w:rPr>
          <w:rFonts w:ascii="Times New Roman" w:eastAsia="Times New Roman" w:hAnsi="Times New Roman" w:cs="Times New Roman"/>
          <w:sz w:val="24"/>
          <w:szCs w:val="24"/>
          <w:lang w:eastAsia="zh-CN"/>
        </w:rPr>
        <w:t>U Izvještaju su iskazani i ostvareni p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rihodi te izvršeni  rashodi </w:t>
      </w:r>
      <w:r w:rsidR="00931D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>za proračunskog korisnika D</w:t>
      </w:r>
      <w:r w:rsidR="00FA1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ječji vrtić Vinica </w:t>
      </w:r>
      <w:r w:rsidR="005617C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C4AC3" w:rsidRPr="00587AE2" w:rsidRDefault="005C4AC3" w:rsidP="005C4AC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>I. OPĆI DIO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RAČUN PRIHODA I RASHODA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right" w:pos="1012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Izvršenje</w:t>
      </w:r>
    </w:p>
    <w:p w:rsidR="005C4AC3" w:rsidRPr="00587AE2" w:rsidRDefault="005C4AC3" w:rsidP="005C4AC3">
      <w:pPr>
        <w:widowControl w:val="0"/>
        <w:tabs>
          <w:tab w:val="right" w:pos="1012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do 31.12.2020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834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8340"/>
          <w:tab w:val="right" w:pos="10122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6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Prihodi poslovanja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11.501.493,00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11.722.010,75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8339"/>
          <w:tab w:val="right" w:pos="10121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7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Prihodi od prodaje nefinancijske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60.000,00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53.828,09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8340"/>
          <w:tab w:val="right" w:pos="10122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Rashodi poslovanja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9.767.695,00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8.635.792,22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8340"/>
          <w:tab w:val="right" w:pos="10122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Rashodi za nabavu nefinancijske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3.628.697,00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lang w:eastAsia="hr-HR"/>
        </w:rPr>
        <w:t>3.455.296,33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right" w:pos="8340"/>
          <w:tab w:val="right" w:pos="1012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Razlika - višak/manjak ((6 + 7) - (3 + 4))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lang w:eastAsia="hr-HR"/>
        </w:rPr>
        <w:t>-1.834.899,00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lang w:eastAsia="hr-HR"/>
        </w:rPr>
        <w:t>-315.249,71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right" w:pos="8340"/>
          <w:tab w:val="right" w:pos="1011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Ukupno prihodi i primici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11.561.493,00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11.775.838,84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right" w:pos="8339"/>
          <w:tab w:val="right" w:pos="10109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Višak prihoda iz prethodnih godina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1.834.899,00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1.834.899,00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right" w:pos="8340"/>
          <w:tab w:val="right" w:pos="1011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Sveukupno prihodi i primici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13.396.392,00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13.610.737,84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right" w:pos="8340"/>
          <w:tab w:val="right" w:pos="1011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Ukupno rashodi i izdaci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13.396.392,00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4"/>
          <w:szCs w:val="24"/>
          <w:lang w:eastAsia="hr-HR"/>
        </w:rPr>
        <w:t>12.091.088,55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right" w:pos="8339"/>
          <w:tab w:val="right" w:pos="10124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Višak/Manjak + Neto financiranje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1.519.649,29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5C4AC3" w:rsidRPr="00587AE2">
          <w:footerReference w:type="default" r:id="rId9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5C4AC3" w:rsidRPr="00587AE2" w:rsidRDefault="005C4AC3" w:rsidP="005C4AC3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lastRenderedPageBreak/>
        <w:t>A. RAČUN PRIHODA I RASHODA</w:t>
      </w:r>
      <w:r w:rsidR="0013575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 PREMA EKONOMSKOJ  KLASIFIKACIJI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right" w:pos="9210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Izvršenje</w:t>
      </w:r>
    </w:p>
    <w:p w:rsidR="005C4AC3" w:rsidRPr="00587AE2" w:rsidRDefault="005C4AC3" w:rsidP="005C4AC3">
      <w:pPr>
        <w:widowControl w:val="0"/>
        <w:tabs>
          <w:tab w:val="right" w:pos="9210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do 31.12.2020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Index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poslovanja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11.501.493,00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11.722.010,75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101,92%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poreza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6.308.878,00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6.563.199,26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104,03%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 i prirez na dohodak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5.930.478,00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6.178.423,82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104,18%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6111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Porez i prirez na dohodak od nesamostalnog rada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6.499.945,18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6117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Povrat poreza i prireza na dohodak po godišnjoj prijavi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-321.521,36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imovinu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327.000,00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333.518,49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101,99%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6131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Stalni porezi na nepokretnu imovinu (zemlju, zgrade,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86.036,82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kuće i ostalo)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6134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Povremeni porezi na imovinu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247.481,67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robu i usluge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51.400,00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51.256,95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99,72%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6142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Porez na promet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49.885,97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6145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Porezi na korištenje dobara ili izvođenje aktivnosti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1.370,98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inozemstva (darovnice) i od subjekata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3.607.595,00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3.618.667,43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100,31%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unutar općeg 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proračunu iz drugih 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1.960.195,00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1.971.753,33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100,59%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6331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Tekuće pomoći proračunu iz drugih 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390.608,33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6332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Kapitalne pomoći proračunu iz drugih 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1.581.145,00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od ostalih subjekata unutar općeg 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1.647.400,00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1.646.914,10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99,97%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6341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Tekuće pomoći od ostalih subjekata unutar općeg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28.396,92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6342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Kapitalne pomoći od ostalih subjekata unutar općeg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1.618.517,18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357.380,00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387.883,41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108,54%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financijske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2.600,00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1.151,84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44,30%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6413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Kamate na oročena sredstva i depozite po viđenju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26,63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6414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Prihodi od zateznih kamata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1.125,21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354.780,00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386.731,57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109,01%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6421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Naknade za koncesije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22.092,04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6422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Prihodi od zakupa i iznajmljivanja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355.639,77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6423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Naknada za korištenje nefinancijske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47,28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6429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Ostali prihodi od nefinancijske imovine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8.952,48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853.940,00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784.510,06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91,87%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pristojbi po posebnim propisima i naknada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Upravne i administrativne pristojbe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1.500,00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1.042,78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69,52%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6514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Ostale pristojbe i naknade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1.042,78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375.800,00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373.349,63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99,35%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6524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Doprinosi za šume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35.037,14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6526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338.312,49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476.640,00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410.117,65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86,04%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6531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Komunalni doprinosi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1.062,45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6532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409.055,20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93.700,00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89.749,59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95,78%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usluga i prihodi od donacija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90.000,00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86.049,59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95,61%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usluga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6614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86.049,59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663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Donacije od pravnih i fizičkih osoba izvan općeg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100,00%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6631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Tekuće donacije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3.700,00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67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280.000,00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278.001,00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99,29%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671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 za financiranje redovne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280.000,00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278.001,00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99,29%</w:t>
      </w: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djelatnosti proračunskih korisnika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587AE2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6711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18"/>
          <w:szCs w:val="18"/>
          <w:lang w:eastAsia="hr-HR"/>
        </w:rPr>
        <w:t>Prihodi za financiranje rashoda poslovanja</w:t>
      </w:r>
      <w:r w:rsidRPr="00587AE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587AE2">
        <w:rPr>
          <w:rFonts w:ascii="Arial" w:eastAsiaTheme="minorEastAsia" w:hAnsi="Arial" w:cs="Arial"/>
          <w:sz w:val="20"/>
          <w:szCs w:val="20"/>
          <w:lang w:eastAsia="hr-HR"/>
        </w:rPr>
        <w:t>278.001,00</w:t>
      </w:r>
    </w:p>
    <w:p w:rsidR="005C4AC3" w:rsidRPr="00587AE2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5C4AC3" w:rsidRPr="00587AE2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lastRenderedPageBreak/>
        <w:t>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nefinancijske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60.000,00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53.828,09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89,71%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proizvedene dugotrajne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60.000,00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53.828,09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89,71%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građevinskih objekata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60.000,00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53.828,09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89,71%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7211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Stambeni objekti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53.828,09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Ukupno prihodi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11.561.493,00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11.775.838,84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101,85%</w:t>
      </w: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9.767.695,00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8.635.792,22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88,41%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1.551.650,00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1.542.649,87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99,42%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1.318.000,00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1.307.045,81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99,17%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3111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1.307.045,81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40.700,00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40.700,00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100,00%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3121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40.700,00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192.950,00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194.904,06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101,01%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3132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194.904,06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5.145.089,00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4.263.201,90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82,86%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63.285,00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51.954,00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82,10%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16.350,00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25.304,00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3213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9.800,00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3214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Ostale naknade troškova zaposlenima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500,00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283.100,00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263.720,16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93,15%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33.110,35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17.966,00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3223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182.870,48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3224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26.843,58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3225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2.929,75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4.044.921,00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3.624.785,57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89,61%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52.274,53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2.775.971,26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120.357,30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103.224,39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1.605,26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31.583,35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527.955,85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375,00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11.438,63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753.783,00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322.742,17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42,82%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3291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23.661,49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povjerenstava i slično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3292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6.777,20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3293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18.085,74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3294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24.704,58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3295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22.657,86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3299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226.855,30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34.600,00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34.818,99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100,63%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34.600,00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34.818,99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100,63%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3431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34.606,36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3433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212,63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186.000,00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134.344,12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72,23%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186.000,00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134.344,12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72,23%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poljoprivrednicima i obrtnicima izvan javnog sektora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3523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134.344,12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576.754,00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550.717,24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95,49%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86.496,85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91,05%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3632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86.496,85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201.754,00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186.219,39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92,30%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3661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186.219,39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280.000,00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278.001,00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99,29%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 za financiranje redovne djelatnosti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3672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278.001,00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proračuna za financiranje rashoda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542.300,00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517.825,39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95,49%</w:t>
      </w:r>
    </w:p>
    <w:p w:rsidR="005C4AC3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</w:p>
    <w:p w:rsidR="005C4AC3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542.300,00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517.825,39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95,49%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3721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278.005,39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3721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187.000,00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3722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52.820,00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1.731.302,00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1.592.234,71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91,97%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1.110.302,00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1.037.317,77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93,43%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3811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1.037.317,77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41.000,00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43.173,92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105,30%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3821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Kapitalne donacije neprofitnim organizacijama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25.000,00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3822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18.173,92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penali i naknade štete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12.724,66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-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3831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šteta pravnim i fizičkim osobama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12.724,66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580.000,00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499.018,36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86,04%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3861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499.018,36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institucijama te trgovačkim društvima u javnom se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3.628.697,00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3.455.296,33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95,22%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805.765,00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632.656,95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78,52%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510.015,00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350.894,35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68,80%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4213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249.880,60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4214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101.013,75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269.250,00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259.623,40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96,42%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54.105,17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4.309,97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4227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201.208,26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0,00%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22.500,00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22.139,20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98,40%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4262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4.375,00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4263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Umjetnička, literarna i znanstvena djela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17.764,20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2.822.932,00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2.822.639,38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99,99%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451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2.822.932,00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2.822.639,38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99,99%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4511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2.822.639,38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Ukupno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13.396.392,00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12.091.088,55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90,26%</w:t>
      </w:r>
    </w:p>
    <w:p w:rsidR="0013575C" w:rsidRDefault="0013575C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423597" w:rsidRDefault="00423597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13575C" w:rsidRDefault="0013575C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A. </w:t>
      </w: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RAČUN PRIHODA I RASHODA PREMA IZVORIMA FINANCIRANJA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6705"/>
          <w:tab w:val="right" w:pos="10170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Izvršenje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Izvršenje</w:t>
      </w:r>
    </w:p>
    <w:p w:rsidR="0013575C" w:rsidRPr="004141BD" w:rsidRDefault="0013575C" w:rsidP="0013575C">
      <w:pPr>
        <w:widowControl w:val="0"/>
        <w:tabs>
          <w:tab w:val="right" w:pos="6705"/>
          <w:tab w:val="right" w:pos="10170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do 31.12.2020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do 31.12.2020</w:t>
      </w:r>
    </w:p>
    <w:p w:rsidR="0013575C" w:rsidRPr="004141BD" w:rsidRDefault="0013575C" w:rsidP="0013575C">
      <w:pPr>
        <w:widowControl w:val="0"/>
        <w:tabs>
          <w:tab w:val="right" w:pos="5010"/>
          <w:tab w:val="right" w:pos="850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 financiranja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i primici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Rashodi i izdaci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8"/>
          <w:tab w:val="right" w:pos="6706"/>
          <w:tab w:val="right" w:pos="850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Opći prihodi i primici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6.736.158,00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6.948.595,49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8.204.469,00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7.645.590,64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7"/>
          <w:tab w:val="right" w:pos="6705"/>
          <w:tab w:val="right" w:pos="8504"/>
          <w:tab w:val="right" w:pos="10169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Vlastiti prihodi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687.300,00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287.675,84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406.675,00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434.143,31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8"/>
          <w:tab w:val="right" w:pos="6706"/>
          <w:tab w:val="right" w:pos="850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spomeničke rente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35,76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7"/>
          <w:tab w:val="right" w:pos="6705"/>
          <w:tab w:val="right" w:pos="8504"/>
          <w:tab w:val="right" w:pos="10169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043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prihodi za posebne namjene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466.640,00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359.532,75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203.300,00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180.521,28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8"/>
          <w:tab w:val="right" w:pos="6706"/>
          <w:tab w:val="right" w:pos="850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Ostale pomoći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3.607.595,00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3.618.667,43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4.577.598,00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3.830.833,32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7"/>
          <w:tab w:val="right" w:pos="6705"/>
          <w:tab w:val="right" w:pos="8504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061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Donacije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4.350,00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7"/>
          <w:tab w:val="right" w:pos="6705"/>
          <w:tab w:val="right" w:pos="850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071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prodaje ili zamjene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60.000,00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48.836,09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13575C" w:rsidRPr="004141BD" w:rsidRDefault="0013575C" w:rsidP="0013575C">
      <w:pPr>
        <w:widowControl w:val="0"/>
        <w:tabs>
          <w:tab w:val="left" w:pos="750"/>
          <w:tab w:val="right" w:pos="5007"/>
          <w:tab w:val="right" w:pos="6705"/>
          <w:tab w:val="right" w:pos="850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nefinancijske imovine i naknade s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tabs>
          <w:tab w:val="left" w:pos="750"/>
          <w:tab w:val="right" w:pos="5007"/>
          <w:tab w:val="right" w:pos="6705"/>
          <w:tab w:val="right" w:pos="850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naslova osiguranja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750"/>
          <w:tab w:val="right" w:pos="5008"/>
          <w:tab w:val="right" w:pos="6706"/>
          <w:tab w:val="right" w:pos="850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091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Višak/manjak prihoda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1.834.899,00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1.834.899,00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5010"/>
          <w:tab w:val="right" w:pos="6702"/>
          <w:tab w:val="right" w:pos="8510"/>
          <w:tab w:val="right" w:pos="10172"/>
        </w:tabs>
        <w:autoSpaceDE w:val="0"/>
        <w:autoSpaceDN w:val="0"/>
        <w:adjustRightInd w:val="0"/>
        <w:spacing w:after="0" w:line="284" w:lineRule="exact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UKUPNO: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13.396.392,00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13.101.942,36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13.396.392,00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12.091.088,55</w:t>
      </w:r>
    </w:p>
    <w:p w:rsidR="0013575C" w:rsidRPr="004141BD" w:rsidRDefault="0013575C" w:rsidP="0013575C">
      <w:pPr>
        <w:widowControl w:val="0"/>
        <w:tabs>
          <w:tab w:val="right" w:pos="5010"/>
          <w:tab w:val="right" w:pos="6702"/>
          <w:tab w:val="right" w:pos="8510"/>
          <w:tab w:val="right" w:pos="10172"/>
        </w:tabs>
        <w:autoSpaceDE w:val="0"/>
        <w:autoSpaceDN w:val="0"/>
        <w:adjustRightInd w:val="0"/>
        <w:spacing w:after="0" w:line="284" w:lineRule="exact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5010"/>
          <w:tab w:val="right" w:pos="6702"/>
          <w:tab w:val="right" w:pos="8510"/>
          <w:tab w:val="right" w:pos="10172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011 Opći prihodi i primici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poreza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6.308.878,00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6.563.199,26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104,03%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 i prirez na dohodak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5.930.478,00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6.178.423,82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104,18%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Porez i prirez na dohodak od nesamostalnog rada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2.222.000,00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2.290.253,46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103,07%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PRIJELAZNI RAČUN ZA FISKALNO IZRAVNANJE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Porez i prirez na dohodak od nesamostalnog rada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4.030.000,00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4.209.691,72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104,46%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6117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Povrat poreza i prireza na dohodak po godišnjoj prijavi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-321.522,00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-321.521,36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imovinu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327.000,00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333.518,49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101,99%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Stalni porezi na nepokretnu imovinu (zemlju, zgrade,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87.000,00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86.036,82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98,89%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kuće i ostalo)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6134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Povremeni porezi na imovinu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247.481,67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103,12%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robu i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51.400,00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51.256,95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99,72%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Porez na promet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49.885,97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99,77%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6145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Porezi na korištenje dobara ili izvođenje aktivnosti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1.400,00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1.370,98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97,93%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11.780,00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41.915,85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355,82%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2.600,00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26,63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1,02%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Kamate na oročena sredstva i depozite po viđenju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26,63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26,63%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zateznih kamata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9.180,00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41.889,22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456,31%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za koncesije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9.180,00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22.092,04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240,65%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zakupa i iznajmljivanja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19.785,66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Naknada za korištenje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11,52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63.733,22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140,07%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pristojbi po posebnim propisima i naknada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Upravne i administrativne pristojbe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1.042,78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69,52%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Ostale pristojbe i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1.042,78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69,52%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58.140,44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132,14%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-3.050,00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6524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Doprinosi za šume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35.037,14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97,33%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26.153,30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326,92%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4.550,00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4.550,00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1.746,16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1,94%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usluga i prihodi od donacija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1.746,16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1,94%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usluga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6614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1.746,16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1,94%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99,29%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 za financiranje redovne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99,29%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djelatnosti proračunskih korisnika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6711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za financiranje rashoda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278.001,00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99,29%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6.736.158,00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6.948.595,49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103,15%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8.204.469,00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7.645.590,64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93,19%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7.532.799,00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7.172.933,69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95,22%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1.095.175,00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1.089.461,64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99,48%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894.875,00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899.559,75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100,52%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894.875,00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899.559,75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100,52%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37.200,00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99,73%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37.200,00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99,73%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163.100,00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152.801,89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93,69%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163.100,00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152.801,89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93,69%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3.388.718,00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3.322.306,26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98,04%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34.847,00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75,75%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16.350,00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65,40%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8.197,00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96,44%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12.000,00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81,67%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Ostale naknade troškova zaposlenima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160.850,00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147.095,00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91,45%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35.100,00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32.349,35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92,16%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18.500,00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17.966,00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97,11%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70.450,00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67.006,32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95,11%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26.843,58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83,89%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2.929,75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61,04%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2.428.085,00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2.817.622,09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116,04%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53.900,00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51.329,53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95,23%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1.521.720,00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2.049.740,88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134,70%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146.200,00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120.357,30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82,32%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103.500,00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102.019,39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98,57%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840,00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1.605,26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191,10%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27.025,00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26.911,35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99,58%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537.400,00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453.844,75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84,45%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93,75%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11.438,63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30,83%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753.783,00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322.742,17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42,82%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61.150,00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23.661,49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38,69%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povjerenstava i slično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6.777,20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99,66%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18.085,74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90,43%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3294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24.704,58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98,82%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22.657,86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71,93%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609.333,00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226.855,30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37,23%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34.600,00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34.818,99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100,63%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34.600,00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34.818,99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100,63%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34.100,00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34.606,36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101,48%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212,63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42,53%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134.344,12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72,23%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134.344,12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72,23%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poljoprivrednicima i obrtnicima izvan javnog sektora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3523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186.000,00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134.344,12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72,23%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576.754,00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550.717,24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95,49%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86.496,85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91,05%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86.496,85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91,05%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201.754,00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186.219,39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92,30%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201.754,00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186.219,39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92,30%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99,29%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 za financiranje redovne djelatnosti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3672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278.001,00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99,29%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proračuna za financiranje rashoda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542.300,00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517.825,39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95,49%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542.300,00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517.825,39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95,49%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486.300,00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465.005,39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95,62%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52.820,00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94,32%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1.709.252,00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1.523.460,05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89,13%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1.088.252,00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981.267,77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90,17%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1.088.252,00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981.267,77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90,17%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43.173,92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105,30%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Kapitalne donacije neprofitnim organizacijama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DONACIJA ZA NABAVU RESPIRATORA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16.000,00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18.173,92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113,59%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499.018,36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86,04%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580.000,00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499.018,36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86,04%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institucijama te trgovačkim društvima u javnom se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671.670,00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472.656,95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70,37%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671.670,00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472.656,95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70,37%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495.920,00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350.894,35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70,76%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409.000,00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249.880,60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61,10%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86.920,00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101.013,75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116,21%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149.250,00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99.623,40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66,75%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54.270,00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54.105,17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99,70%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4.325,00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4.309,97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99,65%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90.655,00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41.208,26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45,46%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4241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22.139,20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98,40%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4262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4.375,00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97,22%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Umjetnička, literarna i znanstvena djela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18.000,00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17.764,20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98,69%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031 Vlastiti prihodi</w:t>
      </w:r>
    </w:p>
    <w:p w:rsidR="0013575C" w:rsidRPr="004141BD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335.500,00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8.111,32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2,42%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335.500,00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8.111,32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2,42%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zakupa i iznajmljivanja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335.500,00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8.111,32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2,42%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351.800,00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279.564,52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79,47%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pristojbi po posebnim propisima i naknada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258.312,54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80,27%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258.312,54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80,27%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21.251,98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70,84%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21.251,98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70,84%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687.300,00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287.675,84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41,86%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406.675,00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434.143,31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106,75%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406.675,00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434.143,31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106,75%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379.000,00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372.290,31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98,23%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342.746,00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97,93%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342.746,00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97,93%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3.600,00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102,86%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3.600,00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102,86%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25.944,31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101,74%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25.500,00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25.944,31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101,74%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27.675,00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27.853,00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100,64%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6.577,00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131,54%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6.577,00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131,54%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7.250,00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6.454,00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89,02%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1.800,00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761,00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42,28%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5.450,00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5.693,00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104,46%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15.425,00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14.822,00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96,09%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945,00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94,50%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1.205,00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89,26%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5.075,00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4.672,00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92,06%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34.000,00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043 Ostali prihodi za posebne namjene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10.077,69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100,78%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1.125,21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Prihodi od zateznih kamata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1.125,21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8.952,48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89,52%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6429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prihodi od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8.952,48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89,52%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456.640,00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349.455,06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76,53%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pristojbi po posebnim propisima i naknada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9.942,87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99,43%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9.942,87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99,43%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446.640,00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339.512,19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76,01%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Komunalni doprinosi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1.062,45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10,62%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436.640,00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338.449,74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77,51%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466.640,00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359.532,75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77,05%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203.300,00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180.521,28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88,80%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180.521,28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88,80%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180.521,28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88,80%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110.171,16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95,80%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115.000,00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110.171,16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95,80%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70.350,12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79,67%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88.300,00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70.350,12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79,67%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052 Ostale pomoći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inozemstva (darovnice) i od subjekata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3.607.595,00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3.618.667,43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100,31%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unutar općeg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proračunu iz drugih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1.960.195,00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1.971.753,33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100,59%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6331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pomoći proračunu iz drugih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378.050,00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390.608,33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103,32%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6332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Kapitalne pomoći proračunu iz drugih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1.582.145,00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1.581.145,00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99,94%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od ostalih subjekata unutar općeg 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1.647.400,00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1.646.914,10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6341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pomoći od ostalih subjekata unutar općeg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28.400,00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28.396,92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99,99%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6342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Kapitalne pomoći od ostalih subjekata unutar općeg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1.619.000,00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1.618.517,18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99,97%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3.607.595,00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3.618.667,43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100,31%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4.577.598,00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3.830.833,32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83,69%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1.620.571,00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848.193,94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52,34%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73.125,00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80.897,92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110,63%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73.125,00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64.740,06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88,53%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73.125,00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64.740,06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88,53%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16.157,86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16.157,86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1.525.396,00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732.521,36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48,02%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12.285,00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10.530,00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85,71%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12.285,00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10.530,00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85,71%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1.513.111,00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721.991,36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47,72%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1.513.111,00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655.880,26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43,35%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66.111,10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34.774,66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157,71%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22.050,00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22.050,00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penali i naknade štete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12.724,66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3831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Naknade šteta pravnim i fizičkim osobama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12.724,66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2.957.027,00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2.982.639,38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100,87%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134.095,00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119,32%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14.095,00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14.095,00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133,33%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120.000,00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160.000,00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133,33%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99,99%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2.822.932,00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2.822.639,38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99,99%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061 Donacije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usluga i prihodi od donacija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Donacije od pravnih i fizičkih osoba izvan općeg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6631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Tekuće donacije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3.700,00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4.350,00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4141BD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4.350,00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sz w:val="18"/>
          <w:szCs w:val="18"/>
          <w:lang w:eastAsia="hr-HR"/>
        </w:rPr>
        <w:t>0,00%</w:t>
      </w:r>
    </w:p>
    <w:p w:rsidR="0013575C" w:rsidRPr="004141BD" w:rsidRDefault="0013575C" w:rsidP="001357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13.396.392,00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12.091.088,55</w:t>
      </w:r>
      <w:r w:rsidRPr="004141B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141BD">
        <w:rPr>
          <w:rFonts w:ascii="Arial" w:eastAsiaTheme="minorEastAsia" w:hAnsi="Arial" w:cs="Arial"/>
          <w:b/>
          <w:bCs/>
          <w:lang w:eastAsia="hr-HR"/>
        </w:rPr>
        <w:t>90,26%</w:t>
      </w:r>
    </w:p>
    <w:p w:rsidR="00423597" w:rsidRDefault="00423597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423597" w:rsidRPr="004141BD" w:rsidRDefault="00423597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6F1FCD" w:rsidP="0013575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RASHODI</w:t>
      </w:r>
      <w:r w:rsidR="0013575C"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 PREMA FUNKCIJSKOJ KLASIFIKACIJI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6F1FCD">
      <w:pPr>
        <w:widowControl w:val="0"/>
        <w:tabs>
          <w:tab w:val="left" w:pos="300"/>
          <w:tab w:val="left" w:pos="1275"/>
          <w:tab w:val="right" w:pos="8340"/>
          <w:tab w:val="right" w:pos="10125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01 Opće javne usluge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3.089.006,00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2.961.533,98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95,87%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0131 Opće usluge vezane za službenike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99,93%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001  JEDINSTVENI UPRAVNI ODJEL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99,93%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001  JEDINSTVENI UPRAVNI ODJEL 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001  JEDINSTVENI UPRAVNI ODJEL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99,93%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001  JEDINSTVENI UPRAVNI ODJEL 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99,93%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1.121.650,00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1.120.813,87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943.000,00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939.804,81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99,66%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943.000,00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939.804,81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99,66%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31.100,00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31.100,00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31.100,00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31.100,00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147.550,00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149.909,06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101,60%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147.550,00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149.909,06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101,60%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0180 Prijenosi općeg karaktera između različitih državnih razina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1.967.356,00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1.840.720,11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93,56%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003  KOMUNALNE STAMBENE 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99,83%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DJELATNOSTI UREĐENJA PROSTORA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00304  VATROGASTVO I SIGURNOST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00304  VATROGASTVO I SIGURNOST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00304  VATROGASTVO I SIGURNOST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266.000,00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265.551,57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004  KULTURA, ZNANOST, ŠPORT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170.000,00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131.948,96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77,62%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00401  KULTURA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00401  KULTURA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00401  KULTURA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40.257,65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80,52%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00403  ŠPORT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00403  ŠPORT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00403  ŠPORT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91.691,31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76,41%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005  ŠKOLSTVO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1.342.654,00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1.284.271,35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95,65%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00501  PREDŠKOLSKI ODGOJ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815.600,00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799.127,66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97,98%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00501  PREDŠKOLSKI ODGOJ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815.600,00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799.127,66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97,98%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00501  PREDŠKOLSKI ODGOJ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815.600,00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799.127,66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97,98%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815.600,00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799.127,66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97,98%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99,29%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99,29%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 za financiranje redovne djelatnosti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3672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278.001,00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99,29%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proračuna za financiranje rashoda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535.600,00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521.126,66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97,30%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535.600,00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521.126,66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97,30%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535.600,00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521.126,66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97,30%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00502  OSNOVNO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296.754,00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263.123,69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88,67%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00502  OSNOVNO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296.754,00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263.123,69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88,67%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00502  OSNOVNO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296.754,00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263.123,69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88,67%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296.754,00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263.123,69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88,67%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296.754,00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263.123,69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88,67%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86.496,85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91,05%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86.496,85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91,05%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201.754,00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176.626,84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87,55%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201.754,00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176.626,84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87,55%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00503  SREDNJEŠKOLSKO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35.020,00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89,79%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00503  SREDNJEŠKOLSKO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35.020,00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89,79%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00503  SREDNJEŠKOLSKO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35.020,00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89,79%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89,79%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89,79%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89,79%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17.200,00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95,56%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21.000,00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17.820,00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84,86%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00504  VISOKOŠKOLSKO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97,75%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00504  VISOKOŠKOLSKO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97,75%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00504  VISOKOŠKOLSKO OBRAZOVANJE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97,75%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97,75%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97,75%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97,75%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191.300,00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97,75%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006  SOCIJALNA SKRB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006  SOCIJALNA SKRB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006  SOCIJALNA SKRB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006  SOCIJALNA SKRB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35.950,00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35.931,46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99,95%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007  OSTALI KORISNICI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007  OSTALI KORISNICI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007  OSTALI KORISNICI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007  OSTALI KORISNICI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152.752,00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123.016,77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80,53%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06 Usluge unapređenja stanovanja i zajednice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3.728.597,00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3.555.108,22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95,35%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0660 Rashodi vezani za stanovanje i kom. pogodnosti koji nisu drugdje svrstani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3.728.597,00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3.555.108,22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95,35%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001  JEDINSTVENI UPRAVNI ODJEL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97.750,00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93.222,90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95,37%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001  JEDINSTVENI UPRAVNI ODJEL 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97.750,00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93.222,90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95,37%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001  JEDINSTVENI UPRAVNI ODJEL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97.750,00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93.222,90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95,37%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001  JEDINSTVENI UPRAVNI ODJEL 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97.750,00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93.222,90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95,37%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97.750,00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93.222,90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97.750,00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93.222,90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89.250,00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88.847,90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99,55%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54.270,00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54.105,17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99,70%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4.325,00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4.309,97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99,65%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30.655,00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30.432,76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99,28%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4241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4.375,00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97,22%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4262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4.375,00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97,22%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003  KOMUNALNE STAMBENE 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3.630.847,00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3.461.885,32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95,35%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DJELATNOSTI UREĐENJA PROSTORA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00301  KOMUNALNA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688.900,00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520.467,99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75,55%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00301  KOMUNALNA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688.900,00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520.467,99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75,55%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00301  KOMUNALNA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688.900,00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520.467,99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75,55%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99.811,89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99.811,89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99.811,89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99.900,00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99.811,89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420.656,10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71,42%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420.656,10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71,42%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249.880,60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61,10%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4213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409.000,00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249.880,60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61,10%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170.775,50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94,88%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170.775,50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94,88%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00302  STAMBENA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00302  STAMBENA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99,99%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00302  STAMBENA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99,99%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99,99%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2.822.932,00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2.822.639,38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00303  PROSTORNO PLANIRANJE, ZAŠTITA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119.015,00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118.777,95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99,80%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Arial" w:eastAsiaTheme="minorEastAsia" w:hAnsi="Arial" w:cs="Arial"/>
          <w:b/>
          <w:bCs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OKOLIŠA I KULTURNIH SPOMENIKA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00303  PROSTORNO PLANIRANJE,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119.015,00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118.777,95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99,80%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ZAŠTITA OKOLIŠA I KULTURNIH SPOMENIKA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00303  PROSTORNO PLANIRANJE, ZAŠTITA OKOLIŠA 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119.015,00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118.777,95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99,80%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KULTURNIH SPOMENIKA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119.015,00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118.777,95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99,80%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119.015,00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118.777,95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99,80%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101.013,75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101.015,00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101.013,75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17.764,20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98,69%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4263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Umjetnička, literarna i znanstvena djela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17.764,20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98,69%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08 Rekreacija, kultura i religija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6.058.789,00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5.056.988,80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83,47%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0860 Rashodi za rekreaciju, kulturu i religiju koji nisu drugdje svrstani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6.058.789,00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5.056.988,80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4"/>
          <w:szCs w:val="24"/>
          <w:lang w:eastAsia="hr-HR"/>
        </w:rPr>
        <w:t>83,47%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001  JEDINSTVENI UPRAVNI ODJEL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1.788.731,00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1.598.525,61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89,37%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001  JEDINSTVENI UPRAVNI ODJEL 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1.788.731,00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1.598.525,61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89,37%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001  JEDINSTVENI UPRAVNI ODJEL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1.788.731,00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1.598.525,61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89,37%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001  JEDINSTVENI UPRAVNI ODJEL OPĆINE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1.788.731,00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1.598.525,61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89,37%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1.788.731,00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1.598.525,61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89,37%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1.216.231,00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1.078.703,53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88,69%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49.285,00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38.435,00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77,99%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16.350,00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65,40%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12.285,00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12.285,00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12.000,00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9.800,00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81,67%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101.800,00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90.083,49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88,49%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27.468,35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91,56%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32.841,81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93,83%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26.843,58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83,89%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4.800,00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2.929,75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61,04%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790.390,00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688.472,74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87,11%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53.000,00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50.480,53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95,25%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27.309,57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88,10%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145.500,00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119.707,30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82,27%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42.634,25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99,96%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840,00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1.605,26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191,10%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22.000,00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21.516,35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97,80%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459.400,00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414.805,85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90,29%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10.413,63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28,93%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274.756,00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261.712,30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95,25%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9.650,00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9.928,67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102,89%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povjerenstava i slično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3.100,00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3.097,20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99,91%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18.085,74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90,43%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24.704,58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98,82%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31.500,00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22.657,86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71,93%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185.506,00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183.238,25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98,78%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33.773,99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100,82%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33.773,99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100,82%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33.000,00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33.561,36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101,70%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212,63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42,53%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134.344,12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72,23%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134.344,12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72,23%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poljoprivrednicima i obrtnicima izvan javnog sektora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134.344,12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72,23%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295.805,39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94,81%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295.805,39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94,81%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277.000,00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260.805,39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94,15%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55.898,58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136,34%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43.173,92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105,30%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3821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Kapitalne donacije neprofitnim organizacijama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16.000,00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18.173,92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113,59%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penali i naknade štete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12.724,66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3831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šteta pravnim i fizičkim osobama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12.724,66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-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002  PREDSTAVNIČKA I IZVRŠNA TIJELA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3,27%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 I MJESNE SAMOUPRAVE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002  PREDSTAVNIČKA I IZVRŠNA TIJELA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3,27%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 I MJESNE SAMOUPRAVE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002  PREDSTAVNIČKA I IZVRŠNA TIJELA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3,27%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OPĆINE I MJESNE SAMOUPRAVE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002  PREDSTAVNIČKA I IZVRŠNA TIJELA OPĆINE 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3,27%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MJESNE SAMOUPRAVE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3,27%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3,27%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3,27%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13.732,82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27,47%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povjerenstava i slično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369.827,00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0,00%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RAZDJEL 003  KOMUNALNE STAMBENE 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3.850.231,00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3.444.730,37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89,47%</w:t>
      </w:r>
    </w:p>
    <w:p w:rsidR="0013575C" w:rsidRPr="003E080A" w:rsidRDefault="0013575C" w:rsidP="0013575C">
      <w:pPr>
        <w:widowControl w:val="0"/>
        <w:tabs>
          <w:tab w:val="center" w:pos="301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DJELATNOSTI UREĐENJA PROSTORA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00301  KOMUNALNA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3.520.500,00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3.127.709,18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88,84%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00301  KOMUNALNA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3.520.500,00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3.127.709,18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88,84%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00301  KOMUNALNA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3.520.500,00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3.127.709,18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88,84%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3.520.500,00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3.127.709,18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88,84%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2.940.500,00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2.628.690,82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89,40%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110.171,16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95,80%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115.000,00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110.171,16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95,80%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2.825.500,00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2.518.519,66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89,14%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2.720.500,00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2.387.174,02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87,75%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34.195,64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97,70%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97.150,00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138,79%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499.018,36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86,04%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499.018,36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86,04%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580.000,00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499.018,36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86,04%</w:t>
      </w: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institucijama te trgovačkim društvima u javnom se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GLAVA 00302  STAMBENA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134.000,00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124.237,32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92,71%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00302  STAMBENA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134.000,00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124.237,32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92,71%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00302  STAMBENA DJELATNOST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134.000,00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124.237,32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92,71%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124.237,32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92,71%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124.237,32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92,71%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28.473,51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28.473,51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94,91%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92.404,41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92,40%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92.404,41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92,40%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3.359,40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83,98%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3.359,40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83,98%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Arial" w:eastAsiaTheme="minorEastAsia" w:hAnsi="Arial" w:cs="Arial"/>
          <w:b/>
          <w:bCs/>
          <w:lang w:eastAsia="hr-HR"/>
        </w:rPr>
        <w:t>GLAVA 00303  PROSTORNO PLANIRANJE, ZAŠTITA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195.731,00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192.783,87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lang w:eastAsia="hr-HR"/>
        </w:rPr>
        <w:t>98,49%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OKOLIŠA I KULTURNIH SPOMENIKA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KORISNIK 00303  PROSTORNO PLANIRANJE,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195.731,00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192.783,87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98,49%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ZAŠTITA OKOLIŠA I KULTURNIH SPOMENIKA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00303  PROSTORNO PLANIRANJE, ZAŠTITA OKOLIŠA 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195.731,00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192.783,87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20"/>
          <w:szCs w:val="20"/>
          <w:lang w:eastAsia="hr-HR"/>
        </w:rPr>
        <w:t>98,49%</w:t>
      </w:r>
    </w:p>
    <w:p w:rsidR="0013575C" w:rsidRPr="003E080A" w:rsidRDefault="0013575C" w:rsidP="0013575C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KULTURNIH SPOMENIKA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192.783,87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98,49%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192.783,87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98,49%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192.783,87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98,49%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171.731,00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169.271,37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98,57%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24.000,00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23.512,50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sz w:val="18"/>
          <w:szCs w:val="18"/>
          <w:lang w:eastAsia="hr-HR"/>
        </w:rPr>
        <w:t>97,97%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3575C" w:rsidRPr="003E080A" w:rsidRDefault="0013575C" w:rsidP="0013575C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12.876.392,00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11.573.631,00</w:t>
      </w:r>
      <w:r w:rsidRPr="003E080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3E080A">
        <w:rPr>
          <w:rFonts w:ascii="Arial" w:eastAsiaTheme="minorEastAsia" w:hAnsi="Arial" w:cs="Arial"/>
          <w:b/>
          <w:bCs/>
          <w:lang w:eastAsia="hr-HR"/>
        </w:rPr>
        <w:t>89,88%</w:t>
      </w:r>
    </w:p>
    <w:p w:rsidR="0013575C" w:rsidRPr="003E080A" w:rsidRDefault="0013575C" w:rsidP="00135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13575C" w:rsidRPr="003E080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13575C" w:rsidRPr="00BF0D6D" w:rsidRDefault="0013575C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931D24" w:rsidP="005C4AC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 xml:space="preserve">                                                          </w:t>
      </w:r>
      <w:r w:rsidR="005C4AC3" w:rsidRPr="00BF0D6D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>II. POSEBNI DIO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931D24">
      <w:pPr>
        <w:widowControl w:val="0"/>
        <w:tabs>
          <w:tab w:val="right" w:pos="9210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Index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001  JEDINSTVENI UPRAVNI ODJEL OPĆINE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3.008.131,00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2.812.562,38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93,50%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Arial" w:eastAsiaTheme="minorEastAsia" w:hAnsi="Arial" w:cs="Arial"/>
          <w:b/>
          <w:bCs/>
          <w:lang w:eastAsia="hr-HR"/>
        </w:rPr>
        <w:t>001  JEDINSTVENI UPRAVNI ODJEL OPĆINE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lang w:eastAsia="hr-HR"/>
        </w:rPr>
        <w:t>3.008.131,00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lang w:eastAsia="hr-HR"/>
        </w:rPr>
        <w:t>2.812.562,38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lang w:eastAsia="hr-HR"/>
        </w:rPr>
        <w:t>93,50%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2.910.381,00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2.719.339,48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93,44%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1001A100101  PLAĆE I NAKNADE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1.121.650,00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1.120.813,87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99,93%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1.121.650,00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1.120.813,87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1.121.650,00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1.120.813,87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99,93%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943.000,00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939.804,81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99,66%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939.804,81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31.100,00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31.100,00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31.100,00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147.550,00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149.909,06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101,60%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149.909,06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1.788.731,00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1.598.525,61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89,37%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1.788.731,00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1.598.525,61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89,37%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1.216.231,00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1.078.703,53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88,69%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49.285,00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38.435,00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77,99%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16.350,00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12.285,00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9.800,00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101.800,00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90.083,49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88,49%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27.468,35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32.841,81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26.843,58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2.929,75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790.390,00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688.472,74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87,11%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50.480,53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27.309,57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119.707,30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42.634,25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1.605,26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21.516,35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414.805,85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10.413,63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274.756,00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261.712,30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95,25%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9.928,67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povjerenstava i slično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3.097,20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18.085,74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24.704,58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22.657,86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183.238,25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33.500,00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33.773,99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100,82%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33.500,00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33.773,99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100,82%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33.561,36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212,63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134.344,12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72,23%</w:t>
      </w: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134.344,12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72,23%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poljoprivrednicima i obrtnicima izvan javnog sektora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3523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134.344,12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295.805,39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94,81%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295.805,39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94,81%</w:t>
      </w: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260.805,39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55.898,58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136,34%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43.173,92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105,30%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3821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Kapitalne donacije neprofitnim organizacijama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3822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18.173,92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center" w:pos="972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penali i naknade štete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12.724,66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-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3831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šteta pravnim i fizičkim osobama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12.724,66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97.750,00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93.222,90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95,37%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97.750,00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93.222,90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95,37%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97.750,00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93.222,90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95,37%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97.750,00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93.222,90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95,37%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89.250,00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88.847,90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99,55%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4221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54.105,17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4222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4.309,97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30.432,76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424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4.500,00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4.375,00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97,22%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4262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4.375,00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5C4AC3" w:rsidRPr="00BF0D6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002  PREDSTAVNIČKA I IZVRŠNA TIJELA OPĆINE I MJESNE SAMOUPRAVE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3,27%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Arial" w:eastAsiaTheme="minorEastAsia" w:hAnsi="Arial" w:cs="Arial"/>
          <w:b/>
          <w:bCs/>
          <w:lang w:eastAsia="hr-HR"/>
        </w:rPr>
        <w:t>002  PREDSTAVNIČKA I IZVRŠNA TIJELA OPĆINE 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lang w:eastAsia="hr-HR"/>
        </w:rPr>
        <w:t>3,27%</w:t>
      </w:r>
    </w:p>
    <w:p w:rsidR="005C4AC3" w:rsidRPr="00BF0D6D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Arial" w:eastAsiaTheme="minorEastAsia" w:hAnsi="Arial" w:cs="Arial"/>
          <w:b/>
          <w:bCs/>
          <w:lang w:eastAsia="hr-HR"/>
        </w:rPr>
        <w:t>MJESNE SAMOUPRAVE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lang w:eastAsia="hr-HR"/>
        </w:rPr>
        <w:t>3,27%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20"/>
          <w:szCs w:val="20"/>
          <w:lang w:eastAsia="hr-HR"/>
        </w:rPr>
        <w:t>3,27%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3,27%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3,27%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419.827,00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13.732,82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3,27%</w:t>
      </w:r>
    </w:p>
    <w:p w:rsidR="005C4AC3" w:rsidRPr="00BF0D6D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BF0D6D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</w:t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13.732,82</w:t>
      </w:r>
    </w:p>
    <w:p w:rsidR="005C4AC3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F0D6D">
        <w:rPr>
          <w:rFonts w:ascii="Arial" w:eastAsiaTheme="minorEastAsia" w:hAnsi="Arial" w:cs="Arial"/>
          <w:sz w:val="18"/>
          <w:szCs w:val="18"/>
          <w:lang w:eastAsia="hr-HR"/>
        </w:rPr>
        <w:t>povjerenstava i slično</w:t>
      </w:r>
    </w:p>
    <w:p w:rsidR="005C4AC3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</w:p>
    <w:p w:rsidR="005C4AC3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</w:p>
    <w:p w:rsidR="005C4AC3" w:rsidRPr="00903449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003  KOMUNALNE STAMBENE I DJELATNOSTI UREĐENJA PROSTORA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7.747.078,00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7.172.167,26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92,58%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00301  KOMUNALNA DJELATNOST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4.209.400,00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3.648.177,17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86,67%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3.520.500,00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3.127.709,18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88,84%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3.520.500,00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3.127.709,18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88,84%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3.520.500,00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3.127.709,18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88,84%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2.940.500,00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2.628.690,82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89,40%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115.000,00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110.171,16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95,80%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110.171,16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2.825.500,00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2.518.519,66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89,14%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2.387.174,02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34.195,64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97.150,00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499.018,36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86,04%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499.018,36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86,04%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499.018,36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institucijama te trgovačkim društvima u javnom se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688.900,00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520.467,99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75,55%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688.900,00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520.467,99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75,55%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99.900,00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99.811,89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99.900,00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99.811,89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99.900,00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99.811,89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99.811,89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420.656,10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71,42%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589.000,00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420.656,10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71,42%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249.880,60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61,10%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4213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249.880,60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170.775,50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94,88%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170.775,50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00302  STAMBENA DJELATNOST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2.956.932,00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2.946.876,70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99,66%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134.000,00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124.237,32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92,71%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134.000,00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124.237,32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92,71%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124.237,32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92,71%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134.000,00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124.237,32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92,71%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28.473,51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94,91%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28.473,51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92.404,41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92,40%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92.404,41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3.359,40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83,98%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3.359,40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2.822.932,00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2.822.639,38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99,99%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2.822.932,00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2.822.639,38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99,99%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99,99%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2.822.932,00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2.822.639,38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2.822.639,38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00303  PROSTORNO PLANIRANJE, ZAŠTITA OKOLIŠA 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314.746,00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311.561,82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98,99%</w:t>
      </w:r>
    </w:p>
    <w:p w:rsidR="005C4AC3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Arial" w:eastAsiaTheme="minorEastAsia" w:hAnsi="Arial" w:cs="Arial"/>
          <w:b/>
          <w:bCs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KULTURNIH SPOMENIKA</w:t>
      </w:r>
    </w:p>
    <w:p w:rsidR="005C4AC3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Arial" w:eastAsiaTheme="minorEastAsia" w:hAnsi="Arial" w:cs="Arial"/>
          <w:b/>
          <w:bCs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195.731,00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192.783,87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98,49%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195.731,00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192.783,87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98,49%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195.731,00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192.783,87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98,49%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195.731,00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192.783,87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98,49%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195.731,00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192.783,87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98,49%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169.271,37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23.512,50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119.015,00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118.777,95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99,80%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119.015,00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118.777,95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99,80%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119.015,00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118.777,95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99,80%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119.015,00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118.777,95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99,80%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101.015,00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101.013,75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101.013,75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17.764,20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98,69%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4263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Umjetnička, literarna i znanstvena djela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17.764,20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00304  VATROGASTVO I SIGURNOST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266.000,00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265.551,57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99,83%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266.000,00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265.551,57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99,83%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266.000,00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265.551,57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99,83%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265.551,57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99,83%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265.551,57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99,83%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265.551,57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99,83%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265.551,57</w:t>
      </w: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004  KULTURA, ZNANOST, ŠPORT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170.000,00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131.948,96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77,62%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00401  KULTURA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50.000,00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40.257,65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80,52%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50.000,00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40.257,65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80,52%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40.257,65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80,52%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40.257,65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40.257,65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80,52%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40.257,65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80,52%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40.257,65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00403  ŠPORT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120.000,00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91.691,31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76,41%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91.691,31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76,41%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91.691,31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76,41%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91.691,31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76,41%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91.691,31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76,41%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91.691,31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76,41%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91.691,31</w:t>
      </w: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005  ŠKOLSTVO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1.342.654,00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1.293.863,90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96,37%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00501  PREDŠKOLSKI ODGOJ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815.600,00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799.127,66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97,98%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815.600,00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799.127,66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97,98%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815.600,00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799.127,66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97,98%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815.600,00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799.127,66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97,98%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99,29%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278.001,00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99,29%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 za financiranje redovne djelatnosti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3672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278.001,00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proračuna za financiranje rashoda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535.600,00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521.126,66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97,30%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535.600,00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521.126,66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97,30%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521.126,66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00502  OSNOVNO OBRAZOVANJE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296.754,00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272.716,24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91,90%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296.754,00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272.716,24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91,90%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296.754,00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272.716,24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91,90%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296.754,00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272.716,24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91,90%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296.754,00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272.716,24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91,90%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86.496,85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91,05%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86.496,85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201.754,00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186.219,39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92,30%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186.219,39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00503  SREDNJEŠKOLSKO OBRAZOVANJE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35.020,00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89,79%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35.020,00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89,79%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1001A100105  TEKUĆE POTPORE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39.000,00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35.020,00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89,79%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35.020,00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89,79%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35.020,00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89,79%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35.020,00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89,79%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17.200,00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17.820,00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00504  VISOKOŠKOLSKO OBRAZOVANJE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191.300,00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187.000,00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97,75%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191.300,00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187.000,00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97,75%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191.300,00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187.000,00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97,75%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191.300,00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187.000,00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97,75%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191.300,00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187.000,00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97,75%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osiguranja i druge naknade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191.300,00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187.000,00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97,75%</w:t>
      </w: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proračuna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187.000,00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5C4AC3" w:rsidRPr="0090344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5C4AC3" w:rsidRPr="00903449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lastRenderedPageBreak/>
        <w:t>RAZDJEL 006  SOCIJALNA SKRB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006  SOCIJALNA SKRB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35.950,00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35.931,46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99,95%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35.931,46</w:t>
      </w: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007  OSTALI KORISNICI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007  OSTALI KORISNICI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152.752,00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123.016,77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80,53%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123.016,77</w:t>
      </w: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008  DJEČJI VRTIĆ VINICA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520.000,00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507.865,00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97,67%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Arial" w:eastAsiaTheme="minorEastAsia" w:hAnsi="Arial" w:cs="Arial"/>
          <w:b/>
          <w:bCs/>
          <w:lang w:eastAsia="hr-HR"/>
        </w:rPr>
        <w:t>008  DJEČJI VRTIĆ VINICA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520.000,00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507.865,00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lang w:eastAsia="hr-HR"/>
        </w:rPr>
        <w:t>97,67%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PROGRAM 1003 RASHODI DJEČJEG VRTIĆA VINICA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520.000,00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507.865,00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97,67%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1003A100301  Rashodi za zaposlene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430.000,00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421.836,00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98,10%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430.000,00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421.836,00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98,10%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430.000,00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421.836,00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98,10%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375.000,00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367.241,00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97,93%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367.241,00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9.600,00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100,00%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9.600,00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45.400,00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44.995,00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99,11%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44.995,00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18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1003A100302  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86.029,00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20"/>
          <w:szCs w:val="20"/>
          <w:lang w:eastAsia="hr-HR"/>
        </w:rPr>
        <w:t>95,59%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86.029,00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95,59%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88.900,00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84.984,00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95,60%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14.000,00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13.519,00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96,56%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13.019,00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3214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Ostale naknade troškova zaposlenima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500,00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36.300,00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34.992,00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96,40%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5.642,00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3222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17.966,00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11.384,00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33.400,00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32.793,00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98,18%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1.794,00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650,00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2.882,00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10.067,00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16.000,00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3238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375,00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1.025,00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5.200,00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3.680,00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70,77%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3.680,00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1.045,00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95,00%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1.100,00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1.045,00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95,00%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Pr="00903449" w:rsidRDefault="005C4AC3" w:rsidP="005C4AC3">
      <w:pPr>
        <w:widowControl w:val="0"/>
        <w:tabs>
          <w:tab w:val="left" w:pos="300"/>
          <w:tab w:val="left" w:pos="1275"/>
          <w:tab w:val="right" w:pos="921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sz w:val="18"/>
          <w:szCs w:val="18"/>
          <w:lang w:eastAsia="hr-HR"/>
        </w:rPr>
        <w:t>1.045,00</w:t>
      </w:r>
    </w:p>
    <w:p w:rsidR="005C4AC3" w:rsidRPr="00903449" w:rsidRDefault="005C4AC3" w:rsidP="005C4AC3">
      <w:pPr>
        <w:widowControl w:val="0"/>
        <w:autoSpaceDE w:val="0"/>
        <w:autoSpaceDN w:val="0"/>
        <w:adjustRightInd w:val="0"/>
        <w:spacing w:after="0" w:line="5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5C4AC3" w:rsidRDefault="005C4AC3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13.396.392,00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12.091.088,55</w:t>
      </w:r>
      <w:r w:rsidRPr="0090344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03449">
        <w:rPr>
          <w:rFonts w:ascii="Arial" w:eastAsiaTheme="minorEastAsia" w:hAnsi="Arial" w:cs="Arial"/>
          <w:b/>
          <w:bCs/>
          <w:lang w:eastAsia="hr-HR"/>
        </w:rPr>
        <w:t>90,26%</w:t>
      </w:r>
    </w:p>
    <w:p w:rsidR="0041024C" w:rsidRDefault="0041024C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41024C" w:rsidRDefault="0041024C" w:rsidP="005C4AC3">
      <w:pPr>
        <w:widowControl w:val="0"/>
        <w:tabs>
          <w:tab w:val="left" w:pos="300"/>
          <w:tab w:val="right" w:pos="7425"/>
          <w:tab w:val="right" w:pos="9210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269D" w:rsidRPr="00BA710E" w:rsidRDefault="0010269D" w:rsidP="00102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</w:t>
      </w:r>
    </w:p>
    <w:p w:rsidR="00931D24" w:rsidRDefault="00931D24" w:rsidP="00102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1D24" w:rsidRDefault="00931D24" w:rsidP="00102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1D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IZVJEŠTAJ O ZADUŽIVANJU  NA DOMAĆEM I STRANOM TRŽIŠTU NOVCA I KAPITALA </w:t>
      </w:r>
    </w:p>
    <w:p w:rsidR="00BA710E" w:rsidRPr="00931D24" w:rsidRDefault="00BA710E" w:rsidP="00102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1D24" w:rsidRDefault="00931D24" w:rsidP="00102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10E" w:rsidRPr="008E7650" w:rsidRDefault="00583582" w:rsidP="00931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U razdoblju od 01.01.</w:t>
      </w:r>
      <w:r w:rsidR="00931D24">
        <w:rPr>
          <w:rFonts w:ascii="Times New Roman" w:eastAsia="Times New Roman" w:hAnsi="Times New Roman" w:cs="Times New Roman"/>
          <w:sz w:val="24"/>
          <w:szCs w:val="24"/>
          <w:lang w:eastAsia="zh-CN"/>
        </w:rPr>
        <w:t>- 31.12.2020. godine Općina Vinica  nije se zaduživala  na domaćem  i stranom tržištu novca i kapitala.</w:t>
      </w:r>
    </w:p>
    <w:p w:rsidR="0010269D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1D24" w:rsidRDefault="00931D24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</w:t>
      </w: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</w:t>
      </w:r>
    </w:p>
    <w:p w:rsidR="002E4E4E" w:rsidRDefault="002E4E4E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IZVJEŠTAJ O KORIŠTENJU PRORAČUNSKE ZALIHE</w:t>
      </w:r>
    </w:p>
    <w:p w:rsid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710E" w:rsidRPr="00BA710E" w:rsidRDefault="00BA710E" w:rsidP="00BA7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BA71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razdoblju od 01.01.-31.12.2020.  godine sredstva proračunske zalihe – tekuća pričuva proračuna nije korištena. </w:t>
      </w:r>
    </w:p>
    <w:p w:rsidR="00BA710E" w:rsidRDefault="00BA710E" w:rsidP="00BA7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</w:t>
      </w:r>
    </w:p>
    <w:p w:rsidR="002E4E4E" w:rsidRPr="00BA710E" w:rsidRDefault="002E4E4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71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IZVJEŠTAJ O DANIM JAMSTVIMA I IZDACIMA PO JAMSTVIMA</w:t>
      </w:r>
    </w:p>
    <w:p w:rsid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710E" w:rsidRDefault="00BA710E" w:rsidP="00BA7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U razdoblju </w:t>
      </w:r>
      <w:r w:rsidR="002E4E4E">
        <w:rPr>
          <w:rFonts w:ascii="Times New Roman" w:eastAsia="Times New Roman" w:hAnsi="Times New Roman" w:cs="Times New Roman"/>
          <w:sz w:val="24"/>
          <w:szCs w:val="24"/>
          <w:lang w:eastAsia="zh-CN"/>
        </w:rPr>
        <w:t>od 01.01.-31.12.2020. godine Općina V</w:t>
      </w:r>
      <w:r w:rsidR="00FA1D09">
        <w:rPr>
          <w:rFonts w:ascii="Times New Roman" w:eastAsia="Times New Roman" w:hAnsi="Times New Roman" w:cs="Times New Roman"/>
          <w:sz w:val="24"/>
          <w:szCs w:val="24"/>
          <w:lang w:eastAsia="zh-CN"/>
        </w:rPr>
        <w:t>inica  n</w:t>
      </w:r>
      <w:r w:rsidR="002E4E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ije izdavala jamstva niti su bili ostvareni izdaci po jamstvima. </w:t>
      </w:r>
    </w:p>
    <w:p w:rsidR="002E4E4E" w:rsidRDefault="002E4E4E" w:rsidP="00BA7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4E4E" w:rsidRDefault="002E4E4E" w:rsidP="002E4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E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</w:p>
    <w:p w:rsidR="002E4E4E" w:rsidRPr="002E4E4E" w:rsidRDefault="002E4E4E" w:rsidP="002E4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4E4E" w:rsidRDefault="002E4E4E" w:rsidP="002E4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E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OBRAZLOŽENJE  OSTVARENJA PRIHODA I PRIMITAKA, RASHODA I IZDATAKA</w:t>
      </w:r>
    </w:p>
    <w:p w:rsidR="00FA1D09" w:rsidRDefault="00FA1D09" w:rsidP="002E4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1D09" w:rsidRPr="00622AFB" w:rsidRDefault="00CE0CC8" w:rsidP="00CE0C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 </w:t>
      </w:r>
      <w:r w:rsidR="00FA1D09" w:rsidRPr="00622AFB">
        <w:rPr>
          <w:rFonts w:ascii="Times New Roman" w:hAnsi="Times New Roman" w:cs="Times New Roman"/>
          <w:sz w:val="24"/>
          <w:szCs w:val="24"/>
        </w:rPr>
        <w:t xml:space="preserve"> 2020. godini ostvaren proračunski višak u ukupnom iznosu 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D09" w:rsidRPr="00622AFB">
        <w:rPr>
          <w:rFonts w:ascii="Times New Roman" w:hAnsi="Times New Roman" w:cs="Times New Roman"/>
          <w:sz w:val="24"/>
          <w:szCs w:val="24"/>
        </w:rPr>
        <w:t xml:space="preserve">1.519.649,29 kuna. Proračunski višak prenosi se u iduću godinu, a sukladno odredbama članka 7. Zakona  o proračunu bit će uključen u izmjene i dopune Proračuna Općine Vinica za 2021. </w:t>
      </w:r>
      <w:r>
        <w:rPr>
          <w:rFonts w:ascii="Times New Roman" w:hAnsi="Times New Roman" w:cs="Times New Roman"/>
          <w:sz w:val="24"/>
          <w:szCs w:val="24"/>
        </w:rPr>
        <w:t>godinu prema O</w:t>
      </w:r>
      <w:r w:rsidR="00FA1D09" w:rsidRPr="00622AFB">
        <w:rPr>
          <w:rFonts w:ascii="Times New Roman" w:hAnsi="Times New Roman" w:cs="Times New Roman"/>
          <w:sz w:val="24"/>
          <w:szCs w:val="24"/>
        </w:rPr>
        <w:t>dluci o raspodjeli rezultata poslovanja za 2020.godinu.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1D09" w:rsidRPr="00622AFB" w:rsidRDefault="00CE0CC8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1D09" w:rsidRPr="00622AFB">
        <w:rPr>
          <w:rFonts w:ascii="Times New Roman" w:hAnsi="Times New Roman" w:cs="Times New Roman"/>
          <w:sz w:val="24"/>
          <w:szCs w:val="24"/>
        </w:rPr>
        <w:t xml:space="preserve"> Ostvarenje Proračuna Općine Vinica u razdoblju od 01.01. do 31.12.2020. godine realizirano je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u slijedećim iznosima: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prihodi poslovanja ( razred 6 ) ostvareni su u iznosu od 11.722.010,75 kuna, odnosno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   101,92% u odnosu na plan za 2020. godinu. 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prihodi od prodaje nefinancijske imovine ( razred 7 ) ostvareni su u iznosu od 53.828,09  kuna,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    odnosno 89,71% u odnosu na plan za 2020. godinu.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rashodi poslovanja  ( razred 3 ) ostvareni su u iznosu od 8.635.792,22 kuna, odnosno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    88,41% u odnosu na plan za 2020. godinu.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-  rashodi za nabavu nefinancijske imovine ostvareni su u iznosu od 3.455.296,33 kuna, odnosno</w:t>
      </w:r>
    </w:p>
    <w:p w:rsidR="00FA1D09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         95,22% u odnosu na plan za 2020. godinu.</w:t>
      </w:r>
      <w:r w:rsidR="00CE0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C8" w:rsidRPr="00622AFB" w:rsidRDefault="00CE0CC8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1D09" w:rsidRPr="00622AFB" w:rsidRDefault="00CE0CC8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1D09" w:rsidRPr="00622AFB">
        <w:rPr>
          <w:rFonts w:ascii="Times New Roman" w:hAnsi="Times New Roman" w:cs="Times New Roman"/>
          <w:sz w:val="24"/>
          <w:szCs w:val="24"/>
        </w:rPr>
        <w:t xml:space="preserve">Ukupno planirani prihodi prema planu od  100% ostvareni su za  1,68% više u odnosu na plan za 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>2020. godinu.</w:t>
      </w:r>
    </w:p>
    <w:p w:rsidR="00FA1D09" w:rsidRPr="00622AFB" w:rsidRDefault="00CE0CC8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A1D09" w:rsidRPr="00622AFB">
        <w:rPr>
          <w:rFonts w:ascii="Times New Roman" w:hAnsi="Times New Roman" w:cs="Times New Roman"/>
          <w:sz w:val="24"/>
          <w:szCs w:val="24"/>
        </w:rPr>
        <w:t>Ukupno planirani rashodi prema planu od 100% ostvareni su za 9,75% manje u odnosu na plan</w:t>
      </w:r>
    </w:p>
    <w:p w:rsidR="00CE0CC8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22AFB">
        <w:rPr>
          <w:rFonts w:ascii="Times New Roman" w:hAnsi="Times New Roman" w:cs="Times New Roman"/>
          <w:sz w:val="24"/>
          <w:szCs w:val="24"/>
        </w:rPr>
        <w:t xml:space="preserve">za 2020. godinu. </w:t>
      </w:r>
    </w:p>
    <w:p w:rsidR="00FA1D09" w:rsidRPr="00622AFB" w:rsidRDefault="00CE0CC8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1D09" w:rsidRPr="00622AF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azlog </w:t>
      </w:r>
      <w:r w:rsidR="00FA1D09" w:rsidRPr="00622AFB">
        <w:rPr>
          <w:rFonts w:ascii="Times New Roman" w:hAnsi="Times New Roman" w:cs="Times New Roman"/>
          <w:sz w:val="24"/>
          <w:szCs w:val="24"/>
        </w:rPr>
        <w:t xml:space="preserve"> navedenih pozitivnih odstupanja rezultat su dobrog planiranja i trošenja proračunskih sredstava.   </w:t>
      </w:r>
    </w:p>
    <w:p w:rsidR="00FA1D09" w:rsidRPr="00622AFB" w:rsidRDefault="00FA1D09" w:rsidP="00CE0C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4E4E" w:rsidRDefault="002E4E4E" w:rsidP="002E4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4E4E" w:rsidRPr="002E4E4E" w:rsidRDefault="002E4E4E" w:rsidP="002E4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E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3. </w:t>
      </w:r>
    </w:p>
    <w:p w:rsidR="00BA710E" w:rsidRPr="00BA710E" w:rsidRDefault="00BA710E" w:rsidP="00BA7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269D" w:rsidRPr="008E7650" w:rsidRDefault="00CE0CC8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10269D"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Odluka o usvajanju Godišnjeg izvještaja  o izvršenj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>u Proračuna Općine Vinica u 2020</w:t>
      </w:r>
      <w:r w:rsidR="0010269D"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godini  </w:t>
      </w:r>
      <w:r w:rsidR="001026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stupa na snagu osmog dana od dana objave </w:t>
      </w:r>
      <w:r w:rsidR="0010269D"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«Službenom vjesniku Varaždinske županije».</w:t>
      </w: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</w:t>
      </w: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Predsjednik </w:t>
      </w:r>
    </w:p>
    <w:p w:rsidR="0010269D" w:rsidRPr="008E7650" w:rsidRDefault="0010269D" w:rsidP="00102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Općinskog vijeća Općine Vinica  </w:t>
      </w:r>
    </w:p>
    <w:p w:rsidR="005C4AC3" w:rsidRPr="00FA1D09" w:rsidRDefault="0010269D" w:rsidP="00FA1D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C4AC3" w:rsidRPr="00FA1D09"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FA1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Marijan Mihalić</w:t>
      </w:r>
    </w:p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99" w:rsidRDefault="00041599" w:rsidP="00FA147F">
      <w:pPr>
        <w:spacing w:after="0" w:line="240" w:lineRule="auto"/>
      </w:pPr>
      <w:r>
        <w:separator/>
      </w:r>
    </w:p>
  </w:endnote>
  <w:endnote w:type="continuationSeparator" w:id="0">
    <w:p w:rsidR="00041599" w:rsidRDefault="00041599" w:rsidP="00F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177813"/>
      <w:docPartObj>
        <w:docPartGallery w:val="Page Numbers (Bottom of Page)"/>
        <w:docPartUnique/>
      </w:docPartObj>
    </w:sdtPr>
    <w:sdtEndPr/>
    <w:sdtContent>
      <w:p w:rsidR="0041024C" w:rsidRDefault="004102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B7">
          <w:rPr>
            <w:noProof/>
          </w:rPr>
          <w:t>4</w:t>
        </w:r>
        <w:r>
          <w:fldChar w:fldCharType="end"/>
        </w:r>
      </w:p>
    </w:sdtContent>
  </w:sdt>
  <w:p w:rsidR="0041024C" w:rsidRDefault="0041024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99" w:rsidRDefault="00041599" w:rsidP="00FA147F">
      <w:pPr>
        <w:spacing w:after="0" w:line="240" w:lineRule="auto"/>
      </w:pPr>
      <w:r>
        <w:separator/>
      </w:r>
    </w:p>
  </w:footnote>
  <w:footnote w:type="continuationSeparator" w:id="0">
    <w:p w:rsidR="00041599" w:rsidRDefault="00041599" w:rsidP="00FA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C3"/>
    <w:rsid w:val="00041599"/>
    <w:rsid w:val="000B7102"/>
    <w:rsid w:val="0010269D"/>
    <w:rsid w:val="0013575C"/>
    <w:rsid w:val="00187A15"/>
    <w:rsid w:val="002E4E4E"/>
    <w:rsid w:val="00335F7B"/>
    <w:rsid w:val="003906C4"/>
    <w:rsid w:val="0041024C"/>
    <w:rsid w:val="00423597"/>
    <w:rsid w:val="005617C2"/>
    <w:rsid w:val="00583582"/>
    <w:rsid w:val="005B46C0"/>
    <w:rsid w:val="005C4AC3"/>
    <w:rsid w:val="00622AFB"/>
    <w:rsid w:val="00651DFC"/>
    <w:rsid w:val="006F1FCD"/>
    <w:rsid w:val="007F5150"/>
    <w:rsid w:val="00931D24"/>
    <w:rsid w:val="00B00955"/>
    <w:rsid w:val="00BA710E"/>
    <w:rsid w:val="00CE0CC8"/>
    <w:rsid w:val="00DD4C08"/>
    <w:rsid w:val="00EB29B7"/>
    <w:rsid w:val="00EC471F"/>
    <w:rsid w:val="00FA147F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1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47F"/>
  </w:style>
  <w:style w:type="paragraph" w:styleId="Podnoje">
    <w:name w:val="footer"/>
    <w:basedOn w:val="Normal"/>
    <w:link w:val="PodnojeChar"/>
    <w:uiPriority w:val="99"/>
    <w:unhideWhenUsed/>
    <w:rsid w:val="00FA1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47F"/>
  </w:style>
  <w:style w:type="paragraph" w:styleId="Bezproreda">
    <w:name w:val="No Spacing"/>
    <w:uiPriority w:val="1"/>
    <w:qFormat/>
    <w:rsid w:val="00622A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F7B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13575C"/>
  </w:style>
  <w:style w:type="numbering" w:customStyle="1" w:styleId="Bezpopisa2">
    <w:name w:val="Bez popisa2"/>
    <w:next w:val="Bezpopisa"/>
    <w:uiPriority w:val="99"/>
    <w:semiHidden/>
    <w:unhideWhenUsed/>
    <w:rsid w:val="0013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1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47F"/>
  </w:style>
  <w:style w:type="paragraph" w:styleId="Podnoje">
    <w:name w:val="footer"/>
    <w:basedOn w:val="Normal"/>
    <w:link w:val="PodnojeChar"/>
    <w:uiPriority w:val="99"/>
    <w:unhideWhenUsed/>
    <w:rsid w:val="00FA1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47F"/>
  </w:style>
  <w:style w:type="paragraph" w:styleId="Bezproreda">
    <w:name w:val="No Spacing"/>
    <w:uiPriority w:val="1"/>
    <w:qFormat/>
    <w:rsid w:val="00622A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F7B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13575C"/>
  </w:style>
  <w:style w:type="numbering" w:customStyle="1" w:styleId="Bezpopisa2">
    <w:name w:val="Bez popisa2"/>
    <w:next w:val="Bezpopisa"/>
    <w:uiPriority w:val="99"/>
    <w:semiHidden/>
    <w:unhideWhenUsed/>
    <w:rsid w:val="0013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2021-04-14T08:00:00Z</cp:lastPrinted>
  <dcterms:created xsi:type="dcterms:W3CDTF">2021-04-22T10:38:00Z</dcterms:created>
  <dcterms:modified xsi:type="dcterms:W3CDTF">2021-04-22T10:38:00Z</dcterms:modified>
</cp:coreProperties>
</file>