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5EB6D617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KLASA: 024-04/22-01/</w:t>
      </w:r>
      <w:r w:rsidR="0039164F">
        <w:rPr>
          <w:sz w:val="24"/>
          <w:szCs w:val="24"/>
          <w:lang w:val="hr-HR"/>
        </w:rPr>
        <w:t>37</w:t>
      </w:r>
      <w:r w:rsidRPr="00F9233A">
        <w:rPr>
          <w:sz w:val="24"/>
          <w:szCs w:val="24"/>
          <w:lang w:val="hr-HR"/>
        </w:rPr>
        <w:t xml:space="preserve"> </w:t>
      </w:r>
    </w:p>
    <w:p w14:paraId="4AA1DC0B" w14:textId="77777777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URBROJ: 2186-11-22-1</w:t>
      </w:r>
    </w:p>
    <w:p w14:paraId="34CDC44F" w14:textId="7FC6FC74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  <w:r w:rsidR="008E5257">
        <w:rPr>
          <w:sz w:val="24"/>
          <w:szCs w:val="24"/>
          <w:lang w:val="hr-HR"/>
        </w:rPr>
        <w:t>13</w:t>
      </w:r>
      <w:r w:rsidRPr="00F9233A">
        <w:rPr>
          <w:sz w:val="24"/>
          <w:szCs w:val="24"/>
          <w:lang w:val="hr-HR"/>
        </w:rPr>
        <w:t>. lipnja 2022.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1177C96C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broj 81/15),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broj 30/20. i 09/21,</w:t>
      </w:r>
      <w:r w:rsidR="007C2269">
        <w:rPr>
          <w:sz w:val="24"/>
          <w:szCs w:val="24"/>
          <w:lang w:val="hr-HR"/>
        </w:rPr>
        <w:t xml:space="preserve"> te članka 30. Odluke o uvjetima, načinu i postupku gospodarenja nekretninama u vlasništvu Općine Vinica („Službeni vjesnik Varaždinske županije“ broj 7/10),</w:t>
      </w:r>
      <w:r w:rsidR="002A0B6A">
        <w:rPr>
          <w:sz w:val="24"/>
          <w:szCs w:val="24"/>
          <w:lang w:val="hr-HR"/>
        </w:rPr>
        <w:t xml:space="preserve"> Općinsko vijeće Općine Vinica na sjednici održanoj dana </w:t>
      </w:r>
      <w:r w:rsidR="008E5257">
        <w:rPr>
          <w:sz w:val="24"/>
          <w:szCs w:val="24"/>
          <w:lang w:val="hr-HR"/>
        </w:rPr>
        <w:t>13</w:t>
      </w:r>
      <w:r w:rsidR="00F9233A">
        <w:rPr>
          <w:sz w:val="24"/>
          <w:szCs w:val="24"/>
          <w:lang w:val="hr-HR"/>
        </w:rPr>
        <w:t xml:space="preserve">. lipnja </w:t>
      </w:r>
      <w:r w:rsidR="002A0B6A">
        <w:rPr>
          <w:sz w:val="24"/>
          <w:szCs w:val="24"/>
          <w:lang w:val="hr-HR"/>
        </w:rPr>
        <w:t xml:space="preserve">2022. </w:t>
      </w:r>
      <w:r w:rsidR="002A0B6A" w:rsidRPr="002A0B6A">
        <w:rPr>
          <w:sz w:val="24"/>
          <w:szCs w:val="24"/>
          <w:lang w:val="hr-HR"/>
        </w:rPr>
        <w:t xml:space="preserve">godine 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5F3EB946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8E5257">
        <w:rPr>
          <w:b/>
          <w:sz w:val="28"/>
          <w:szCs w:val="28"/>
          <w:lang w:val="hr-HR"/>
        </w:rPr>
        <w:t>a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Default="00F26157" w:rsidP="00F26157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1.</w:t>
      </w:r>
    </w:p>
    <w:p w14:paraId="69618C93" w14:textId="1FEB48C9" w:rsidR="00D24289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Ovom se Odlukom utvrđuju način i uvjeti kupnje nekretnine </w:t>
      </w:r>
      <w:r w:rsidR="004101DF">
        <w:rPr>
          <w:sz w:val="24"/>
          <w:szCs w:val="24"/>
          <w:lang w:val="hr-HR"/>
        </w:rPr>
        <w:t>čkbr. 168 i čkbr. 165/2, upisane u zk.ul. 3577 k.o. Vinica, na adresi Vinica, Opečka ulica.</w:t>
      </w:r>
    </w:p>
    <w:p w14:paraId="20541BEA" w14:textId="380782B3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Čkbr. 168, k.o. Vinica je površine 4615,00 m2, dok je čkbr. 165/2 k.o. Vinica </w:t>
      </w:r>
      <w:r w:rsidR="00C65A75">
        <w:rPr>
          <w:sz w:val="24"/>
          <w:szCs w:val="24"/>
          <w:lang w:val="hr-HR"/>
        </w:rPr>
        <w:t xml:space="preserve">površine </w:t>
      </w:r>
      <w:r>
        <w:rPr>
          <w:sz w:val="24"/>
          <w:szCs w:val="24"/>
          <w:lang w:val="hr-HR"/>
        </w:rPr>
        <w:t xml:space="preserve">2784,00 m2. </w:t>
      </w:r>
    </w:p>
    <w:p w14:paraId="1DF9F682" w14:textId="12A85884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Općina Vinica će kupiti navedene nekretnine u svrhu </w:t>
      </w:r>
      <w:r w:rsidR="00760655">
        <w:rPr>
          <w:sz w:val="24"/>
          <w:szCs w:val="24"/>
          <w:lang w:val="hr-HR"/>
        </w:rPr>
        <w:t xml:space="preserve">uređenja stambene zone, te </w:t>
      </w:r>
      <w:r>
        <w:rPr>
          <w:sz w:val="24"/>
          <w:szCs w:val="24"/>
          <w:lang w:val="hr-HR"/>
        </w:rPr>
        <w:t>pristupa zgradi Doma zdravlja</w:t>
      </w:r>
      <w:r w:rsidR="00760655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Default="004101DF" w:rsidP="004101DF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2.</w:t>
      </w:r>
    </w:p>
    <w:p w14:paraId="79F7FD86" w14:textId="060BAB68" w:rsidR="004101DF" w:rsidRDefault="004101DF" w:rsidP="004101D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Navedene nekretnine su u vlasništvu </w:t>
      </w:r>
      <w:r w:rsidR="003A5149">
        <w:rPr>
          <w:sz w:val="24"/>
          <w:szCs w:val="24"/>
          <w:lang w:val="hr-HR"/>
        </w:rPr>
        <w:t>Zvonimira Crnko, Kolodvorska 6, Ivanec.</w:t>
      </w:r>
    </w:p>
    <w:p w14:paraId="7704B6E9" w14:textId="0A8AAB72" w:rsidR="004101DF" w:rsidRDefault="004101DF" w:rsidP="004101D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čkbr. 168 k.o. Vinica</w:t>
      </w:r>
      <w:r>
        <w:rPr>
          <w:sz w:val="24"/>
          <w:szCs w:val="24"/>
          <w:lang w:val="hr-HR"/>
        </w:rPr>
        <w:t xml:space="preserve"> iznosi </w:t>
      </w:r>
      <w:r w:rsidR="003A5149">
        <w:rPr>
          <w:sz w:val="24"/>
          <w:szCs w:val="24"/>
          <w:lang w:val="hr-HR"/>
        </w:rPr>
        <w:t>218.000,00 kuna.</w:t>
      </w:r>
    </w:p>
    <w:p w14:paraId="04DFFDC6" w14:textId="545C0D35" w:rsidR="003A5149" w:rsidRDefault="003A5149" w:rsidP="004101D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3A5149">
        <w:rPr>
          <w:sz w:val="24"/>
          <w:szCs w:val="24"/>
          <w:lang w:val="hr-HR"/>
        </w:rPr>
        <w:t>Tržišna vrijednost nekretnine čkbr. 16</w:t>
      </w:r>
      <w:r>
        <w:rPr>
          <w:sz w:val="24"/>
          <w:szCs w:val="24"/>
          <w:lang w:val="hr-HR"/>
        </w:rPr>
        <w:t>5/2</w:t>
      </w:r>
      <w:r w:rsidRPr="003A5149">
        <w:rPr>
          <w:sz w:val="24"/>
          <w:szCs w:val="24"/>
          <w:lang w:val="hr-HR"/>
        </w:rPr>
        <w:t xml:space="preserve"> k.o. Vinica iznosi </w:t>
      </w:r>
      <w:r>
        <w:rPr>
          <w:sz w:val="24"/>
          <w:szCs w:val="24"/>
          <w:lang w:val="hr-HR"/>
        </w:rPr>
        <w:t>132</w:t>
      </w:r>
      <w:r w:rsidRPr="003A5149">
        <w:rPr>
          <w:sz w:val="24"/>
          <w:szCs w:val="24"/>
          <w:lang w:val="hr-HR"/>
        </w:rPr>
        <w:t>.000,00 kuna</w:t>
      </w:r>
    </w:p>
    <w:p w14:paraId="6A738A3C" w14:textId="00B58188" w:rsidR="003A5149" w:rsidRDefault="003A5149" w:rsidP="004101D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Ukupna tržišna vrijednost za obje nekretnine iznosi 350.000,00 kuna.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Default="003A5149" w:rsidP="003A5149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Članak 3. </w:t>
      </w:r>
    </w:p>
    <w:p w14:paraId="088391D8" w14:textId="5F586F15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Na temelju ove Odluke, ovlašćuje se načelnik Općine Vinica</w:t>
      </w:r>
      <w:r w:rsidR="00B02631">
        <w:rPr>
          <w:sz w:val="24"/>
          <w:szCs w:val="24"/>
          <w:lang w:val="hr-HR"/>
        </w:rPr>
        <w:t>, da sklopi u ime Općine Vinica kao kupca, ugovor o kupoprodaji nekretnina iz članka 1. ove Odluke.</w:t>
      </w:r>
    </w:p>
    <w:p w14:paraId="5EAA5C22" w14:textId="5C42330D" w:rsidR="00760655" w:rsidRDefault="00760655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Sredstva za kupnju nekretnine osigurana su u Proračuna Općine Vinica za 2022. godinu na razdjelu </w:t>
      </w:r>
      <w:r w:rsidR="00123981">
        <w:rPr>
          <w:sz w:val="24"/>
          <w:szCs w:val="24"/>
          <w:lang w:val="hr-HR"/>
        </w:rPr>
        <w:t>003 Komunalne stambene djelatnosti uređenja prostora, Program 1002 Kapitalna ulaganja, Aktivnost A100201 Nabava kapitalne imovine, Konto 421493</w:t>
      </w:r>
      <w:r w:rsidR="00314929">
        <w:rPr>
          <w:sz w:val="24"/>
          <w:szCs w:val="24"/>
          <w:lang w:val="hr-HR"/>
        </w:rPr>
        <w:t xml:space="preserve"> ostali građevinski objekti-komunalno uređenje stambene zone</w:t>
      </w:r>
      <w:r w:rsidR="00123981">
        <w:rPr>
          <w:sz w:val="24"/>
          <w:szCs w:val="24"/>
          <w:lang w:val="hr-HR"/>
        </w:rPr>
        <w:t>.</w:t>
      </w:r>
    </w:p>
    <w:p w14:paraId="60272858" w14:textId="59439C26" w:rsidR="00DF047E" w:rsidRDefault="00DF047E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1CA3207" w14:textId="1C52A921" w:rsidR="00DF047E" w:rsidRDefault="00DF047E" w:rsidP="00DF047E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4.</w:t>
      </w:r>
    </w:p>
    <w:p w14:paraId="2A2F1A47" w14:textId="4760E31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Sastavni dio ove Odluke je Elaborat procjene tržišne vrijednosti nekretnine, poslovni broj: 102/2022, od datuma 28. travnja 2022. godine izrađen od stalne sudske vještakinje graditeljske struke i za procjenu nekretnina mr.sc. Martine Cesar- Kelemen.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4B405F" w14:textId="77777777" w:rsidR="00314929" w:rsidRDefault="0031492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Default="00F26157" w:rsidP="00F26157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Članak </w:t>
      </w:r>
      <w:r w:rsidR="00314929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</w:t>
      </w:r>
    </w:p>
    <w:p w14:paraId="3B728587" w14:textId="7135702F" w:rsidR="00D24289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D24289">
        <w:rPr>
          <w:sz w:val="24"/>
          <w:szCs w:val="24"/>
          <w:lang w:val="hr-HR"/>
        </w:rPr>
        <w:t>Odluka stupa na snagu dan</w:t>
      </w:r>
      <w:r w:rsidR="00B02631">
        <w:rPr>
          <w:sz w:val="24"/>
          <w:szCs w:val="24"/>
          <w:lang w:val="hr-HR"/>
        </w:rPr>
        <w:t>om</w:t>
      </w:r>
      <w:r w:rsidR="00D24289">
        <w:rPr>
          <w:sz w:val="24"/>
          <w:szCs w:val="24"/>
          <w:lang w:val="hr-HR"/>
        </w:rPr>
        <w:t xml:space="preserve"> objave u „Službenom vjesniku Varaždinske županije“</w:t>
      </w:r>
      <w:r w:rsidR="00171E6F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57158"/>
    <w:rsid w:val="000578DE"/>
    <w:rsid w:val="000B6C27"/>
    <w:rsid w:val="000F76CC"/>
    <w:rsid w:val="00123981"/>
    <w:rsid w:val="00151D22"/>
    <w:rsid w:val="00171E6F"/>
    <w:rsid w:val="0017222E"/>
    <w:rsid w:val="0019504E"/>
    <w:rsid w:val="001A1178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4101DF"/>
    <w:rsid w:val="00427115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F1E5C"/>
    <w:rsid w:val="00707F21"/>
    <w:rsid w:val="00760655"/>
    <w:rsid w:val="0079050D"/>
    <w:rsid w:val="00794BCB"/>
    <w:rsid w:val="007A09B5"/>
    <w:rsid w:val="007C2269"/>
    <w:rsid w:val="007C764E"/>
    <w:rsid w:val="007F456B"/>
    <w:rsid w:val="008311BD"/>
    <w:rsid w:val="00844AB1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611EB"/>
    <w:rsid w:val="00B77CAF"/>
    <w:rsid w:val="00BB20EC"/>
    <w:rsid w:val="00BB3EB4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139FA"/>
    <w:rsid w:val="00E4777B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308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8</cp:revision>
  <cp:lastPrinted>2022-06-13T12:00:00Z</cp:lastPrinted>
  <dcterms:created xsi:type="dcterms:W3CDTF">2022-06-10T07:15:00Z</dcterms:created>
  <dcterms:modified xsi:type="dcterms:W3CDTF">2022-06-14T10:56:00Z</dcterms:modified>
</cp:coreProperties>
</file>