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174E" w14:textId="77777777" w:rsidR="008D3C47" w:rsidRDefault="00CC2C0E" w:rsidP="008D3C47">
      <w:pPr>
        <w:pStyle w:val="postthumbnail"/>
        <w:shd w:val="clear" w:color="auto" w:fill="FFFFFF"/>
        <w:spacing w:before="0" w:beforeAutospacing="0" w:after="450" w:afterAutospacing="0" w:line="360" w:lineRule="atLeast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</w:t>
      </w:r>
      <w:r w:rsidR="008D3C47" w:rsidRPr="008D3C47">
        <w:rPr>
          <w:noProof/>
        </w:rPr>
        <w:drawing>
          <wp:inline distT="0" distB="0" distL="0" distR="0" wp14:anchorId="30DC42C3" wp14:editId="0CF9FB39">
            <wp:extent cx="952500" cy="11334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33E91" w14:textId="79754208" w:rsidR="005946CA" w:rsidRPr="00376BB9" w:rsidRDefault="005946CA" w:rsidP="008D3C47">
      <w:pPr>
        <w:pStyle w:val="postthumbnail"/>
        <w:shd w:val="clear" w:color="auto" w:fill="FFFFFF"/>
        <w:spacing w:before="0" w:beforeAutospacing="0" w:after="450" w:afterAutospacing="0" w:line="360" w:lineRule="atLeast"/>
        <w:rPr>
          <w:rFonts w:ascii="Source Sans Pro" w:hAnsi="Source Sans Pro"/>
        </w:rPr>
      </w:pPr>
      <w:r w:rsidRPr="00376BB9">
        <w:rPr>
          <w:rFonts w:ascii="Source Sans Pro" w:hAnsi="Source Sans Pro"/>
        </w:rPr>
        <w:br/>
      </w:r>
      <w:r w:rsidR="008D3C47" w:rsidRPr="008D3C47">
        <w:t>REPUBLIKA HRVATSKA</w:t>
      </w:r>
      <w:r w:rsidR="008D3C47" w:rsidRPr="008D3C47">
        <w:br/>
        <w:t>Varaždinska županija</w:t>
      </w:r>
      <w:r w:rsidR="008D3C47" w:rsidRPr="008D3C47">
        <w:br/>
        <w:t>OPĆINA VINICA</w:t>
      </w:r>
      <w:r w:rsidR="008D3C47" w:rsidRPr="008D3C47">
        <w:br/>
        <w:t>OPĆINSKI NAČELNIK</w:t>
      </w:r>
      <w:r w:rsidR="008D3C47" w:rsidRPr="008D3C47">
        <w:br/>
      </w:r>
      <w:r w:rsidR="00CC2C0E">
        <w:rPr>
          <w:rFonts w:ascii="Source Sans Pro" w:hAnsi="Source Sans Pro"/>
        </w:rPr>
        <w:t>V</w:t>
      </w:r>
      <w:r w:rsidRPr="00376BB9">
        <w:rPr>
          <w:rFonts w:ascii="Source Sans Pro" w:hAnsi="Source Sans Pro"/>
        </w:rPr>
        <w:t>inica, 13. ožujka 2023.</w:t>
      </w:r>
    </w:p>
    <w:p w14:paraId="264431D2" w14:textId="5B40AEE1" w:rsidR="005946CA" w:rsidRDefault="005946CA" w:rsidP="00CC2C0E">
      <w:pPr>
        <w:pStyle w:val="StandardWeb"/>
        <w:shd w:val="clear" w:color="auto" w:fill="FFFFFF"/>
        <w:spacing w:before="0" w:beforeAutospacing="0" w:after="450" w:afterAutospacing="0"/>
        <w:contextualSpacing/>
        <w:rPr>
          <w:rFonts w:ascii="Source Sans Pro" w:hAnsi="Source Sans Pro"/>
        </w:rPr>
      </w:pPr>
      <w:r w:rsidRPr="00376BB9">
        <w:rPr>
          <w:rFonts w:ascii="Source Sans Pro" w:hAnsi="Source Sans Pro"/>
        </w:rPr>
        <w:t>Na temelju članka 9. stavak 2. Odluke o nagradama najuspješnijim studentima ( „Službeni vjesnik Varaždinske županije“ broj 6/14.), Općinski načelnik Općine Vinica objavljuje</w:t>
      </w:r>
    </w:p>
    <w:p w14:paraId="5B81E433" w14:textId="77777777" w:rsidR="00CC2C0E" w:rsidRPr="00376BB9" w:rsidRDefault="00CC2C0E" w:rsidP="00CC2C0E">
      <w:pPr>
        <w:pStyle w:val="StandardWeb"/>
        <w:shd w:val="clear" w:color="auto" w:fill="FFFFFF"/>
        <w:spacing w:before="0" w:beforeAutospacing="0" w:after="450" w:afterAutospacing="0"/>
        <w:contextualSpacing/>
        <w:rPr>
          <w:rFonts w:ascii="Source Sans Pro" w:hAnsi="Source Sans Pro"/>
        </w:rPr>
      </w:pPr>
    </w:p>
    <w:p w14:paraId="21380368" w14:textId="211C590A" w:rsidR="005946CA" w:rsidRDefault="005946CA" w:rsidP="00CC2C0E">
      <w:pPr>
        <w:pStyle w:val="StandardWeb"/>
        <w:shd w:val="clear" w:color="auto" w:fill="FFFFFF"/>
        <w:spacing w:before="0" w:beforeAutospacing="0" w:after="450" w:afterAutospacing="0"/>
        <w:contextualSpacing/>
        <w:jc w:val="center"/>
        <w:rPr>
          <w:rStyle w:val="Naglaeno"/>
          <w:rFonts w:ascii="Source Sans Pro" w:hAnsi="Source Sans Pro"/>
        </w:rPr>
      </w:pPr>
      <w:r w:rsidRPr="00376BB9">
        <w:rPr>
          <w:rStyle w:val="Naglaeno"/>
          <w:rFonts w:ascii="Source Sans Pro" w:hAnsi="Source Sans Pro"/>
        </w:rPr>
        <w:t>N A T J E Č A J</w:t>
      </w:r>
      <w:r w:rsidRPr="00376BB9">
        <w:rPr>
          <w:rFonts w:ascii="Source Sans Pro" w:hAnsi="Source Sans Pro"/>
        </w:rPr>
        <w:br/>
      </w:r>
      <w:r w:rsidRPr="00376BB9">
        <w:rPr>
          <w:rStyle w:val="Naglaeno"/>
          <w:rFonts w:ascii="Source Sans Pro" w:hAnsi="Source Sans Pro"/>
        </w:rPr>
        <w:t>za dodjelu nagrada najuspješnijim studentima</w:t>
      </w:r>
    </w:p>
    <w:p w14:paraId="5790864F" w14:textId="77777777" w:rsidR="00CC2C0E" w:rsidRPr="00376BB9" w:rsidRDefault="00CC2C0E" w:rsidP="00CC2C0E">
      <w:pPr>
        <w:pStyle w:val="StandardWeb"/>
        <w:shd w:val="clear" w:color="auto" w:fill="FFFFFF"/>
        <w:spacing w:before="0" w:beforeAutospacing="0" w:after="450" w:afterAutospacing="0"/>
        <w:contextualSpacing/>
        <w:jc w:val="center"/>
        <w:rPr>
          <w:rFonts w:ascii="Source Sans Pro" w:hAnsi="Source Sans Pro"/>
        </w:rPr>
      </w:pPr>
    </w:p>
    <w:p w14:paraId="7CE77682" w14:textId="77777777" w:rsidR="005946CA" w:rsidRPr="00376BB9" w:rsidRDefault="005946CA" w:rsidP="005946CA">
      <w:pPr>
        <w:pStyle w:val="StandardWeb"/>
        <w:shd w:val="clear" w:color="auto" w:fill="FFFFFF"/>
        <w:spacing w:before="0" w:beforeAutospacing="0" w:after="450" w:afterAutospacing="0" w:line="390" w:lineRule="atLeast"/>
        <w:rPr>
          <w:rFonts w:ascii="Source Sans Pro" w:hAnsi="Source Sans Pro"/>
        </w:rPr>
      </w:pPr>
      <w:r w:rsidRPr="00376BB9">
        <w:rPr>
          <w:rFonts w:ascii="Source Sans Pro" w:hAnsi="Source Sans Pro"/>
        </w:rPr>
        <w:t>I. Predmet natječaja: </w:t>
      </w:r>
      <w:r w:rsidRPr="00376BB9">
        <w:rPr>
          <w:rStyle w:val="Naglaeno"/>
          <w:rFonts w:ascii="Source Sans Pro" w:hAnsi="Source Sans Pro"/>
        </w:rPr>
        <w:t>Dodjela nagrada najuspješnijim studentima s prebivalištem na području Općine Vinica</w:t>
      </w:r>
      <w:r w:rsidRPr="00376BB9">
        <w:rPr>
          <w:rFonts w:ascii="Source Sans Pro" w:hAnsi="Source Sans Pro"/>
        </w:rPr>
        <w:t>,</w:t>
      </w:r>
    </w:p>
    <w:p w14:paraId="56BA4F3D" w14:textId="66BF10BE" w:rsidR="005946CA" w:rsidRPr="00376BB9" w:rsidRDefault="005946CA" w:rsidP="005946CA">
      <w:pPr>
        <w:pStyle w:val="StandardWeb"/>
        <w:shd w:val="clear" w:color="auto" w:fill="FFFFFF"/>
        <w:spacing w:before="0" w:beforeAutospacing="0" w:after="450" w:afterAutospacing="0" w:line="390" w:lineRule="atLeast"/>
        <w:rPr>
          <w:rFonts w:ascii="Source Sans Pro" w:hAnsi="Source Sans Pro"/>
        </w:rPr>
      </w:pPr>
      <w:r w:rsidRPr="00376BB9">
        <w:rPr>
          <w:rFonts w:ascii="Source Sans Pro" w:hAnsi="Source Sans Pro"/>
        </w:rPr>
        <w:t>II. Povodom Dana Općine, Općina Vinica dodijelit će 3 nagrade najuspješnijim redovitim studentima, svaka u iznosu od 664,00 eura.</w:t>
      </w:r>
    </w:p>
    <w:p w14:paraId="447EB44C" w14:textId="0C83840E" w:rsidR="005946CA" w:rsidRPr="00535FCD" w:rsidRDefault="005946CA" w:rsidP="005946CA">
      <w:pPr>
        <w:pStyle w:val="StandardWeb"/>
        <w:shd w:val="clear" w:color="auto" w:fill="FFFFFF"/>
        <w:spacing w:before="0" w:beforeAutospacing="0" w:after="450" w:afterAutospacing="0" w:line="390" w:lineRule="atLeast"/>
        <w:rPr>
          <w:rFonts w:ascii="Source Sans Pro" w:hAnsi="Source Sans Pro"/>
          <w:i/>
          <w:iCs/>
        </w:rPr>
      </w:pPr>
      <w:r w:rsidRPr="00376BB9">
        <w:rPr>
          <w:rFonts w:ascii="Source Sans Pro" w:hAnsi="Source Sans Pro"/>
        </w:rPr>
        <w:t>III. Nagrade će se dodijeliti prema kriterijima iz Odluke o nagradama najuspješnijim studentima (dostupna na www.vinica.hr,) a kandidati moraju zadovoljavati slijedeće uvjete:</w:t>
      </w:r>
      <w:r w:rsidRPr="00376BB9">
        <w:rPr>
          <w:rFonts w:ascii="Source Sans Pro" w:hAnsi="Source Sans Pro"/>
        </w:rPr>
        <w:br/>
        <w:t xml:space="preserve">– </w:t>
      </w:r>
      <w:r w:rsidRPr="00535FCD">
        <w:rPr>
          <w:rFonts w:ascii="Source Sans Pro" w:hAnsi="Source Sans Pro"/>
          <w:i/>
          <w:iCs/>
        </w:rPr>
        <w:t>da su državljani RH</w:t>
      </w:r>
      <w:r w:rsidRPr="00535FCD">
        <w:rPr>
          <w:rFonts w:ascii="Source Sans Pro" w:hAnsi="Source Sans Pro"/>
          <w:i/>
          <w:iCs/>
        </w:rPr>
        <w:br/>
        <w:t>– da imaju prebivalište na području Općine Vinica u trajanju najmanje 2 godine</w:t>
      </w:r>
      <w:r w:rsidRPr="00535FCD">
        <w:rPr>
          <w:rFonts w:ascii="Source Sans Pro" w:hAnsi="Source Sans Pro"/>
          <w:i/>
          <w:iCs/>
        </w:rPr>
        <w:br/>
        <w:t>– da im je prosjek ocjena svih položenih ispita tekućeg studija, uključujući i prethodno završene razine studija, iznad 4,49</w:t>
      </w:r>
      <w:r w:rsidRPr="00535FCD">
        <w:rPr>
          <w:rFonts w:ascii="Source Sans Pro" w:hAnsi="Source Sans Pro"/>
          <w:i/>
          <w:iCs/>
        </w:rPr>
        <w:br/>
        <w:t>– da su redovno upisani u drugu ili višu godinu studija i da nemaju zaostajanja tijekom studija.</w:t>
      </w:r>
    </w:p>
    <w:p w14:paraId="4BD798FB" w14:textId="568280B3" w:rsidR="005946CA" w:rsidRPr="00376BB9" w:rsidRDefault="005946CA" w:rsidP="005946CA">
      <w:pPr>
        <w:pStyle w:val="StandardWeb"/>
        <w:shd w:val="clear" w:color="auto" w:fill="FFFFFF"/>
        <w:spacing w:before="0" w:beforeAutospacing="0" w:after="450" w:afterAutospacing="0" w:line="390" w:lineRule="atLeast"/>
        <w:rPr>
          <w:rFonts w:ascii="Source Sans Pro" w:hAnsi="Source Sans Pro"/>
        </w:rPr>
      </w:pPr>
      <w:r w:rsidRPr="00376BB9">
        <w:rPr>
          <w:rFonts w:ascii="Source Sans Pro" w:hAnsi="Source Sans Pro"/>
        </w:rPr>
        <w:t>IV. Uz prijavu koja se može preuzeti u Jedinstvenom upravnom odijelu Općine Vinica ili na www.vinica.hr kandidati su dužni dostaviti slijedeću dokumentaciju:</w:t>
      </w:r>
      <w:r w:rsidRPr="00376BB9">
        <w:rPr>
          <w:rFonts w:ascii="Source Sans Pro" w:hAnsi="Source Sans Pro"/>
        </w:rPr>
        <w:br/>
        <w:t xml:space="preserve">  a) presliku važeće domovnice ili putovnice</w:t>
      </w:r>
      <w:r w:rsidRPr="00376BB9">
        <w:rPr>
          <w:rFonts w:ascii="Source Sans Pro" w:hAnsi="Source Sans Pro"/>
        </w:rPr>
        <w:br/>
        <w:t xml:space="preserve">  b) presliku važeće osobne iskaznice ili potvrdu nadležne PU Varaždinske o duljini </w:t>
      </w:r>
      <w:r w:rsidRPr="00376BB9">
        <w:rPr>
          <w:rFonts w:ascii="Source Sans Pro" w:hAnsi="Source Sans Pro"/>
        </w:rPr>
        <w:lastRenderedPageBreak/>
        <w:t>prebivališta na području Općine</w:t>
      </w:r>
      <w:r w:rsidRPr="00376BB9">
        <w:rPr>
          <w:rFonts w:ascii="Source Sans Pro" w:hAnsi="Source Sans Pro"/>
        </w:rPr>
        <w:br/>
        <w:t xml:space="preserve">   c) potvrdu visokog učilišta o upisu u tekuću akademsku godinu (202</w:t>
      </w:r>
      <w:r w:rsidR="00CC2C0E">
        <w:rPr>
          <w:rFonts w:ascii="Source Sans Pro" w:hAnsi="Source Sans Pro"/>
        </w:rPr>
        <w:t>2</w:t>
      </w:r>
      <w:r w:rsidRPr="00376BB9">
        <w:rPr>
          <w:rFonts w:ascii="Source Sans Pro" w:hAnsi="Source Sans Pro"/>
        </w:rPr>
        <w:t>/2</w:t>
      </w:r>
      <w:r w:rsidR="00CC2C0E">
        <w:rPr>
          <w:rFonts w:ascii="Source Sans Pro" w:hAnsi="Source Sans Pro"/>
        </w:rPr>
        <w:t>3</w:t>
      </w:r>
      <w:r w:rsidRPr="00376BB9">
        <w:rPr>
          <w:rFonts w:ascii="Source Sans Pro" w:hAnsi="Source Sans Pro"/>
        </w:rPr>
        <w:t>.) u statusu redovitog studenta iz koje je vidljiva godina studija, naziv i vrsta studija, trajanje studija (broj semestara) i godina upisa prve godine.</w:t>
      </w:r>
      <w:r w:rsidRPr="00376BB9">
        <w:rPr>
          <w:rFonts w:ascii="Source Sans Pro" w:hAnsi="Source Sans Pro"/>
        </w:rPr>
        <w:br/>
        <w:t xml:space="preserve">   d) ovjereni prijepis ocjena svih godina tekućeg studija, a studenti diplomskih studija dostavljaju i ovjereni prijepis ocjena prethodno završene razine studija</w:t>
      </w:r>
      <w:r w:rsidRPr="00376BB9">
        <w:rPr>
          <w:rFonts w:ascii="Source Sans Pro" w:hAnsi="Source Sans Pro"/>
        </w:rPr>
        <w:br/>
        <w:t xml:space="preserve">    e) studenti na studijima u inozemstvu dokumente pod c) i d) dostavljaju i prevedene na hrvatski jezik i ovjerene kod sudskog tumača.</w:t>
      </w:r>
    </w:p>
    <w:p w14:paraId="2914B911" w14:textId="319DBB94" w:rsidR="005946CA" w:rsidRDefault="005946CA" w:rsidP="005946CA">
      <w:pPr>
        <w:pStyle w:val="StandardWeb"/>
        <w:shd w:val="clear" w:color="auto" w:fill="FFFFFF"/>
        <w:spacing w:before="0" w:beforeAutospacing="0" w:after="450" w:afterAutospacing="0" w:line="390" w:lineRule="atLeast"/>
        <w:rPr>
          <w:rFonts w:ascii="Source Sans Pro" w:hAnsi="Source Sans Pro"/>
        </w:rPr>
      </w:pPr>
      <w:r w:rsidRPr="00376BB9">
        <w:rPr>
          <w:rFonts w:ascii="Source Sans Pro" w:hAnsi="Source Sans Pro"/>
        </w:rPr>
        <w:t>V. Prijave s potrebnom dokumentacijom dostavljaju se u Jedinstveni upravni odjel Općine Vinica, Marčan, Vinička 5, zaključno do 31.03. 2023. godine.</w:t>
      </w:r>
    </w:p>
    <w:p w14:paraId="0B31E3F3" w14:textId="77777777" w:rsidR="00A84933" w:rsidRPr="00376BB9" w:rsidRDefault="00A84933" w:rsidP="005946CA">
      <w:pPr>
        <w:pStyle w:val="StandardWeb"/>
        <w:shd w:val="clear" w:color="auto" w:fill="FFFFFF"/>
        <w:spacing w:before="0" w:beforeAutospacing="0" w:after="450" w:afterAutospacing="0" w:line="390" w:lineRule="atLeast"/>
        <w:rPr>
          <w:rFonts w:ascii="Source Sans Pro" w:hAnsi="Source Sans Pro"/>
        </w:rPr>
      </w:pPr>
    </w:p>
    <w:p w14:paraId="1B0C7986" w14:textId="1EB57031" w:rsidR="005946CA" w:rsidRPr="00376BB9" w:rsidRDefault="00A84933" w:rsidP="00A84933">
      <w:pPr>
        <w:pStyle w:val="StandardWeb"/>
        <w:shd w:val="clear" w:color="auto" w:fill="FFFFFF"/>
        <w:spacing w:before="0" w:beforeAutospacing="0" w:after="450" w:afterAutospacing="0" w:line="390" w:lineRule="atLeast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                                                                                                 </w:t>
      </w:r>
      <w:r w:rsidR="005946CA" w:rsidRPr="00376BB9">
        <w:rPr>
          <w:rFonts w:ascii="Source Sans Pro" w:hAnsi="Source Sans Pro"/>
        </w:rPr>
        <w:t>Općinski načelnik</w:t>
      </w:r>
      <w:r w:rsidR="005946CA" w:rsidRPr="00376BB9">
        <w:rPr>
          <w:rFonts w:ascii="Source Sans Pro" w:hAnsi="Source Sans Pro"/>
        </w:rPr>
        <w:br/>
      </w:r>
      <w:r>
        <w:rPr>
          <w:rFonts w:ascii="Source Sans Pro" w:hAnsi="Source Sans Pro"/>
        </w:rPr>
        <w:t xml:space="preserve">                                                                                                                 </w:t>
      </w:r>
      <w:r w:rsidR="005946CA" w:rsidRPr="00376BB9">
        <w:rPr>
          <w:rFonts w:ascii="Source Sans Pro" w:hAnsi="Source Sans Pro"/>
        </w:rPr>
        <w:t>dr. sc. Branimir Štimec, prof.</w:t>
      </w:r>
    </w:p>
    <w:p w14:paraId="058649E9" w14:textId="77777777" w:rsidR="002579CF" w:rsidRPr="00376BB9" w:rsidRDefault="002579CF"/>
    <w:sectPr w:rsidR="002579CF" w:rsidRPr="0037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4730"/>
    <w:multiLevelType w:val="multilevel"/>
    <w:tmpl w:val="9818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77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CA"/>
    <w:rsid w:val="002579CF"/>
    <w:rsid w:val="00376BB9"/>
    <w:rsid w:val="00535FCD"/>
    <w:rsid w:val="005946CA"/>
    <w:rsid w:val="008D3C47"/>
    <w:rsid w:val="00A84933"/>
    <w:rsid w:val="00BC5421"/>
    <w:rsid w:val="00C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D3C0"/>
  <w15:chartTrackingRefBased/>
  <w15:docId w15:val="{CA0B7704-14BD-4E79-9A05-A4C8039D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stthumbnail">
    <w:name w:val="post__thumbnail"/>
    <w:basedOn w:val="Normal"/>
    <w:rsid w:val="0059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9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94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457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529693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9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5344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348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15793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47866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211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8986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73392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427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1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8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2023-03-13T12:17:00Z</cp:lastPrinted>
  <dcterms:created xsi:type="dcterms:W3CDTF">2023-03-13T08:41:00Z</dcterms:created>
  <dcterms:modified xsi:type="dcterms:W3CDTF">2023-03-13T12:40:00Z</dcterms:modified>
</cp:coreProperties>
</file>